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4B2D1" w14:textId="77777777" w:rsidR="00F27DCE" w:rsidRDefault="00F27DCE" w:rsidP="00F27DCE">
      <w:pPr>
        <w:autoSpaceDE w:val="0"/>
        <w:autoSpaceDN w:val="0"/>
        <w:adjustRightInd w:val="0"/>
        <w:spacing w:line="240" w:lineRule="auto"/>
        <w:rPr>
          <w:rFonts w:ascii="MinionPro-Regular" w:hAnsi="MinionPro-Regular" w:cs="MinionPro-Regular"/>
          <w:sz w:val="20"/>
          <w:szCs w:val="20"/>
          <w:lang w:val="en"/>
        </w:rPr>
      </w:pPr>
      <w:r>
        <w:rPr>
          <w:rFonts w:ascii="MinionPro-Regular" w:hAnsi="MinionPro-Regular" w:cs="MinionPro-Regular"/>
          <w:sz w:val="20"/>
          <w:szCs w:val="20"/>
          <w:lang w:val="en"/>
        </w:rPr>
        <w:t xml:space="preserve">© 2019 Manuscript version made available under CC-BY-NC-ND 4.0 license </w:t>
      </w:r>
    </w:p>
    <w:p w14:paraId="24D1A150" w14:textId="590FE0AC" w:rsidR="00F27DCE" w:rsidRDefault="00F27DCE" w:rsidP="00F27DCE">
      <w:pPr>
        <w:autoSpaceDE w:val="0"/>
        <w:autoSpaceDN w:val="0"/>
        <w:adjustRightInd w:val="0"/>
        <w:spacing w:line="240" w:lineRule="auto"/>
        <w:rPr>
          <w:rFonts w:ascii="MinionPro-Regular" w:hAnsi="MinionPro-Regular" w:cs="MinionPro-Regular"/>
          <w:sz w:val="20"/>
          <w:szCs w:val="20"/>
          <w:lang w:val="en"/>
        </w:rPr>
      </w:pPr>
      <w:hyperlink r:id="rId9" w:history="1">
        <w:r>
          <w:rPr>
            <w:rFonts w:ascii="MinionPro-Regular" w:hAnsi="MinionPro-Regular" w:cs="MinionPro-Regular"/>
            <w:color w:val="0000FF"/>
            <w:sz w:val="20"/>
            <w:szCs w:val="20"/>
            <w:u w:val="single"/>
            <w:lang w:val="en"/>
          </w:rPr>
          <w:t>https://</w:t>
        </w:r>
      </w:hyperlink>
      <w:bookmarkStart w:id="0" w:name="_GoBack"/>
      <w:bookmarkEnd w:id="0"/>
      <w:r>
        <w:rPr>
          <w:rFonts w:ascii="MinionPro-Regular" w:hAnsi="MinionPro-Regular" w:cs="MinionPro-Regular"/>
          <w:sz w:val="20"/>
          <w:szCs w:val="20"/>
          <w:lang w:val="en"/>
        </w:rPr>
        <w:t>creativecommons.org/licenses/by-nc-nd/4.0</w:t>
      </w:r>
    </w:p>
    <w:p w14:paraId="4B423B2B" w14:textId="77777777" w:rsidR="00F27DCE" w:rsidRPr="00F27DCE" w:rsidRDefault="00F27DCE" w:rsidP="00F27DCE">
      <w:pPr>
        <w:rPr>
          <w:lang w:val="en"/>
        </w:rPr>
      </w:pPr>
    </w:p>
    <w:p w14:paraId="1D5B2C4B" w14:textId="24FC298E" w:rsidR="001E202F" w:rsidRPr="00A829CE" w:rsidRDefault="001E202F" w:rsidP="001E202F">
      <w:pPr>
        <w:pStyle w:val="Titel"/>
        <w:rPr>
          <w:rFonts w:ascii="Times New Roman" w:hAnsi="Times New Roman" w:cs="Times New Roman"/>
          <w:sz w:val="28"/>
          <w:szCs w:val="28"/>
        </w:rPr>
      </w:pPr>
      <w:r w:rsidRPr="00A829CE">
        <w:rPr>
          <w:rFonts w:ascii="Times New Roman" w:hAnsi="Times New Roman" w:cs="Times New Roman"/>
          <w:sz w:val="28"/>
          <w:szCs w:val="28"/>
        </w:rPr>
        <w:t>Towards Comfortable Co</w:t>
      </w:r>
      <w:r w:rsidR="00FC4949" w:rsidRPr="00A829CE">
        <w:rPr>
          <w:rFonts w:ascii="Times New Roman" w:hAnsi="Times New Roman" w:cs="Times New Roman"/>
          <w:sz w:val="28"/>
          <w:szCs w:val="28"/>
        </w:rPr>
        <w:t xml:space="preserve">mmunication </w:t>
      </w:r>
      <w:r w:rsidR="0018326B" w:rsidRPr="00A829CE">
        <w:rPr>
          <w:rFonts w:ascii="Times New Roman" w:hAnsi="Times New Roman" w:cs="Times New Roman"/>
          <w:sz w:val="28"/>
          <w:szCs w:val="28"/>
        </w:rPr>
        <w:t>in Future Vehicles</w:t>
      </w:r>
    </w:p>
    <w:p w14:paraId="0D004D63" w14:textId="77777777" w:rsidR="0003424E" w:rsidRPr="00A829CE" w:rsidRDefault="0003424E" w:rsidP="00A725EC">
      <w:pPr>
        <w:rPr>
          <w:rFonts w:ascii="Times New Roman" w:hAnsi="Times New Roman" w:cs="Times New Roman"/>
          <w:sz w:val="18"/>
        </w:rPr>
      </w:pPr>
    </w:p>
    <w:p w14:paraId="32D6AC7F" w14:textId="3F2FFBC0" w:rsidR="00C24015" w:rsidRPr="00791DB6" w:rsidRDefault="00544C10" w:rsidP="00A725EC">
      <w:pPr>
        <w:rPr>
          <w:rFonts w:ascii="Times New Roman" w:hAnsi="Times New Roman" w:cs="Times New Roman"/>
          <w:lang w:val="it-IT"/>
        </w:rPr>
      </w:pPr>
      <w:r w:rsidRPr="00791DB6">
        <w:rPr>
          <w:rFonts w:ascii="Times New Roman" w:hAnsi="Times New Roman" w:cs="Times New Roman"/>
          <w:lang w:val="it-IT"/>
        </w:rPr>
        <w:t>Silvana P</w:t>
      </w:r>
      <w:r w:rsidR="00EB32BB" w:rsidRPr="00791DB6">
        <w:rPr>
          <w:rFonts w:ascii="Times New Roman" w:hAnsi="Times New Roman" w:cs="Times New Roman"/>
          <w:lang w:val="it-IT"/>
        </w:rPr>
        <w:t>iro</w:t>
      </w:r>
      <w:r w:rsidR="008100CE" w:rsidRPr="00791DB6">
        <w:rPr>
          <w:rFonts w:ascii="Times New Roman" w:hAnsi="Times New Roman" w:cs="Times New Roman"/>
          <w:vertAlign w:val="superscript"/>
          <w:lang w:val="it-IT"/>
        </w:rPr>
        <w:t>a</w:t>
      </w:r>
      <w:r w:rsidR="00EB32BB" w:rsidRPr="00791DB6">
        <w:rPr>
          <w:rFonts w:ascii="Times New Roman" w:hAnsi="Times New Roman" w:cs="Times New Roman"/>
          <w:lang w:val="it-IT"/>
        </w:rPr>
        <w:t>,</w:t>
      </w:r>
      <w:r w:rsidR="0003424E" w:rsidRPr="00791DB6">
        <w:rPr>
          <w:rFonts w:ascii="Times New Roman" w:hAnsi="Times New Roman" w:cs="Times New Roman"/>
          <w:lang w:val="it-IT"/>
        </w:rPr>
        <w:t xml:space="preserve"> Iolanda Fiorillo</w:t>
      </w:r>
      <w:r w:rsidR="008100CE" w:rsidRPr="00791DB6">
        <w:rPr>
          <w:rFonts w:ascii="Times New Roman" w:hAnsi="Times New Roman" w:cs="Times New Roman"/>
          <w:vertAlign w:val="superscript"/>
          <w:lang w:val="it-IT"/>
        </w:rPr>
        <w:t>a</w:t>
      </w:r>
      <w:r w:rsidR="0003424E" w:rsidRPr="00791DB6">
        <w:rPr>
          <w:rFonts w:ascii="Times New Roman" w:hAnsi="Times New Roman" w:cs="Times New Roman"/>
          <w:lang w:val="it-IT"/>
        </w:rPr>
        <w:t>,</w:t>
      </w:r>
      <w:r w:rsidR="00EB32BB" w:rsidRPr="00791DB6">
        <w:rPr>
          <w:rFonts w:ascii="Times New Roman" w:hAnsi="Times New Roman" w:cs="Times New Roman"/>
          <w:lang w:val="it-IT"/>
        </w:rPr>
        <w:t xml:space="preserve"> Shabila A</w:t>
      </w:r>
      <w:r w:rsidR="00C2367F" w:rsidRPr="00791DB6">
        <w:rPr>
          <w:rFonts w:ascii="Times New Roman" w:hAnsi="Times New Roman" w:cs="Times New Roman"/>
          <w:lang w:val="it-IT"/>
        </w:rPr>
        <w:t>njani</w:t>
      </w:r>
      <w:r w:rsidR="008100CE" w:rsidRPr="00791DB6">
        <w:rPr>
          <w:rFonts w:ascii="Times New Roman" w:hAnsi="Times New Roman" w:cs="Times New Roman"/>
          <w:vertAlign w:val="superscript"/>
          <w:lang w:val="it-IT"/>
        </w:rPr>
        <w:t>b</w:t>
      </w:r>
      <w:r w:rsidR="00C2367F" w:rsidRPr="00791DB6">
        <w:rPr>
          <w:rFonts w:ascii="Times New Roman" w:hAnsi="Times New Roman" w:cs="Times New Roman"/>
          <w:lang w:val="it-IT"/>
        </w:rPr>
        <w:t>, Maxim Smulders</w:t>
      </w:r>
      <w:r w:rsidR="008100CE" w:rsidRPr="00791DB6">
        <w:rPr>
          <w:rFonts w:ascii="Times New Roman" w:hAnsi="Times New Roman" w:cs="Times New Roman"/>
          <w:vertAlign w:val="superscript"/>
          <w:lang w:val="it-IT"/>
        </w:rPr>
        <w:t>b</w:t>
      </w:r>
      <w:r w:rsidR="00C2367F" w:rsidRPr="00791DB6">
        <w:rPr>
          <w:rFonts w:ascii="Times New Roman" w:hAnsi="Times New Roman" w:cs="Times New Roman"/>
          <w:lang w:val="it-IT"/>
        </w:rPr>
        <w:t xml:space="preserve">, </w:t>
      </w:r>
      <w:r w:rsidR="00EB32BB" w:rsidRPr="00791DB6">
        <w:rPr>
          <w:rFonts w:ascii="Times New Roman" w:hAnsi="Times New Roman" w:cs="Times New Roman"/>
          <w:lang w:val="it-IT"/>
        </w:rPr>
        <w:t>Alessandro Naddeo</w:t>
      </w:r>
      <w:r w:rsidR="008100CE" w:rsidRPr="00791DB6">
        <w:rPr>
          <w:rFonts w:ascii="Times New Roman" w:hAnsi="Times New Roman" w:cs="Times New Roman"/>
          <w:vertAlign w:val="superscript"/>
          <w:lang w:val="it-IT"/>
        </w:rPr>
        <w:t>a</w:t>
      </w:r>
      <w:r w:rsidR="007C4BB2" w:rsidRPr="00791DB6">
        <w:rPr>
          <w:rFonts w:ascii="Times New Roman" w:hAnsi="Times New Roman" w:cs="Times New Roman"/>
          <w:vertAlign w:val="superscript"/>
          <w:lang w:val="it-IT"/>
        </w:rPr>
        <w:t>*</w:t>
      </w:r>
      <w:r w:rsidR="00EB32BB" w:rsidRPr="00791DB6">
        <w:rPr>
          <w:rFonts w:ascii="Times New Roman" w:hAnsi="Times New Roman" w:cs="Times New Roman"/>
          <w:lang w:val="it-IT"/>
        </w:rPr>
        <w:t>, Peter Vink</w:t>
      </w:r>
      <w:r w:rsidR="008100CE" w:rsidRPr="00791DB6">
        <w:rPr>
          <w:rFonts w:ascii="Times New Roman" w:hAnsi="Times New Roman" w:cs="Times New Roman"/>
          <w:vertAlign w:val="superscript"/>
          <w:lang w:val="it-IT"/>
        </w:rPr>
        <w:t>b</w:t>
      </w:r>
    </w:p>
    <w:p w14:paraId="70A460D2" w14:textId="77777777" w:rsidR="00493A02" w:rsidRPr="00791DB6" w:rsidRDefault="00493A02" w:rsidP="005D6046">
      <w:pPr>
        <w:jc w:val="both"/>
        <w:rPr>
          <w:rFonts w:ascii="Times New Roman" w:hAnsi="Times New Roman" w:cs="Times New Roman"/>
          <w:sz w:val="18"/>
          <w:lang w:val="it-IT"/>
        </w:rPr>
      </w:pPr>
    </w:p>
    <w:p w14:paraId="283C6A9E" w14:textId="77777777" w:rsidR="008100CE" w:rsidRPr="00A829CE" w:rsidRDefault="008100CE" w:rsidP="008100CE">
      <w:pPr>
        <w:spacing w:line="240" w:lineRule="auto"/>
        <w:ind w:left="284" w:hanging="284"/>
        <w:rPr>
          <w:rFonts w:ascii="Times New Roman" w:hAnsi="Times New Roman" w:cs="Times New Roman"/>
          <w:sz w:val="16"/>
          <w:szCs w:val="16"/>
        </w:rPr>
      </w:pPr>
      <w:r w:rsidRPr="00A829CE">
        <w:rPr>
          <w:rFonts w:ascii="Times New Roman" w:hAnsi="Times New Roman" w:cs="Times New Roman"/>
          <w:sz w:val="16"/>
          <w:szCs w:val="16"/>
          <w:vertAlign w:val="superscript"/>
        </w:rPr>
        <w:t>a</w:t>
      </w:r>
      <w:r w:rsidRPr="00A829CE">
        <w:rPr>
          <w:rFonts w:ascii="Times New Roman" w:hAnsi="Times New Roman" w:cs="Times New Roman"/>
          <w:sz w:val="16"/>
          <w:szCs w:val="16"/>
        </w:rPr>
        <w:t xml:space="preserve"> </w:t>
      </w:r>
      <w:r w:rsidRPr="00A829CE">
        <w:rPr>
          <w:rFonts w:ascii="Times New Roman" w:hAnsi="Times New Roman" w:cs="Times New Roman"/>
          <w:sz w:val="16"/>
          <w:szCs w:val="16"/>
        </w:rPr>
        <w:tab/>
        <w:t xml:space="preserve">Department of Industrial Engineering, University of Salerno, </w:t>
      </w:r>
      <w:r w:rsidRPr="00A829CE">
        <w:rPr>
          <w:rFonts w:ascii="Times New Roman" w:hAnsi="Times New Roman" w:cs="Times New Roman"/>
          <w:sz w:val="16"/>
          <w:szCs w:val="16"/>
        </w:rPr>
        <w:br/>
        <w:t xml:space="preserve">Via Ponte don </w:t>
      </w:r>
      <w:proofErr w:type="spellStart"/>
      <w:r w:rsidRPr="00A829CE">
        <w:rPr>
          <w:rFonts w:ascii="Times New Roman" w:hAnsi="Times New Roman" w:cs="Times New Roman"/>
          <w:sz w:val="16"/>
          <w:szCs w:val="16"/>
        </w:rPr>
        <w:t>Melillo</w:t>
      </w:r>
      <w:proofErr w:type="spellEnd"/>
      <w:r w:rsidRPr="00A829CE">
        <w:rPr>
          <w:rFonts w:ascii="Times New Roman" w:hAnsi="Times New Roman" w:cs="Times New Roman"/>
          <w:sz w:val="16"/>
          <w:szCs w:val="16"/>
        </w:rPr>
        <w:t xml:space="preserve">, 1, 84084 </w:t>
      </w:r>
      <w:proofErr w:type="spellStart"/>
      <w:r w:rsidRPr="00A829CE">
        <w:rPr>
          <w:rFonts w:ascii="Times New Roman" w:hAnsi="Times New Roman" w:cs="Times New Roman"/>
          <w:sz w:val="16"/>
          <w:szCs w:val="16"/>
        </w:rPr>
        <w:t>Fisciano</w:t>
      </w:r>
      <w:proofErr w:type="spellEnd"/>
      <w:r w:rsidRPr="00A829CE">
        <w:rPr>
          <w:rFonts w:ascii="Times New Roman" w:hAnsi="Times New Roman" w:cs="Times New Roman"/>
          <w:sz w:val="16"/>
          <w:szCs w:val="16"/>
        </w:rPr>
        <w:t>, Salerno, Italy</w:t>
      </w:r>
    </w:p>
    <w:p w14:paraId="30D2F861" w14:textId="77777777" w:rsidR="008100CE" w:rsidRPr="00A829CE" w:rsidRDefault="008100CE" w:rsidP="008100CE">
      <w:pPr>
        <w:spacing w:line="240" w:lineRule="auto"/>
        <w:ind w:left="284" w:hanging="284"/>
        <w:rPr>
          <w:rFonts w:ascii="Times New Roman" w:hAnsi="Times New Roman" w:cs="Times New Roman"/>
          <w:sz w:val="16"/>
          <w:szCs w:val="16"/>
        </w:rPr>
      </w:pPr>
      <w:r w:rsidRPr="00A829CE">
        <w:rPr>
          <w:rFonts w:ascii="Times New Roman" w:hAnsi="Times New Roman" w:cs="Times New Roman"/>
          <w:sz w:val="16"/>
          <w:szCs w:val="16"/>
          <w:vertAlign w:val="superscript"/>
        </w:rPr>
        <w:t xml:space="preserve">b </w:t>
      </w:r>
      <w:r w:rsidRPr="00A829CE">
        <w:rPr>
          <w:rFonts w:ascii="Times New Roman" w:hAnsi="Times New Roman" w:cs="Times New Roman"/>
          <w:sz w:val="16"/>
          <w:szCs w:val="16"/>
          <w:vertAlign w:val="superscript"/>
        </w:rPr>
        <w:tab/>
      </w:r>
      <w:r w:rsidRPr="00A829CE">
        <w:rPr>
          <w:rFonts w:ascii="Times New Roman" w:hAnsi="Times New Roman" w:cs="Times New Roman"/>
          <w:sz w:val="16"/>
          <w:szCs w:val="16"/>
        </w:rPr>
        <w:t xml:space="preserve">Faculty of Industrial Design Engineering, Delft University of Technology, </w:t>
      </w:r>
      <w:r w:rsidRPr="00A829CE">
        <w:rPr>
          <w:rFonts w:ascii="Times New Roman" w:hAnsi="Times New Roman" w:cs="Times New Roman"/>
          <w:sz w:val="16"/>
          <w:szCs w:val="16"/>
        </w:rPr>
        <w:br/>
      </w:r>
      <w:proofErr w:type="spellStart"/>
      <w:r w:rsidRPr="00A829CE">
        <w:rPr>
          <w:rFonts w:ascii="Times New Roman" w:hAnsi="Times New Roman" w:cs="Times New Roman"/>
          <w:sz w:val="16"/>
          <w:szCs w:val="16"/>
        </w:rPr>
        <w:t>Landbergstraat</w:t>
      </w:r>
      <w:proofErr w:type="spellEnd"/>
      <w:r w:rsidRPr="00A829CE">
        <w:rPr>
          <w:rFonts w:ascii="Times New Roman" w:hAnsi="Times New Roman" w:cs="Times New Roman"/>
          <w:sz w:val="16"/>
          <w:szCs w:val="16"/>
        </w:rPr>
        <w:t xml:space="preserve"> 15, 2628CE Delft, The Netherlands</w:t>
      </w:r>
    </w:p>
    <w:p w14:paraId="214C862B" w14:textId="70233BB4" w:rsidR="008100CE" w:rsidRPr="00A829CE" w:rsidRDefault="008100CE" w:rsidP="008100CE">
      <w:pPr>
        <w:spacing w:line="240" w:lineRule="auto"/>
        <w:ind w:left="284" w:hanging="284"/>
        <w:rPr>
          <w:rFonts w:ascii="Times New Roman" w:hAnsi="Times New Roman" w:cs="Times New Roman"/>
          <w:sz w:val="16"/>
          <w:szCs w:val="16"/>
        </w:rPr>
      </w:pPr>
      <w:r w:rsidRPr="00A829CE">
        <w:rPr>
          <w:rFonts w:ascii="Times New Roman" w:hAnsi="Times New Roman" w:cs="Times New Roman"/>
          <w:sz w:val="16"/>
          <w:szCs w:val="16"/>
          <w:vertAlign w:val="superscript"/>
        </w:rPr>
        <w:t>*</w:t>
      </w:r>
      <w:r w:rsidRPr="00A829CE">
        <w:rPr>
          <w:rFonts w:ascii="Times New Roman" w:hAnsi="Times New Roman" w:cs="Times New Roman"/>
          <w:sz w:val="16"/>
          <w:szCs w:val="16"/>
        </w:rPr>
        <w:t xml:space="preserve"> </w:t>
      </w:r>
      <w:r w:rsidRPr="00A829CE">
        <w:rPr>
          <w:rFonts w:ascii="Times New Roman" w:hAnsi="Times New Roman" w:cs="Times New Roman"/>
          <w:sz w:val="16"/>
          <w:szCs w:val="16"/>
        </w:rPr>
        <w:tab/>
        <w:t>Corresponding author</w:t>
      </w:r>
      <w:r w:rsidRPr="009670C9">
        <w:rPr>
          <w:rFonts w:ascii="Times New Roman" w:hAnsi="Times New Roman" w:cs="Times New Roman"/>
          <w:sz w:val="16"/>
          <w:szCs w:val="16"/>
        </w:rPr>
        <w:t xml:space="preserve">. E-mail address: </w:t>
      </w:r>
      <w:r w:rsidR="007C4BB2" w:rsidRPr="009670C9">
        <w:rPr>
          <w:rFonts w:ascii="Times New Roman" w:hAnsi="Times New Roman" w:cs="Times New Roman"/>
          <w:sz w:val="16"/>
          <w:szCs w:val="16"/>
        </w:rPr>
        <w:t>a.naddeo@unisa.it</w:t>
      </w:r>
      <w:r w:rsidR="00D3065B" w:rsidRPr="009670C9">
        <w:rPr>
          <w:rFonts w:ascii="Times New Roman" w:hAnsi="Times New Roman" w:cs="Times New Roman"/>
          <w:sz w:val="16"/>
          <w:szCs w:val="16"/>
        </w:rPr>
        <w:t>.</w:t>
      </w:r>
    </w:p>
    <w:p w14:paraId="0EC00967" w14:textId="69FFD4CB" w:rsidR="00D3065B" w:rsidRPr="00A829CE" w:rsidRDefault="00D3065B" w:rsidP="008100CE">
      <w:pPr>
        <w:spacing w:line="240" w:lineRule="auto"/>
        <w:ind w:left="284" w:hanging="284"/>
        <w:rPr>
          <w:rFonts w:ascii="Times New Roman" w:hAnsi="Times New Roman" w:cs="Times New Roman"/>
          <w:sz w:val="16"/>
          <w:szCs w:val="16"/>
        </w:rPr>
      </w:pPr>
    </w:p>
    <w:p w14:paraId="328B33BC" w14:textId="77777777" w:rsidR="008100CE" w:rsidRPr="00A829CE" w:rsidRDefault="008100CE" w:rsidP="005D6046">
      <w:pPr>
        <w:jc w:val="both"/>
        <w:rPr>
          <w:rFonts w:ascii="Times New Roman" w:hAnsi="Times New Roman" w:cs="Times New Roman"/>
          <w:color w:val="FF0000"/>
          <w:sz w:val="16"/>
        </w:rPr>
      </w:pPr>
    </w:p>
    <w:p w14:paraId="6D234C93" w14:textId="77777777" w:rsidR="00C24015" w:rsidRPr="00A829CE" w:rsidRDefault="00903330" w:rsidP="005D6046">
      <w:pPr>
        <w:jc w:val="both"/>
        <w:rPr>
          <w:rFonts w:ascii="Times New Roman" w:hAnsi="Times New Roman" w:cs="Times New Roman"/>
        </w:rPr>
      </w:pPr>
      <w:r w:rsidRPr="00A829CE">
        <w:rPr>
          <w:rFonts w:ascii="Times New Roman" w:hAnsi="Times New Roman" w:cs="Times New Roman"/>
        </w:rPr>
        <w:t>ABSTRACT</w:t>
      </w:r>
      <w:r w:rsidR="00C24015" w:rsidRPr="00A829CE">
        <w:rPr>
          <w:rFonts w:ascii="Times New Roman" w:hAnsi="Times New Roman" w:cs="Times New Roman"/>
        </w:rPr>
        <w:t xml:space="preserve"> </w:t>
      </w:r>
    </w:p>
    <w:p w14:paraId="7E3DA001" w14:textId="163CD78E" w:rsidR="005D6046" w:rsidRPr="00A829CE" w:rsidRDefault="005D5659" w:rsidP="002C7167">
      <w:pPr>
        <w:widowControl w:val="0"/>
        <w:autoSpaceDE w:val="0"/>
        <w:autoSpaceDN w:val="0"/>
        <w:adjustRightInd w:val="0"/>
        <w:ind w:right="-41"/>
        <w:jc w:val="both"/>
        <w:rPr>
          <w:rFonts w:ascii="Times New Roman" w:hAnsi="Times New Roman" w:cs="Times New Roman"/>
        </w:rPr>
      </w:pPr>
      <w:r w:rsidRPr="005D5659">
        <w:rPr>
          <w:rFonts w:ascii="Times New Roman" w:hAnsi="Times New Roman" w:cs="Times New Roman"/>
        </w:rPr>
        <w:t>This research aims to study the effect of seat and/or backrest rotation on comfort and quality of conversation. Different sitting arrangements were tested to study the effect of the seat layout on: 1) (dis)comfort experience; 2) conversation quality and 3) postures. Two seats were arranged in different angles (0°, 45°, 90°, and 180°) at the same distance (1 meter) and participants were asked to talk to each other. The participants' postures were acquired by using cameras and markers on the participants' body. Questionnaires were used to rate the perceived (dis)comfort and quality of conversation. Results show that 90° configuration scored the best both in overall comfort and quality of conversation; while the 0° configuration scored the lowest in both ratings. A strong correlation was established between high comfort and g</w:t>
      </w:r>
      <w:r>
        <w:rPr>
          <w:rFonts w:ascii="Times New Roman" w:hAnsi="Times New Roman" w:cs="Times New Roman"/>
        </w:rPr>
        <w:t>ood quality of conversation</w:t>
      </w:r>
      <w:r w:rsidR="005514A6" w:rsidRPr="00A829CE">
        <w:rPr>
          <w:rFonts w:ascii="Times New Roman" w:hAnsi="Times New Roman" w:cs="Times New Roman"/>
        </w:rPr>
        <w:t>.</w:t>
      </w:r>
    </w:p>
    <w:p w14:paraId="6B04B3A0" w14:textId="33CA7585" w:rsidR="00684AAC" w:rsidRPr="00A829CE" w:rsidRDefault="00684AAC" w:rsidP="002C7167">
      <w:pPr>
        <w:widowControl w:val="0"/>
        <w:autoSpaceDE w:val="0"/>
        <w:autoSpaceDN w:val="0"/>
        <w:adjustRightInd w:val="0"/>
        <w:ind w:right="-41"/>
        <w:jc w:val="both"/>
        <w:rPr>
          <w:rFonts w:ascii="Times New Roman" w:hAnsi="Times New Roman" w:cs="Times New Roman"/>
          <w:sz w:val="16"/>
          <w:szCs w:val="16"/>
        </w:rPr>
      </w:pPr>
    </w:p>
    <w:p w14:paraId="790B512B" w14:textId="1A155E6A" w:rsidR="00684AAC" w:rsidRPr="00A829CE" w:rsidRDefault="00684AAC" w:rsidP="002C7167">
      <w:pPr>
        <w:widowControl w:val="0"/>
        <w:autoSpaceDE w:val="0"/>
        <w:autoSpaceDN w:val="0"/>
        <w:adjustRightInd w:val="0"/>
        <w:ind w:right="-41"/>
        <w:jc w:val="both"/>
        <w:rPr>
          <w:rFonts w:ascii="Times New Roman" w:hAnsi="Times New Roman" w:cs="Times New Roman"/>
          <w:sz w:val="18"/>
        </w:rPr>
      </w:pPr>
      <w:r w:rsidRPr="00A829CE">
        <w:rPr>
          <w:rFonts w:ascii="Times New Roman" w:hAnsi="Times New Roman" w:cs="Times New Roman"/>
          <w:i/>
          <w:sz w:val="18"/>
        </w:rPr>
        <w:t>Keywords</w:t>
      </w:r>
      <w:r w:rsidRPr="00A829CE">
        <w:rPr>
          <w:rFonts w:ascii="Times New Roman" w:hAnsi="Times New Roman" w:cs="Times New Roman"/>
          <w:sz w:val="18"/>
        </w:rPr>
        <w:t xml:space="preserve">: Comfort; </w:t>
      </w:r>
      <w:r w:rsidR="00075823" w:rsidRPr="00A829CE">
        <w:rPr>
          <w:rFonts w:ascii="Times New Roman" w:hAnsi="Times New Roman" w:cs="Times New Roman"/>
          <w:sz w:val="18"/>
        </w:rPr>
        <w:t>C</w:t>
      </w:r>
      <w:r w:rsidRPr="00A829CE">
        <w:rPr>
          <w:rFonts w:ascii="Times New Roman" w:hAnsi="Times New Roman" w:cs="Times New Roman"/>
          <w:sz w:val="18"/>
        </w:rPr>
        <w:t>ommunication; Sitting arrangement</w:t>
      </w:r>
      <w:r w:rsidR="00F33524">
        <w:rPr>
          <w:rFonts w:ascii="Times New Roman" w:hAnsi="Times New Roman" w:cs="Times New Roman"/>
          <w:sz w:val="18"/>
        </w:rPr>
        <w:t xml:space="preserve">, </w:t>
      </w:r>
      <w:r w:rsidR="00F33524" w:rsidRPr="00F33524">
        <w:rPr>
          <w:rFonts w:ascii="Times New Roman" w:hAnsi="Times New Roman" w:cs="Times New Roman"/>
          <w:sz w:val="18"/>
        </w:rPr>
        <w:t>Quality of Conversation</w:t>
      </w:r>
    </w:p>
    <w:p w14:paraId="1D304944" w14:textId="77777777" w:rsidR="00903330" w:rsidRPr="00A829CE" w:rsidRDefault="00903330" w:rsidP="002C7167">
      <w:pPr>
        <w:widowControl w:val="0"/>
        <w:autoSpaceDE w:val="0"/>
        <w:autoSpaceDN w:val="0"/>
        <w:adjustRightInd w:val="0"/>
        <w:ind w:right="-41"/>
        <w:jc w:val="both"/>
        <w:rPr>
          <w:rFonts w:ascii="Times New Roman" w:hAnsi="Times New Roman" w:cs="Times New Roman"/>
        </w:rPr>
      </w:pPr>
    </w:p>
    <w:p w14:paraId="607775C4" w14:textId="77777777" w:rsidR="00903330" w:rsidRPr="00A829CE" w:rsidRDefault="00903330" w:rsidP="002C7167">
      <w:pPr>
        <w:widowControl w:val="0"/>
        <w:autoSpaceDE w:val="0"/>
        <w:autoSpaceDN w:val="0"/>
        <w:adjustRightInd w:val="0"/>
        <w:ind w:right="-41"/>
        <w:jc w:val="both"/>
        <w:rPr>
          <w:rFonts w:ascii="Times New Roman" w:hAnsi="Times New Roman" w:cs="Times New Roman"/>
        </w:rPr>
        <w:sectPr w:rsidR="00903330" w:rsidRPr="00A829CE">
          <w:footerReference w:type="default" r:id="rId10"/>
          <w:pgSz w:w="11906" w:h="16838"/>
          <w:pgMar w:top="1417" w:right="1417" w:bottom="1417" w:left="1417" w:header="708" w:footer="708" w:gutter="0"/>
          <w:cols w:space="708"/>
          <w:docGrid w:linePitch="360"/>
        </w:sectPr>
      </w:pPr>
    </w:p>
    <w:p w14:paraId="61EDC5A7" w14:textId="77777777" w:rsidR="005D6046" w:rsidRPr="00A829CE" w:rsidRDefault="00C24015" w:rsidP="00903330">
      <w:pPr>
        <w:pStyle w:val="Kop1"/>
        <w:rPr>
          <w:rFonts w:ascii="Times New Roman" w:hAnsi="Times New Roman" w:cs="Times New Roman"/>
        </w:rPr>
      </w:pPr>
      <w:r w:rsidRPr="00A829CE">
        <w:rPr>
          <w:rFonts w:ascii="Times New Roman" w:hAnsi="Times New Roman" w:cs="Times New Roman"/>
        </w:rPr>
        <w:lastRenderedPageBreak/>
        <w:t>Introduction</w:t>
      </w:r>
    </w:p>
    <w:p w14:paraId="0EB2575C" w14:textId="77777777" w:rsidR="003B2D46" w:rsidRPr="00A829CE" w:rsidRDefault="003B2D46" w:rsidP="00275927">
      <w:pPr>
        <w:jc w:val="both"/>
        <w:rPr>
          <w:rFonts w:ascii="Times New Roman" w:hAnsi="Times New Roman" w:cs="Times New Roman"/>
        </w:rPr>
        <w:sectPr w:rsidR="003B2D46" w:rsidRPr="00A829CE" w:rsidSect="00676B59">
          <w:type w:val="continuous"/>
          <w:pgSz w:w="11906" w:h="16838"/>
          <w:pgMar w:top="1417" w:right="1417" w:bottom="1417" w:left="1417" w:header="708" w:footer="708" w:gutter="0"/>
          <w:cols w:space="708"/>
          <w:docGrid w:linePitch="360"/>
        </w:sectPr>
      </w:pPr>
    </w:p>
    <w:p w14:paraId="5370053E" w14:textId="6BF29CEA" w:rsidR="00F51941" w:rsidRPr="00A829CE" w:rsidRDefault="00E93936" w:rsidP="00275927">
      <w:pPr>
        <w:jc w:val="both"/>
        <w:rPr>
          <w:rFonts w:ascii="Times New Roman" w:hAnsi="Times New Roman" w:cs="Times New Roman"/>
        </w:rPr>
      </w:pPr>
      <w:r w:rsidRPr="00A829CE">
        <w:rPr>
          <w:rFonts w:ascii="Times New Roman" w:hAnsi="Times New Roman" w:cs="Times New Roman"/>
        </w:rPr>
        <w:lastRenderedPageBreak/>
        <w:t>While travelling in trains, airplanes or future autonomous driving cars passengers perform various activities</w:t>
      </w:r>
      <w:r w:rsidR="0043332C" w:rsidRPr="00A829CE">
        <w:rPr>
          <w:rFonts w:ascii="Times New Roman" w:hAnsi="Times New Roman" w:cs="Times New Roman"/>
        </w:rPr>
        <w:t>. T</w:t>
      </w:r>
      <w:r w:rsidR="00E4594B" w:rsidRPr="00A829CE">
        <w:rPr>
          <w:rFonts w:ascii="Times New Roman" w:hAnsi="Times New Roman" w:cs="Times New Roman"/>
        </w:rPr>
        <w:t>he most mentioned</w:t>
      </w:r>
      <w:r w:rsidR="00C27C99" w:rsidRPr="00A829CE">
        <w:rPr>
          <w:rFonts w:ascii="Times New Roman" w:hAnsi="Times New Roman" w:cs="Times New Roman"/>
        </w:rPr>
        <w:t xml:space="preserve"> </w:t>
      </w:r>
      <w:r w:rsidR="00E4594B" w:rsidRPr="00A829CE">
        <w:rPr>
          <w:rFonts w:ascii="Times New Roman" w:hAnsi="Times New Roman" w:cs="Times New Roman"/>
        </w:rPr>
        <w:t>are sleeping, listening to music, reading</w:t>
      </w:r>
      <w:r w:rsidR="0036079F" w:rsidRPr="00A829CE">
        <w:rPr>
          <w:rFonts w:ascii="Times New Roman" w:hAnsi="Times New Roman" w:cs="Times New Roman"/>
        </w:rPr>
        <w:t>, talking</w:t>
      </w:r>
      <w:r w:rsidR="00E4594B" w:rsidRPr="00A829CE">
        <w:rPr>
          <w:rFonts w:ascii="Times New Roman" w:hAnsi="Times New Roman" w:cs="Times New Roman"/>
        </w:rPr>
        <w:t xml:space="preserve"> and doin</w:t>
      </w:r>
      <w:r w:rsidR="0043332C" w:rsidRPr="00A829CE">
        <w:rPr>
          <w:rFonts w:ascii="Times New Roman" w:hAnsi="Times New Roman" w:cs="Times New Roman"/>
        </w:rPr>
        <w:t>g nothing</w:t>
      </w:r>
      <w:r w:rsidR="00305126" w:rsidRPr="00A829CE">
        <w:rPr>
          <w:rFonts w:ascii="Times New Roman" w:hAnsi="Times New Roman" w:cs="Times New Roman"/>
        </w:rPr>
        <w:t xml:space="preserve"> </w:t>
      </w:r>
      <w:r w:rsidR="003D7B2B" w:rsidRPr="00A829CE">
        <w:rPr>
          <w:rFonts w:ascii="Times New Roman" w:hAnsi="Times New Roman" w:cs="Times New Roman"/>
        </w:rPr>
        <w:fldChar w:fldCharType="begin" w:fldLock="1"/>
      </w:r>
      <w:r w:rsidR="00231B63" w:rsidRPr="00A829CE">
        <w:rPr>
          <w:rFonts w:ascii="Times New Roman" w:hAnsi="Times New Roman" w:cs="Times New Roman"/>
        </w:rPr>
        <w:instrText>ADDIN CSL_CITATION { "citationItems" : [ { "id" : "ITEM-1", "itemData" : { "author" : [ { "dropping-particle" : "", "family" : "M. Greghi", "given" : "F", "non-dropping-particle" : "", "parse-names" : false, "suffix" : "" }, { "dropping-particle" : "", "family" : "Silva", "given" : "Talita", "non-dropping-particle" : "da", "parse-names" : false, "suffix" : "" }, { "dropping-particle" : "", "family" : "B. J. Souza", "given" : "G", "non-dropping-particle" : "", "parse-names" : false, "suffix" : "" }, { "dropping-particle" : "", "family" : "Menegon", "given" : "Nilton", "non-dropping-particle" : "", "parse-names" : false, "suffix" : "" } ], "container-title" : "Work", "id" : "ITEM-1", "issued" : { "date-parts" : [ [ "2012" ] ] }, "page" : "55-60", "title" : "Contributions from the activity analysis to the products development project: Case study based on a project of innovation and comfort in aircraft's cabins", "type" : "article-journal", "volume" : "41" }, "uris" : [ "http://www.mendeley.com/documents/?uuid=aa8c63ba-529c-4d46-b80f-0288f595f078" ] } ], "mendeley" : { "formattedCitation" : "(M. Greghi et al., 2012)", "manualFormatting" : "(Greghi et al., 2012", "plainTextFormattedCitation" : "(M. Greghi et al., 2012)", "previouslyFormattedCitation" : "(M. Greghi et al., 2012)" }, "properties" : {  }, "schema" : "https://github.com/citation-style-language/schema/raw/master/csl-citation.json" }</w:instrText>
      </w:r>
      <w:r w:rsidR="003D7B2B" w:rsidRPr="00A829CE">
        <w:rPr>
          <w:rFonts w:ascii="Times New Roman" w:hAnsi="Times New Roman" w:cs="Times New Roman"/>
        </w:rPr>
        <w:fldChar w:fldCharType="separate"/>
      </w:r>
      <w:r w:rsidR="0004111E" w:rsidRPr="00A829CE">
        <w:rPr>
          <w:rFonts w:ascii="Times New Roman" w:hAnsi="Times New Roman" w:cs="Times New Roman"/>
          <w:noProof/>
        </w:rPr>
        <w:t>(</w:t>
      </w:r>
      <w:r w:rsidR="003D7B2B" w:rsidRPr="00A829CE">
        <w:rPr>
          <w:rFonts w:ascii="Times New Roman" w:hAnsi="Times New Roman" w:cs="Times New Roman"/>
          <w:noProof/>
        </w:rPr>
        <w:t>Greghi et al., 2012</w:t>
      </w:r>
      <w:r w:rsidR="003D7B2B" w:rsidRPr="00A829CE">
        <w:rPr>
          <w:rFonts w:ascii="Times New Roman" w:hAnsi="Times New Roman" w:cs="Times New Roman"/>
        </w:rPr>
        <w:fldChar w:fldCharType="end"/>
      </w:r>
      <w:r w:rsidR="0004111E" w:rsidRPr="00A829CE">
        <w:rPr>
          <w:rFonts w:ascii="Times New Roman" w:hAnsi="Times New Roman" w:cs="Times New Roman"/>
        </w:rPr>
        <w:t>;</w:t>
      </w:r>
      <w:r w:rsidR="003D7B2B" w:rsidRPr="00A829CE">
        <w:rPr>
          <w:rFonts w:ascii="Times New Roman" w:hAnsi="Times New Roman" w:cs="Times New Roman"/>
        </w:rPr>
        <w:fldChar w:fldCharType="begin" w:fldLock="1"/>
      </w:r>
      <w:r w:rsidR="00231B63" w:rsidRPr="00A829CE">
        <w:rPr>
          <w:rFonts w:ascii="Times New Roman" w:hAnsi="Times New Roman" w:cs="Times New Roman"/>
        </w:rPr>
        <w:instrText>ADDIN CSL_CITATION { "citationItems" : [ { "id" : "ITEM-1", "itemData" : { "author" : [ { "dropping-particle" : "", "family" : "Groenesteijn", "given" : "Liesbeth", "non-droppi</w:instrText>
      </w:r>
      <w:r w:rsidR="00231B63" w:rsidRPr="00F27DCE">
        <w:rPr>
          <w:rFonts w:ascii="Times New Roman" w:hAnsi="Times New Roman" w:cs="Times New Roman"/>
          <w:lang w:val="nl-NL"/>
        </w:rPr>
        <w:instrText>ng-particle" : "", "parse-names" : false, "suffix" : "" }, { "dropping-particle" : "", "family" : "Hiemstra-van Mastrigt", "given" : "Suzanne", "non-dropping-particle" : "", "parse-names" : false, "suffix" : "" }, { "dropping-particle" : "", "family" : "Gallais", "given" : "Cedric", "non-dropping-particle" : "", "parse-names" : false, "suffix" : "" }, { "dropping-particle" : "", "family" : "Blok", "given" : "Merle", "non-dropping-particle" : "", "parse-names" : false, "suffix" : "" }, { "dropping-particle" : "", "family" : "Kuijt-Evers", "given" : "Lottie", "non-dropping-particle" : "", "parse-names" : false, "suffix" : "" }, { "dropping-particle" : "", "family" : "Vink", "given" : "Peter", "non-dropping-particle" : "", "parse-names" : false, "suffix" : "" } ], "container-title" : "Ergonomics", "id" : "ITEM-1", "issued" : { "date-parts" : [ [ "2014" ] ] }, "page" : "1-12", "title" : "Activities, postures and comfort perception of train passengers as input for train seat design", "type" : "article-journal", "volume" : "57" }, "uris" : [ "http://www.mendeley.com/documents/?uuid=a83faa58-bfe5-4541-86e6-4a3d6b2ca64a" ] } ], "mendeley" : { "formattedCitation" : "(Groenesteijn et al., 2014)", "manualFormatting" : " Groenesteijn et al., 2014", "plainTextFormattedCitation" : "(Groenesteijn et al., 2014)", "previouslyFormattedCitation" : "(Groenesteijn et al., 2014)" }, "properties" : {  }, "schema" : "https://github.com/citation-style-language/schema/raw/master/csl-citation.json" }</w:instrText>
      </w:r>
      <w:r w:rsidR="003D7B2B" w:rsidRPr="00A829CE">
        <w:rPr>
          <w:rFonts w:ascii="Times New Roman" w:hAnsi="Times New Roman" w:cs="Times New Roman"/>
        </w:rPr>
        <w:fldChar w:fldCharType="separate"/>
      </w:r>
      <w:r w:rsidR="0004111E" w:rsidRPr="00F27DCE">
        <w:rPr>
          <w:rFonts w:ascii="Times New Roman" w:hAnsi="Times New Roman" w:cs="Times New Roman"/>
          <w:noProof/>
          <w:lang w:val="nl-NL"/>
        </w:rPr>
        <w:t xml:space="preserve"> </w:t>
      </w:r>
      <w:r w:rsidR="003D7B2B" w:rsidRPr="00F27DCE">
        <w:rPr>
          <w:rFonts w:ascii="Times New Roman" w:hAnsi="Times New Roman" w:cs="Times New Roman"/>
          <w:noProof/>
          <w:lang w:val="nl-NL"/>
        </w:rPr>
        <w:t>Groenesteijn et al., 2014</w:t>
      </w:r>
      <w:r w:rsidR="003D7B2B" w:rsidRPr="00A829CE">
        <w:rPr>
          <w:rFonts w:ascii="Times New Roman" w:hAnsi="Times New Roman" w:cs="Times New Roman"/>
        </w:rPr>
        <w:fldChar w:fldCharType="end"/>
      </w:r>
      <w:r w:rsidR="0004111E" w:rsidRPr="00F27DCE">
        <w:rPr>
          <w:rFonts w:ascii="Times New Roman" w:hAnsi="Times New Roman" w:cs="Times New Roman"/>
          <w:lang w:val="nl-NL"/>
        </w:rPr>
        <w:t>;</w:t>
      </w:r>
      <w:r w:rsidR="00D22900" w:rsidRPr="00F27DCE">
        <w:rPr>
          <w:rFonts w:ascii="Times New Roman" w:hAnsi="Times New Roman" w:cs="Times New Roman"/>
          <w:lang w:val="nl-NL"/>
        </w:rPr>
        <w:t xml:space="preserve"> </w:t>
      </w:r>
      <w:r w:rsidR="00D22900" w:rsidRPr="00A829CE">
        <w:rPr>
          <w:rFonts w:ascii="Times New Roman" w:hAnsi="Times New Roman" w:cs="Times New Roman"/>
        </w:rPr>
        <w:fldChar w:fldCharType="begin" w:fldLock="1"/>
      </w:r>
      <w:r w:rsidR="00231B63" w:rsidRPr="00F27DCE">
        <w:rPr>
          <w:rFonts w:ascii="Times New Roman" w:hAnsi="Times New Roman" w:cs="Times New Roman"/>
          <w:lang w:val="nl-NL"/>
        </w:rPr>
        <w:instrText>ADDIN CSL_CITATION { "citationItems" : [ { "id" : "ITEM-1", "itemData" : { "DOI" : "10.1080/00140139.2011.618230", "author" : [ { "dropping-particle" : "", "family" : "Kamp", "given" : "Irene", "non-dropping-particle" : "", "parse-names" : false, "suffix" : "" }, { "dropping-particle" : "", "family" : "Kilincsoy", "given" : "\u00dcmit", "non-dropping-particle" : "", "parse-names" : false, "suffix" : "" }, { "dropping-particle" : "", "family" : "Vink", "given" : "Peter", "non-dropping-particle" : "", "parse-names" : false, "suffix" : "" } ], "container-title" : "Ergonomics", "id" : "ITEM-1", "issue" : "11", "issued" : { "date-parts" : [ [ "2011" ] ] }, "note" : "PMID: 22026946", "page" : "1029-1042", "publisher" : "Taylor &amp; Francis", "title" : "Chosen postures during specific sitting activities", "type" : "article-journal", "volume" : "54" }, "uris" : [ "http://www.mendeley.com/documents/?uuid=84c5aafa-db81-4822-a62c-fc3937f659f6" ] } ], "mendeley" : { "formattedCitation" : "(Kamp et al., 2011)", "manualFormatting" : "Kamp et al., 2011", "plainTextFormattedCitation" : "(Kamp et al., 2011)", "previouslyFormattedCitation" : "(Kamp et al., 2011)" }, "properties" : {  }, "schema" : "https://github.com/citation-style-language/schema/raw/master/csl-citation.json" }</w:instrText>
      </w:r>
      <w:r w:rsidR="00D22900" w:rsidRPr="00A829CE">
        <w:rPr>
          <w:rFonts w:ascii="Times New Roman" w:hAnsi="Times New Roman" w:cs="Times New Roman"/>
        </w:rPr>
        <w:fldChar w:fldCharType="separate"/>
      </w:r>
      <w:r w:rsidR="00D22900" w:rsidRPr="00F27DCE">
        <w:rPr>
          <w:rFonts w:ascii="Times New Roman" w:hAnsi="Times New Roman" w:cs="Times New Roman"/>
          <w:noProof/>
          <w:lang w:val="nl-NL"/>
        </w:rPr>
        <w:t>Kamp et al., 2011</w:t>
      </w:r>
      <w:r w:rsidR="00D22900" w:rsidRPr="00A829CE">
        <w:rPr>
          <w:rFonts w:ascii="Times New Roman" w:hAnsi="Times New Roman" w:cs="Times New Roman"/>
        </w:rPr>
        <w:fldChar w:fldCharType="end"/>
      </w:r>
      <w:r w:rsidR="0004111E" w:rsidRPr="00F27DCE">
        <w:rPr>
          <w:rFonts w:ascii="Times New Roman" w:hAnsi="Times New Roman" w:cs="Times New Roman"/>
          <w:lang w:val="nl-NL"/>
        </w:rPr>
        <w:t>;</w:t>
      </w:r>
      <w:r w:rsidR="00D22900" w:rsidRPr="00F27DCE">
        <w:rPr>
          <w:rFonts w:ascii="Times New Roman" w:hAnsi="Times New Roman" w:cs="Times New Roman"/>
          <w:lang w:val="nl-NL"/>
        </w:rPr>
        <w:t xml:space="preserve"> </w:t>
      </w:r>
      <w:r w:rsidR="00D22900" w:rsidRPr="00A829CE">
        <w:rPr>
          <w:rFonts w:ascii="Times New Roman" w:hAnsi="Times New Roman" w:cs="Times New Roman"/>
        </w:rPr>
        <w:fldChar w:fldCharType="begin" w:fldLock="1"/>
      </w:r>
      <w:r w:rsidR="00231B63" w:rsidRPr="00F27DCE">
        <w:rPr>
          <w:rFonts w:ascii="Times New Roman" w:hAnsi="Times New Roman" w:cs="Times New Roman"/>
          <w:lang w:val="nl-NL"/>
        </w:rPr>
        <w:instrText>ADDIN CSL_CITATION { "citationItems" : [ { "id" : "ITEM-1", "itemData" : { "author" : [ { "dropping-particle" : "de", "family" : "Lille", "given" : "C.", "non-dropping-particle" : "", "parse-names" : false, "suffix" : "" }, { "dropping-particle" : "", "family" : "Santema", "given" : "S.", "non-dropping-particle" : "", "parse-names" : false, "suffix" : "" }, { "dropping-particle" : "", "family" : "Bouwens", "given" : "J.", "non-dropping-particle" : "", "parse-names" : false, "suffix" : "" }, { "dropping-particle" : "", "family" : "Schultheis", "given" : "U.", "non-dropping-particle" : "", "parse-names" : false, "suffix" : "" }, { "dropping-particle" : "", "family" : "Vink", "given" : "P.", "non-dropping-particle" : "", "parse-names" : false, "suffix" : "" } ], "container-title" : "AEGATS conference, AEGATS2016_48", "id" : "ITEM-1", "issued" : { "date-parts" : [ [ "2016" ] ] }, "title" : "Designing the cabin interior knowing high and low peaks in a passenger flight", "type" : "paper-conference" }, "uris" : [ "http://www.mendeley.com/documents/?uuid=94a18113-9e51-43b6-ae6d-dac53fa0b5ff" ] } ], "mendeley" : { "formattedCitation" : "(Lille et al., 2016)", "manualFormatting" : "Lille et al., 2016)", "plainTextFormattedCitation" : "(Lille et al., 2016)", "previouslyFormattedCitation" : "(Lille et al., 2016)" }, "properties" : {  }, "schema" : "https://github.com/citation-style-language/schema/raw/master/csl-citation.json" }</w:instrText>
      </w:r>
      <w:r w:rsidR="00D22900" w:rsidRPr="00A829CE">
        <w:rPr>
          <w:rFonts w:ascii="Times New Roman" w:hAnsi="Times New Roman" w:cs="Times New Roman"/>
        </w:rPr>
        <w:fldChar w:fldCharType="separate"/>
      </w:r>
      <w:r w:rsidR="00D22900" w:rsidRPr="00F27DCE">
        <w:rPr>
          <w:rFonts w:ascii="Times New Roman" w:hAnsi="Times New Roman" w:cs="Times New Roman"/>
          <w:noProof/>
          <w:lang w:val="nl-NL"/>
        </w:rPr>
        <w:t>Lille et al., 2016)</w:t>
      </w:r>
      <w:r w:rsidR="00D22900" w:rsidRPr="00A829CE">
        <w:rPr>
          <w:rFonts w:ascii="Times New Roman" w:hAnsi="Times New Roman" w:cs="Times New Roman"/>
        </w:rPr>
        <w:fldChar w:fldCharType="end"/>
      </w:r>
      <w:r w:rsidR="003D7B2B" w:rsidRPr="00F27DCE">
        <w:rPr>
          <w:rFonts w:ascii="Times New Roman" w:hAnsi="Times New Roman" w:cs="Times New Roman"/>
          <w:lang w:val="nl-NL"/>
        </w:rPr>
        <w:t>.</w:t>
      </w:r>
      <w:r w:rsidR="00054C46" w:rsidRPr="00F27DCE">
        <w:rPr>
          <w:rFonts w:ascii="Times New Roman" w:hAnsi="Times New Roman" w:cs="Times New Roman"/>
          <w:lang w:val="nl-NL"/>
        </w:rPr>
        <w:t xml:space="preserve"> </w:t>
      </w:r>
      <w:proofErr w:type="spellStart"/>
      <w:r w:rsidR="00C57238" w:rsidRPr="00F27DCE">
        <w:rPr>
          <w:rFonts w:ascii="Times New Roman" w:hAnsi="Times New Roman" w:cs="Times New Roman"/>
          <w:lang w:val="nl-NL"/>
        </w:rPr>
        <w:t>There</w:t>
      </w:r>
      <w:proofErr w:type="spellEnd"/>
      <w:r w:rsidR="00C57238" w:rsidRPr="00F27DCE">
        <w:rPr>
          <w:rFonts w:ascii="Times New Roman" w:hAnsi="Times New Roman" w:cs="Times New Roman"/>
          <w:lang w:val="nl-NL"/>
        </w:rPr>
        <w:t xml:space="preserve"> are </w:t>
      </w:r>
      <w:proofErr w:type="spellStart"/>
      <w:r w:rsidR="00C27C99" w:rsidRPr="00F27DCE">
        <w:rPr>
          <w:rFonts w:ascii="Times New Roman" w:hAnsi="Times New Roman" w:cs="Times New Roman"/>
          <w:lang w:val="nl-NL"/>
        </w:rPr>
        <w:t>indications</w:t>
      </w:r>
      <w:proofErr w:type="spellEnd"/>
      <w:r w:rsidR="0067525E" w:rsidRPr="00F27DCE">
        <w:rPr>
          <w:rFonts w:ascii="Times New Roman" w:hAnsi="Times New Roman" w:cs="Times New Roman"/>
          <w:lang w:val="nl-NL"/>
        </w:rPr>
        <w:t xml:space="preserve"> </w:t>
      </w:r>
      <w:proofErr w:type="spellStart"/>
      <w:r w:rsidR="00E4594B" w:rsidRPr="00F27DCE">
        <w:rPr>
          <w:rFonts w:ascii="Times New Roman" w:hAnsi="Times New Roman" w:cs="Times New Roman"/>
          <w:lang w:val="nl-NL"/>
        </w:rPr>
        <w:t>that</w:t>
      </w:r>
      <w:proofErr w:type="spellEnd"/>
      <w:r w:rsidR="00E4594B" w:rsidRPr="00F27DCE">
        <w:rPr>
          <w:rFonts w:ascii="Times New Roman" w:hAnsi="Times New Roman" w:cs="Times New Roman"/>
          <w:lang w:val="nl-NL"/>
        </w:rPr>
        <w:t xml:space="preserve"> </w:t>
      </w:r>
      <w:proofErr w:type="spellStart"/>
      <w:r w:rsidR="003C6DB1" w:rsidRPr="00F27DCE">
        <w:rPr>
          <w:rFonts w:ascii="Times New Roman" w:hAnsi="Times New Roman" w:cs="Times New Roman"/>
          <w:lang w:val="nl-NL"/>
        </w:rPr>
        <w:t>the</w:t>
      </w:r>
      <w:proofErr w:type="spellEnd"/>
      <w:r w:rsidR="003C6DB1" w:rsidRPr="00F27DCE">
        <w:rPr>
          <w:rFonts w:ascii="Times New Roman" w:hAnsi="Times New Roman" w:cs="Times New Roman"/>
          <w:lang w:val="nl-NL"/>
        </w:rPr>
        <w:t xml:space="preserve"> trend </w:t>
      </w:r>
      <w:proofErr w:type="spellStart"/>
      <w:r w:rsidR="003C6DB1" w:rsidRPr="00F27DCE">
        <w:rPr>
          <w:rFonts w:ascii="Times New Roman" w:hAnsi="Times New Roman" w:cs="Times New Roman"/>
          <w:lang w:val="nl-NL"/>
        </w:rPr>
        <w:t>for</w:t>
      </w:r>
      <w:proofErr w:type="spellEnd"/>
      <w:r w:rsidR="003C6DB1" w:rsidRPr="00F27DCE">
        <w:rPr>
          <w:rFonts w:ascii="Times New Roman" w:hAnsi="Times New Roman" w:cs="Times New Roman"/>
          <w:lang w:val="nl-NL"/>
        </w:rPr>
        <w:t xml:space="preserve"> </w:t>
      </w:r>
      <w:proofErr w:type="spellStart"/>
      <w:r w:rsidR="00E4594B" w:rsidRPr="00F27DCE">
        <w:rPr>
          <w:rFonts w:ascii="Times New Roman" w:hAnsi="Times New Roman" w:cs="Times New Roman"/>
          <w:lang w:val="nl-NL"/>
        </w:rPr>
        <w:t>travelli</w:t>
      </w:r>
      <w:r w:rsidR="0043332C" w:rsidRPr="00F27DCE">
        <w:rPr>
          <w:rFonts w:ascii="Times New Roman" w:hAnsi="Times New Roman" w:cs="Times New Roman"/>
          <w:lang w:val="nl-NL"/>
        </w:rPr>
        <w:t>ng</w:t>
      </w:r>
      <w:proofErr w:type="spellEnd"/>
      <w:r w:rsidR="0043332C" w:rsidRPr="00F27DCE">
        <w:rPr>
          <w:rFonts w:ascii="Times New Roman" w:hAnsi="Times New Roman" w:cs="Times New Roman"/>
          <w:lang w:val="nl-NL"/>
        </w:rPr>
        <w:t xml:space="preserve"> </w:t>
      </w:r>
      <w:r w:rsidR="003C6DB1" w:rsidRPr="00F27DCE">
        <w:rPr>
          <w:rFonts w:ascii="Times New Roman" w:hAnsi="Times New Roman" w:cs="Times New Roman"/>
          <w:lang w:val="nl-NL"/>
        </w:rPr>
        <w:t xml:space="preserve">in </w:t>
      </w:r>
      <w:proofErr w:type="spellStart"/>
      <w:r w:rsidR="0043332C" w:rsidRPr="00F27DCE">
        <w:rPr>
          <w:rFonts w:ascii="Times New Roman" w:hAnsi="Times New Roman" w:cs="Times New Roman"/>
          <w:lang w:val="nl-NL"/>
        </w:rPr>
        <w:t>group</w:t>
      </w:r>
      <w:r w:rsidRPr="00F27DCE">
        <w:rPr>
          <w:rFonts w:ascii="Times New Roman" w:hAnsi="Times New Roman" w:cs="Times New Roman"/>
          <w:lang w:val="nl-NL"/>
        </w:rPr>
        <w:t>s</w:t>
      </w:r>
      <w:proofErr w:type="spellEnd"/>
      <w:r w:rsidR="0043332C" w:rsidRPr="00F27DCE">
        <w:rPr>
          <w:rFonts w:ascii="Times New Roman" w:hAnsi="Times New Roman" w:cs="Times New Roman"/>
          <w:lang w:val="nl-NL"/>
        </w:rPr>
        <w:t xml:space="preserve"> is</w:t>
      </w:r>
      <w:r w:rsidR="003C6DB1" w:rsidRPr="00F27DCE">
        <w:rPr>
          <w:rFonts w:ascii="Times New Roman" w:hAnsi="Times New Roman" w:cs="Times New Roman"/>
          <w:lang w:val="nl-NL"/>
        </w:rPr>
        <w:t xml:space="preserve"> </w:t>
      </w:r>
      <w:proofErr w:type="spellStart"/>
      <w:r w:rsidR="003C6DB1" w:rsidRPr="00F27DCE">
        <w:rPr>
          <w:rFonts w:ascii="Times New Roman" w:hAnsi="Times New Roman" w:cs="Times New Roman"/>
          <w:lang w:val="nl-NL"/>
        </w:rPr>
        <w:t>rising</w:t>
      </w:r>
      <w:proofErr w:type="spellEnd"/>
      <w:r w:rsidR="003C6DB1" w:rsidRPr="00F27DCE">
        <w:rPr>
          <w:rFonts w:ascii="Times New Roman" w:hAnsi="Times New Roman" w:cs="Times New Roman"/>
          <w:lang w:val="nl-NL"/>
        </w:rPr>
        <w:t>.</w:t>
      </w:r>
      <w:r w:rsidR="0067525E" w:rsidRPr="00F27DCE">
        <w:rPr>
          <w:rFonts w:ascii="Times New Roman" w:hAnsi="Times New Roman" w:cs="Times New Roman"/>
          <w:lang w:val="nl-NL"/>
        </w:rPr>
        <w:t xml:space="preserve"> </w:t>
      </w:r>
      <w:r w:rsidR="003C6DB1" w:rsidRPr="00A829CE">
        <w:rPr>
          <w:rFonts w:ascii="Times New Roman" w:hAnsi="Times New Roman" w:cs="Times New Roman"/>
        </w:rPr>
        <w:t xml:space="preserve">In </w:t>
      </w:r>
      <w:r w:rsidR="003448BC" w:rsidRPr="00A829CE">
        <w:rPr>
          <w:rFonts w:ascii="Times New Roman" w:hAnsi="Times New Roman" w:cs="Times New Roman"/>
        </w:rPr>
        <w:t xml:space="preserve">2017 </w:t>
      </w:r>
      <w:r w:rsidR="0067525E" w:rsidRPr="00A829CE">
        <w:rPr>
          <w:rFonts w:ascii="Times New Roman" w:hAnsi="Times New Roman" w:cs="Times New Roman"/>
        </w:rPr>
        <w:t>m</w:t>
      </w:r>
      <w:r w:rsidR="005D6046" w:rsidRPr="00A829CE">
        <w:rPr>
          <w:rFonts w:ascii="Times New Roman" w:hAnsi="Times New Roman" w:cs="Times New Roman"/>
        </w:rPr>
        <w:t xml:space="preserve">ore than 28% of </w:t>
      </w:r>
      <w:r w:rsidR="00C57238" w:rsidRPr="00A829CE">
        <w:rPr>
          <w:rFonts w:ascii="Times New Roman" w:hAnsi="Times New Roman" w:cs="Times New Roman"/>
        </w:rPr>
        <w:t xml:space="preserve">the </w:t>
      </w:r>
      <w:r w:rsidR="005D6046" w:rsidRPr="00A829CE">
        <w:rPr>
          <w:rFonts w:ascii="Times New Roman" w:hAnsi="Times New Roman" w:cs="Times New Roman"/>
        </w:rPr>
        <w:t xml:space="preserve">passengers at Schiphol </w:t>
      </w:r>
      <w:r w:rsidR="0043332C" w:rsidRPr="00A829CE">
        <w:rPr>
          <w:rFonts w:ascii="Times New Roman" w:hAnsi="Times New Roman" w:cs="Times New Roman"/>
        </w:rPr>
        <w:t xml:space="preserve">airport </w:t>
      </w:r>
      <w:r w:rsidR="005D6046" w:rsidRPr="00A829CE">
        <w:rPr>
          <w:rFonts w:ascii="Times New Roman" w:hAnsi="Times New Roman" w:cs="Times New Roman"/>
        </w:rPr>
        <w:t>travel</w:t>
      </w:r>
      <w:r w:rsidR="00C57238" w:rsidRPr="00A829CE">
        <w:rPr>
          <w:rFonts w:ascii="Times New Roman" w:hAnsi="Times New Roman" w:cs="Times New Roman"/>
        </w:rPr>
        <w:t>led</w:t>
      </w:r>
      <w:r w:rsidR="005D6046" w:rsidRPr="00A829CE">
        <w:rPr>
          <w:rFonts w:ascii="Times New Roman" w:hAnsi="Times New Roman" w:cs="Times New Roman"/>
        </w:rPr>
        <w:t xml:space="preserve"> with more than </w:t>
      </w:r>
      <w:r w:rsidR="00C57238" w:rsidRPr="00A829CE">
        <w:rPr>
          <w:rFonts w:ascii="Times New Roman" w:hAnsi="Times New Roman" w:cs="Times New Roman"/>
        </w:rPr>
        <w:t>one accompanying passenger</w:t>
      </w:r>
      <w:r w:rsidR="003D7B2B" w:rsidRPr="00A829CE">
        <w:rPr>
          <w:rFonts w:ascii="Times New Roman" w:hAnsi="Times New Roman" w:cs="Times New Roman"/>
        </w:rPr>
        <w:t xml:space="preserve"> </w:t>
      </w:r>
      <w:r w:rsidR="003D7B2B" w:rsidRPr="00A829CE">
        <w:rPr>
          <w:rFonts w:ascii="Times New Roman" w:hAnsi="Times New Roman" w:cs="Times New Roman"/>
        </w:rPr>
        <w:fldChar w:fldCharType="begin" w:fldLock="1"/>
      </w:r>
      <w:r w:rsidR="003D7B2B" w:rsidRPr="00A829CE">
        <w:rPr>
          <w:rFonts w:ascii="Times New Roman" w:hAnsi="Times New Roman" w:cs="Times New Roman"/>
        </w:rPr>
        <w:instrText>ADDIN CSL_CITATION { "citationItems" : [ { "id" : "ITEM-1", "itemData" : { "DOI" : "uuid:ca3b8efc-9d47-4cc9-8bf6-833f7f891dd4", "author" : [ { "dropping-particle" : "", "family" : "Homburg", "given" : "B.A.P.", "non-dropping-particle" : "", "parse-names" : false, "suffix" : "" } ], "id" : "ITEM-1", "issued" : { "date-parts" : [ [ "2017" ] ] }, "publisher" : "TU Delft", "title" : "Increasing passenger comfort during airside dwell-time", "type" : "thesis" }, "uris" : [ "http://www.mendeley.com/documents/?uuid=54bacfdd-30ae-49ac-a315-6977a0cc6c58" ] } ], "mendeley" : { "formattedCitation" : "(Homburg, 2017)", "plainTextFormattedCitation" : "(Homburg, 2017)", "previouslyFormattedCitation" : "(Homburg, 2017)" }, "properties" : {  }, "schema" : "https://github.com/citation-style-language/schema/raw/master/csl-citation.json" }</w:instrText>
      </w:r>
      <w:r w:rsidR="003D7B2B" w:rsidRPr="00A829CE">
        <w:rPr>
          <w:rFonts w:ascii="Times New Roman" w:hAnsi="Times New Roman" w:cs="Times New Roman"/>
        </w:rPr>
        <w:fldChar w:fldCharType="separate"/>
      </w:r>
      <w:r w:rsidR="003D7B2B" w:rsidRPr="00A829CE">
        <w:rPr>
          <w:rFonts w:ascii="Times New Roman" w:hAnsi="Times New Roman" w:cs="Times New Roman"/>
          <w:noProof/>
        </w:rPr>
        <w:t>(Homburg, 2017)</w:t>
      </w:r>
      <w:r w:rsidR="003D7B2B" w:rsidRPr="00A829CE">
        <w:rPr>
          <w:rFonts w:ascii="Times New Roman" w:hAnsi="Times New Roman" w:cs="Times New Roman"/>
        </w:rPr>
        <w:fldChar w:fldCharType="end"/>
      </w:r>
      <w:r w:rsidR="0067525E" w:rsidRPr="00A829CE">
        <w:rPr>
          <w:rFonts w:ascii="Times New Roman" w:hAnsi="Times New Roman" w:cs="Times New Roman"/>
        </w:rPr>
        <w:t xml:space="preserve">. </w:t>
      </w:r>
      <w:r w:rsidR="003C6DB1" w:rsidRPr="00A829CE">
        <w:rPr>
          <w:rFonts w:ascii="Times New Roman" w:hAnsi="Times New Roman" w:cs="Times New Roman"/>
        </w:rPr>
        <w:t xml:space="preserve">Young people are the driver of this trend, </w:t>
      </w:r>
      <w:r w:rsidR="00C57238" w:rsidRPr="00A829CE">
        <w:rPr>
          <w:rFonts w:ascii="Times New Roman" w:hAnsi="Times New Roman" w:cs="Times New Roman"/>
        </w:rPr>
        <w:t>as</w:t>
      </w:r>
      <w:r w:rsidR="003C6DB1" w:rsidRPr="00A829CE">
        <w:rPr>
          <w:rFonts w:ascii="Times New Roman" w:hAnsi="Times New Roman" w:cs="Times New Roman"/>
        </w:rPr>
        <w:t xml:space="preserve"> millennials (born 1980s-2000s) are found to </w:t>
      </w:r>
      <w:r w:rsidR="0036079F" w:rsidRPr="00A829CE">
        <w:rPr>
          <w:rFonts w:ascii="Times New Roman" w:hAnsi="Times New Roman" w:cs="Times New Roman"/>
        </w:rPr>
        <w:t>be more keen on social interaction</w:t>
      </w:r>
      <w:r w:rsidR="003C6DB1" w:rsidRPr="00A829CE">
        <w:rPr>
          <w:rFonts w:ascii="Times New Roman" w:hAnsi="Times New Roman" w:cs="Times New Roman"/>
        </w:rPr>
        <w:t xml:space="preserve"> than older business </w:t>
      </w:r>
      <w:r w:rsidR="005D5659" w:rsidRPr="00A829CE">
        <w:rPr>
          <w:rFonts w:ascii="Times New Roman" w:hAnsi="Times New Roman" w:cs="Times New Roman"/>
        </w:rPr>
        <w:t>travel</w:t>
      </w:r>
      <w:r w:rsidR="005D5659">
        <w:rPr>
          <w:rFonts w:ascii="Times New Roman" w:hAnsi="Times New Roman" w:cs="Times New Roman"/>
        </w:rPr>
        <w:t>l</w:t>
      </w:r>
      <w:r w:rsidR="005D5659" w:rsidRPr="00A829CE">
        <w:rPr>
          <w:rFonts w:ascii="Times New Roman" w:hAnsi="Times New Roman" w:cs="Times New Roman"/>
        </w:rPr>
        <w:t>ers</w:t>
      </w:r>
      <w:r w:rsidR="003D7B2B" w:rsidRPr="00A829CE">
        <w:rPr>
          <w:rFonts w:ascii="Times New Roman" w:hAnsi="Times New Roman" w:cs="Times New Roman"/>
        </w:rPr>
        <w:t xml:space="preserve"> </w:t>
      </w:r>
      <w:r w:rsidR="003D7B2B" w:rsidRPr="00A829CE">
        <w:rPr>
          <w:rFonts w:ascii="Times New Roman" w:hAnsi="Times New Roman" w:cs="Times New Roman"/>
        </w:rPr>
        <w:fldChar w:fldCharType="begin" w:fldLock="1"/>
      </w:r>
      <w:r w:rsidR="001736C3" w:rsidRPr="00A829CE">
        <w:rPr>
          <w:rFonts w:ascii="Times New Roman" w:hAnsi="Times New Roman" w:cs="Times New Roman"/>
        </w:rPr>
        <w:instrText>ADDIN CSL_CITATION { "citationItems" : [ { "id" : "ITEM-1", "itemData" : { "URL" : "https://www.carlsonwagonlit.com/cn/en/news/news-releases/20171129-CWT-research--Millennials-like-to-travel-in-groups/", "id" : "ITEM-1", "issued" : { "date-parts" : [ [ "2017" ] ] }, "title" : "CWT Connected Traveler Study", "type" : "webpage" }, "uris" : [ "http://www.mendeley.com/documents/?uuid=ffe13218-e689-42dc-bebe-cee728baf014" ] } ], "mendeley" : { "formattedCitation" : "(\u201cCWT Connected Traveler Study,\u201d 2017)", "plainTextFormattedCitation" : "(\u201cCWT Connected Traveler Study,\u201d 2017)", "previouslyFormattedCitation" : "(\u201cCWT Connected Traveler Study,\u201d 2017)" }, "properties" : {  }, "schema" : "https://github.com/citation-style-language/schema/raw/master/csl-citation.json" }</w:instrText>
      </w:r>
      <w:r w:rsidR="003D7B2B" w:rsidRPr="00A829CE">
        <w:rPr>
          <w:rFonts w:ascii="Times New Roman" w:hAnsi="Times New Roman" w:cs="Times New Roman"/>
        </w:rPr>
        <w:fldChar w:fldCharType="separate"/>
      </w:r>
      <w:r w:rsidR="003D7B2B" w:rsidRPr="00A829CE">
        <w:rPr>
          <w:rFonts w:ascii="Times New Roman" w:hAnsi="Times New Roman" w:cs="Times New Roman"/>
          <w:noProof/>
        </w:rPr>
        <w:t>(“CWT Connected Trave</w:t>
      </w:r>
      <w:r w:rsidR="00A829CE">
        <w:rPr>
          <w:rFonts w:ascii="Times New Roman" w:hAnsi="Times New Roman" w:cs="Times New Roman"/>
          <w:noProof/>
        </w:rPr>
        <w:t>l</w:t>
      </w:r>
      <w:r w:rsidR="003D7B2B" w:rsidRPr="00A829CE">
        <w:rPr>
          <w:rFonts w:ascii="Times New Roman" w:hAnsi="Times New Roman" w:cs="Times New Roman"/>
          <w:noProof/>
        </w:rPr>
        <w:t>er Study,” 2017)</w:t>
      </w:r>
      <w:r w:rsidR="003D7B2B" w:rsidRPr="00A829CE">
        <w:rPr>
          <w:rFonts w:ascii="Times New Roman" w:hAnsi="Times New Roman" w:cs="Times New Roman"/>
        </w:rPr>
        <w:fldChar w:fldCharType="end"/>
      </w:r>
      <w:r w:rsidR="003448BC" w:rsidRPr="00A829CE">
        <w:rPr>
          <w:rFonts w:ascii="Times New Roman" w:hAnsi="Times New Roman" w:cs="Times New Roman"/>
        </w:rPr>
        <w:t>:</w:t>
      </w:r>
      <w:r w:rsidR="00275927" w:rsidRPr="00A829CE">
        <w:rPr>
          <w:rFonts w:ascii="Times New Roman" w:hAnsi="Times New Roman" w:cs="Times New Roman"/>
        </w:rPr>
        <w:t xml:space="preserve"> </w:t>
      </w:r>
      <w:r w:rsidR="003C6DB1" w:rsidRPr="00A829CE">
        <w:rPr>
          <w:rFonts w:ascii="Times New Roman" w:hAnsi="Times New Roman" w:cs="Times New Roman"/>
        </w:rPr>
        <w:t xml:space="preserve">58% of millennials prefer to travel with others, in contrast, only 29% </w:t>
      </w:r>
      <w:r w:rsidR="00C57238" w:rsidRPr="00A829CE">
        <w:rPr>
          <w:rFonts w:ascii="Times New Roman" w:hAnsi="Times New Roman" w:cs="Times New Roman"/>
        </w:rPr>
        <w:t xml:space="preserve">of the </w:t>
      </w:r>
      <w:r w:rsidR="003C6DB1" w:rsidRPr="00A829CE">
        <w:rPr>
          <w:rFonts w:ascii="Times New Roman" w:hAnsi="Times New Roman" w:cs="Times New Roman"/>
        </w:rPr>
        <w:t xml:space="preserve">Baby Boomers (born 1940s-1960s) prefer to travel in groups. </w:t>
      </w:r>
      <w:r w:rsidR="005D5659">
        <w:rPr>
          <w:rFonts w:ascii="Times New Roman" w:hAnsi="Times New Roman" w:cs="Times New Roman"/>
        </w:rPr>
        <w:t>This implies that the need for</w:t>
      </w:r>
      <w:r w:rsidR="0067525E" w:rsidRPr="00A829CE">
        <w:rPr>
          <w:rFonts w:ascii="Times New Roman" w:hAnsi="Times New Roman" w:cs="Times New Roman"/>
        </w:rPr>
        <w:t xml:space="preserve"> conversation during travel will </w:t>
      </w:r>
      <w:r w:rsidR="00AF0B47">
        <w:rPr>
          <w:rFonts w:ascii="Times New Roman" w:hAnsi="Times New Roman" w:cs="Times New Roman"/>
        </w:rPr>
        <w:t>probably</w:t>
      </w:r>
      <w:r w:rsidR="0067525E" w:rsidRPr="00A829CE">
        <w:rPr>
          <w:rFonts w:ascii="Times New Roman" w:hAnsi="Times New Roman" w:cs="Times New Roman"/>
        </w:rPr>
        <w:t xml:space="preserve"> increase.</w:t>
      </w:r>
      <w:r w:rsidR="00F51941" w:rsidRPr="00A829CE">
        <w:rPr>
          <w:rFonts w:ascii="Times New Roman" w:hAnsi="Times New Roman" w:cs="Times New Roman"/>
          <w:noProof/>
        </w:rPr>
        <w:t xml:space="preserve"> </w:t>
      </w:r>
    </w:p>
    <w:p w14:paraId="7C500096" w14:textId="4F40415F" w:rsidR="00E557E1" w:rsidRDefault="00E557E1" w:rsidP="00E557E1">
      <w:pPr>
        <w:jc w:val="both"/>
        <w:rPr>
          <w:rFonts w:ascii="Times New Roman" w:hAnsi="Times New Roman" w:cs="Times New Roman"/>
        </w:rPr>
      </w:pPr>
      <w:r w:rsidRPr="00A829CE">
        <w:rPr>
          <w:rFonts w:ascii="Times New Roman" w:hAnsi="Times New Roman" w:cs="Times New Roman"/>
        </w:rPr>
        <w:lastRenderedPageBreak/>
        <w:t>However, it is often hard to interact with anyone in the plane or in the car, even though some vehicles, such as autonomous driving</w:t>
      </w:r>
      <w:r w:rsidR="000B6D24" w:rsidRPr="00A829CE">
        <w:rPr>
          <w:rFonts w:ascii="Times New Roman" w:hAnsi="Times New Roman" w:cs="Times New Roman"/>
        </w:rPr>
        <w:t xml:space="preserve"> </w:t>
      </w:r>
      <w:r w:rsidRPr="00A829CE">
        <w:rPr>
          <w:rFonts w:ascii="Times New Roman" w:hAnsi="Times New Roman" w:cs="Times New Roman"/>
        </w:rPr>
        <w:t>cars, already allow their passengers to have more time for conversation</w:t>
      </w:r>
      <w:r w:rsidR="003D7B2B" w:rsidRPr="00A829CE">
        <w:rPr>
          <w:rFonts w:ascii="Times New Roman" w:hAnsi="Times New Roman" w:cs="Times New Roman"/>
        </w:rPr>
        <w:t xml:space="preserve"> </w:t>
      </w:r>
      <w:r w:rsidR="003D7B2B" w:rsidRPr="00A829CE">
        <w:rPr>
          <w:rFonts w:ascii="Times New Roman" w:hAnsi="Times New Roman" w:cs="Times New Roman"/>
        </w:rPr>
        <w:fldChar w:fldCharType="begin" w:fldLock="1"/>
      </w:r>
      <w:r w:rsidR="003D7B2B" w:rsidRPr="00A829CE">
        <w:rPr>
          <w:rFonts w:ascii="Times New Roman" w:hAnsi="Times New Roman" w:cs="Times New Roman"/>
        </w:rPr>
        <w:instrText>ADDIN CSL_CITATION { "citationItems" : [ { "id" : "ITEM-1", "itemData" : { "author" : [ { "dropping-particle" : "de", "family" : "Lille", "given" : "C.", "non-dropping-particle" : "", "parse-names" : false, "suffix" : "" }, { "dropping-particle" : "", "family" : "Santema", "given" : "S.", "non-dropping-particle" : "", "parse-names" : false, "suffix" : "" }, { "dropping-particle" : "", "family" : "Bouwens", "given" : "J.", "non-dropping-particle" : "", "parse-names" : false, "suffix" : "" }, { "dropping-particle" : "", "family" : "Schultheis", "given" : "U.", "non-dropping-particle" : "", "parse-names" : false, "suffix" : "" }, { "dropping-particle" : "", "family" : "Vink", "given" : "P.", "non-dropping-particle" : "", "parse-names" : false, "suffix" : "" } ], "container-title" : "AEGATS conference, AEGATS2016_48", "id" : "ITEM-1", "issued" : { "date-parts" : [ [ "2016" ] ] }, "title" : "Designing the cabin interior knowing high and low peaks in a passenger flight", "type" : "paper-conference" }, "uris" : [ "http://www.mendeley.com/documents/?uuid=94a18113-9e51-43b6-ae6d-dac53fa0b5ff" ] } ], "mendeley" : { "formattedCitation" : "(Lille et al., 2016)", "plainTextFormattedCitation" : "(Lille et al., 2016)", "previouslyFormattedCitation" : "(Lille et al., 2016)" }, "properties" : {  }, "schema" : "https://github.com/citation-style-language/schema/raw/master/csl-citation.json" }</w:instrText>
      </w:r>
      <w:r w:rsidR="003D7B2B" w:rsidRPr="00A829CE">
        <w:rPr>
          <w:rFonts w:ascii="Times New Roman" w:hAnsi="Times New Roman" w:cs="Times New Roman"/>
        </w:rPr>
        <w:fldChar w:fldCharType="separate"/>
      </w:r>
      <w:r w:rsidR="003D7B2B" w:rsidRPr="00A829CE">
        <w:rPr>
          <w:rFonts w:ascii="Times New Roman" w:hAnsi="Times New Roman" w:cs="Times New Roman"/>
          <w:noProof/>
        </w:rPr>
        <w:t>(Lille et al., 2016)</w:t>
      </w:r>
      <w:r w:rsidR="003D7B2B" w:rsidRPr="00A829CE">
        <w:rPr>
          <w:rFonts w:ascii="Times New Roman" w:hAnsi="Times New Roman" w:cs="Times New Roman"/>
        </w:rPr>
        <w:fldChar w:fldCharType="end"/>
      </w:r>
      <w:r w:rsidRPr="00A829CE">
        <w:rPr>
          <w:rFonts w:ascii="Times New Roman" w:hAnsi="Times New Roman" w:cs="Times New Roman"/>
        </w:rPr>
        <w:t>.</w:t>
      </w:r>
    </w:p>
    <w:p w14:paraId="72728D1D" w14:textId="371C2955" w:rsidR="00C03BF6" w:rsidRPr="00A31032" w:rsidRDefault="00C03BF6" w:rsidP="00E557E1">
      <w:pPr>
        <w:jc w:val="both"/>
        <w:rPr>
          <w:rFonts w:ascii="Times New Roman" w:hAnsi="Times New Roman" w:cs="Times New Roman"/>
        </w:rPr>
      </w:pPr>
      <w:r w:rsidRPr="00A31032">
        <w:rPr>
          <w:rFonts w:ascii="Times New Roman" w:hAnsi="Times New Roman" w:cs="Times New Roman"/>
        </w:rPr>
        <w:t>Furthermore, improving aircraft passenger’s comfort requires knowledge about their perception and eliciting conditions</w:t>
      </w:r>
      <w:r w:rsidR="009B1DBE">
        <w:rPr>
          <w:rFonts w:ascii="Times New Roman" w:hAnsi="Times New Roman" w:cs="Times New Roman"/>
        </w:rPr>
        <w:t xml:space="preserve"> </w:t>
      </w:r>
      <w:r w:rsidRPr="00A31032">
        <w:rPr>
          <w:rFonts w:ascii="Times New Roman" w:hAnsi="Times New Roman" w:cs="Times New Roman"/>
        </w:rPr>
        <w:t>(</w:t>
      </w:r>
      <w:r w:rsidRPr="00A31032">
        <w:rPr>
          <w:rFonts w:ascii="Times New Roman" w:hAnsi="Times New Roman" w:cs="Times New Roman"/>
        </w:rPr>
        <w:fldChar w:fldCharType="begin" w:fldLock="1"/>
      </w:r>
      <w:r w:rsidRPr="00A31032">
        <w:rPr>
          <w:rFonts w:ascii="Times New Roman" w:hAnsi="Times New Roman" w:cs="Times New Roman"/>
        </w:rPr>
        <w:instrText>ADDIN CSL_CITATION { "citationItems" : [ { "id" : "ITEM-1", "itemData" : { "DOI" : "10.1080/00140139.2014.899632", "ISSN" : "0014-0139", "author" : [ { "dropping-particle" : "", "family" : "Ahmadpour", "given" : "Naseem", "non-dropping-particle" : "", "parse-names" : false, "suffix" : "" }, { "dropping-particle" : "", "family" : "Lindgaard", "given" : "Gitte", "non-dropping-particle" : "", "parse-names" : false, "suffix" : "" }, { "dropping-particle" : "", "family" : "Robert", "given" : "Jean-Marc", "non-dropping-particle" : "", "parse-names" : false, "suffix" : "" }, { "dropping-particle" : "", "family" : "Pownall", "given" : "Bernard", "non-dropping-particle" : "", "parse-names" : false, "suffix" : "" } ], "container-title" : "Ergonomics", "id" : "ITEM-1", "issue" : "6", "issued" : { "date-parts" : [ [ "2014", "6", "3" ] ] }, "note" : "doi: 10.1080/00140139.2014.899632", "page" : "801-815", "publisher" : "Taylor &amp; Francis", "title" : "The thematic structure of passenger comfort experience and its relationship to the context features in the aircraft cabin", "type" : "article-journal", "volume" : "57" }, "uris" : [ "http://www.mendeley.com/documents/?uuid=8b490002-b06b-4bdd-b9d8-092c2d0fd6dd" ] } ], "mendeley" : { "formattedCitation" : "(Ahmadpour et al., 2014)", "manualFormatting" : "Ahmadpour et al. 2014)", "plainTextFormattedCitation" : "(Ahmadpour et al., 2014)", "previouslyFormattedCitation" : "(Ahmadpour et al., 2014)" }, "properties" : {  }, "schema" : "https://github.com/citation-style-language/schema/raw/master/csl-citation.json" }</w:instrText>
      </w:r>
      <w:r w:rsidRPr="00A31032">
        <w:rPr>
          <w:rFonts w:ascii="Times New Roman" w:hAnsi="Times New Roman" w:cs="Times New Roman"/>
        </w:rPr>
        <w:fldChar w:fldCharType="separate"/>
      </w:r>
      <w:r w:rsidRPr="00A31032">
        <w:rPr>
          <w:rFonts w:ascii="Times New Roman" w:hAnsi="Times New Roman" w:cs="Times New Roman"/>
          <w:noProof/>
        </w:rPr>
        <w:t>Ahmadpour et al. 2014)</w:t>
      </w:r>
      <w:r w:rsidRPr="00A31032">
        <w:rPr>
          <w:rFonts w:ascii="Times New Roman" w:hAnsi="Times New Roman" w:cs="Times New Roman"/>
        </w:rPr>
        <w:fldChar w:fldCharType="end"/>
      </w:r>
      <w:r w:rsidRPr="00A31032">
        <w:rPr>
          <w:rFonts w:ascii="Times New Roman" w:hAnsi="Times New Roman" w:cs="Times New Roman"/>
        </w:rPr>
        <w:t>.</w:t>
      </w:r>
    </w:p>
    <w:p w14:paraId="4330A3D9" w14:textId="33AD15C3" w:rsidR="00300731" w:rsidRPr="00A829CE" w:rsidRDefault="00E557E1" w:rsidP="00E557E1">
      <w:pPr>
        <w:jc w:val="both"/>
        <w:rPr>
          <w:rFonts w:ascii="Times New Roman" w:hAnsi="Times New Roman" w:cs="Times New Roman"/>
        </w:rPr>
      </w:pPr>
      <w:r w:rsidRPr="00A829CE">
        <w:rPr>
          <w:rFonts w:ascii="Times New Roman" w:hAnsi="Times New Roman" w:cs="Times New Roman"/>
        </w:rPr>
        <w:t>This paper focuses on the comfortable communication model</w:t>
      </w:r>
      <w:r w:rsidR="003D7B2B" w:rsidRPr="00A829CE">
        <w:rPr>
          <w:rFonts w:ascii="Times New Roman" w:hAnsi="Times New Roman" w:cs="Times New Roman"/>
        </w:rPr>
        <w:t xml:space="preserve"> </w:t>
      </w:r>
      <w:r w:rsidR="003D7B2B" w:rsidRPr="00A829CE">
        <w:rPr>
          <w:rFonts w:ascii="Times New Roman" w:hAnsi="Times New Roman" w:cs="Times New Roman"/>
        </w:rPr>
        <w:fldChar w:fldCharType="begin" w:fldLock="1"/>
      </w:r>
      <w:r w:rsidR="003D7B2B" w:rsidRPr="00A829CE">
        <w:rPr>
          <w:rFonts w:ascii="Times New Roman" w:hAnsi="Times New Roman" w:cs="Times New Roman"/>
        </w:rPr>
        <w:instrText>ADDIN CSL_CITATION { "citationItems" : [ { "id" : "ITEM-1", "itemData" : { "author" : [ { "dropping-particle" : "", "family" : "Dumur", "given" : "E", "non-dropping-particle" : "", "parse-names" : false, "suffix" : "" }, { "dropping-particle" : "", "family" : "Barnard", "given" : "Y", "non-dropping-particle" : "", "parse-names" : false, "suffix" : "" }, { "dropping-particle" : "", "family" : "Boy", "given" : "Guy", "non-dropping-particle" : "", "parse-names" : false, "suffix" : "" } ], "container-title" : "Human Factors in Design", "id" : "ITEM-1", "issued" : { "date-parts" : [ [ "2004" ] ] }, "page" : "111-127", "title" : "Designing for comfort", "type" : "article-journal" }, "uris" : [ "http://www.mendeley.com/documents/?uuid=c2ed4129-4baf-4071-ba1b-500af8a2a1c2" ] } ], "mendeley" : { "formattedCitation" : "(Dumur et al., 2004)", "plainTextFormattedCitation" : "(Dumur et al., 2004)", "previouslyFormattedCitation" : "(Dumur et al., 2004)" }, "properties" : {  }, "schema" : "https://github.com/citation-style-language/schema/raw/master/csl-citation.json" }</w:instrText>
      </w:r>
      <w:r w:rsidR="003D7B2B" w:rsidRPr="00A829CE">
        <w:rPr>
          <w:rFonts w:ascii="Times New Roman" w:hAnsi="Times New Roman" w:cs="Times New Roman"/>
        </w:rPr>
        <w:fldChar w:fldCharType="separate"/>
      </w:r>
      <w:r w:rsidR="003D7B2B" w:rsidRPr="00A829CE">
        <w:rPr>
          <w:rFonts w:ascii="Times New Roman" w:hAnsi="Times New Roman" w:cs="Times New Roman"/>
          <w:noProof/>
        </w:rPr>
        <w:t>(Dumur et al., 2004)</w:t>
      </w:r>
      <w:r w:rsidR="003D7B2B" w:rsidRPr="00A829CE">
        <w:rPr>
          <w:rFonts w:ascii="Times New Roman" w:hAnsi="Times New Roman" w:cs="Times New Roman"/>
        </w:rPr>
        <w:fldChar w:fldCharType="end"/>
      </w:r>
      <w:r w:rsidRPr="00A829CE">
        <w:rPr>
          <w:rFonts w:ascii="Times New Roman" w:hAnsi="Times New Roman" w:cs="Times New Roman"/>
        </w:rPr>
        <w:t xml:space="preserve"> where co</w:t>
      </w:r>
      <w:r w:rsidR="00776811">
        <w:rPr>
          <w:rFonts w:ascii="Times New Roman" w:hAnsi="Times New Roman" w:cs="Times New Roman"/>
        </w:rPr>
        <w:t xml:space="preserve">mfort means that passengers can </w:t>
      </w:r>
      <w:r w:rsidRPr="00A829CE">
        <w:rPr>
          <w:rFonts w:ascii="Times New Roman" w:hAnsi="Times New Roman" w:cs="Times New Roman"/>
        </w:rPr>
        <w:t xml:space="preserve">behave socially, that people travelling together can talk to each other, and can interact with their </w:t>
      </w:r>
      <w:r w:rsidR="005D5659" w:rsidRPr="00A829CE">
        <w:rPr>
          <w:rFonts w:ascii="Times New Roman" w:hAnsi="Times New Roman" w:cs="Times New Roman"/>
        </w:rPr>
        <w:t>neighbours</w:t>
      </w:r>
      <w:r w:rsidRPr="00A829CE">
        <w:rPr>
          <w:rFonts w:ascii="Times New Roman" w:hAnsi="Times New Roman" w:cs="Times New Roman"/>
        </w:rPr>
        <w:t xml:space="preserve"> in a comfortable way, so they can have the sensation that all passengers form a group sharing a common experience.</w:t>
      </w:r>
    </w:p>
    <w:p w14:paraId="6A33BDB1" w14:textId="22B3ADC4" w:rsidR="00A159AC" w:rsidRPr="00A829CE" w:rsidRDefault="000F009B" w:rsidP="00107F33">
      <w:pPr>
        <w:jc w:val="both"/>
        <w:rPr>
          <w:rFonts w:ascii="Times New Roman" w:hAnsi="Times New Roman" w:cs="Times New Roman"/>
          <w:noProof/>
        </w:rPr>
      </w:pPr>
      <w:r w:rsidRPr="00A829CE">
        <w:rPr>
          <w:rFonts w:ascii="Times New Roman" w:hAnsi="Times New Roman" w:cs="Times New Roman"/>
        </w:rPr>
        <w:t>Du</w:t>
      </w:r>
      <w:r w:rsidR="00687681" w:rsidRPr="00A829CE">
        <w:rPr>
          <w:rFonts w:ascii="Times New Roman" w:hAnsi="Times New Roman" w:cs="Times New Roman"/>
        </w:rPr>
        <w:t>ring a social interaction, people surround themselves with a bubble of defined and organized space, which is internalized at an unconscious level</w:t>
      </w:r>
      <w:r w:rsidR="003D7B2B" w:rsidRPr="00A829CE">
        <w:rPr>
          <w:rFonts w:ascii="Times New Roman" w:hAnsi="Times New Roman" w:cs="Times New Roman"/>
        </w:rPr>
        <w:t xml:space="preserve"> </w:t>
      </w:r>
      <w:r w:rsidR="003D7B2B" w:rsidRPr="00A829CE">
        <w:rPr>
          <w:rFonts w:ascii="Times New Roman" w:hAnsi="Times New Roman" w:cs="Times New Roman"/>
        </w:rPr>
        <w:fldChar w:fldCharType="begin" w:fldLock="1"/>
      </w:r>
      <w:r w:rsidR="003D7B2B" w:rsidRPr="00A829CE">
        <w:rPr>
          <w:rFonts w:ascii="Times New Roman" w:hAnsi="Times New Roman" w:cs="Times New Roman"/>
        </w:rPr>
        <w:instrText>ADDIN CSL_CITATION { "citationItems" : [ { "id" : "ITEM-1", "itemData" : { "ISBN" : "0385084765 9780385084765", "abstract" : "Line drawings and photographs help the author explain the effects of overcrowding and what it can do to people in large groups and as individuals.", "author" : [ { "dropping-particle" : "", "family" : "Hall", "given" : "Edward T", "non-dropping-particle" : "", "parse-names" : false, "suffix" : "" } ], "id" : "ITEM-1", "issued" : { "date-parts" : [ [ "1966" ] ] }, "language" : "English", "publisher" : "Doubleday", "publisher-place" : "Garden City, N.Y.", "title" : "The hidden dimension", "type" : "book" }, "uris" : [ "http://www.mendeley.com/documents/?uuid=5abedfe6-66a6-44dc-8c96-a899a20d7824" ] } ], "mendeley" : { "formattedCitation" : "(Hall, 1966)", "plainTextFormattedCitation" : "(Hall, 1966)", "previouslyFormattedCitation" : "(Hall, 1966)" }, "properties" : {  }, "schema" : "https://github.com/citation-style-language/schema/raw/master/csl-citation.json" }</w:instrText>
      </w:r>
      <w:r w:rsidR="003D7B2B" w:rsidRPr="00A829CE">
        <w:rPr>
          <w:rFonts w:ascii="Times New Roman" w:hAnsi="Times New Roman" w:cs="Times New Roman"/>
        </w:rPr>
        <w:fldChar w:fldCharType="separate"/>
      </w:r>
      <w:r w:rsidR="003D7B2B" w:rsidRPr="00A829CE">
        <w:rPr>
          <w:rFonts w:ascii="Times New Roman" w:hAnsi="Times New Roman" w:cs="Times New Roman"/>
          <w:noProof/>
        </w:rPr>
        <w:t>(Hall, 1966)</w:t>
      </w:r>
      <w:r w:rsidR="003D7B2B" w:rsidRPr="00A829CE">
        <w:rPr>
          <w:rFonts w:ascii="Times New Roman" w:hAnsi="Times New Roman" w:cs="Times New Roman"/>
        </w:rPr>
        <w:fldChar w:fldCharType="end"/>
      </w:r>
      <w:r w:rsidR="00687681" w:rsidRPr="00A829CE">
        <w:rPr>
          <w:rFonts w:ascii="Times New Roman" w:hAnsi="Times New Roman" w:cs="Times New Roman"/>
        </w:rPr>
        <w:t>.</w:t>
      </w:r>
      <w:r w:rsidR="00E73805" w:rsidRPr="00A829CE">
        <w:rPr>
          <w:rFonts w:ascii="Times New Roman" w:hAnsi="Times New Roman" w:cs="Times New Roman"/>
          <w:noProof/>
        </w:rPr>
        <w:t xml:space="preserve"> </w:t>
      </w:r>
      <w:r w:rsidR="00687681" w:rsidRPr="00A829CE">
        <w:rPr>
          <w:rFonts w:ascii="Times New Roman" w:hAnsi="Times New Roman" w:cs="Times New Roman"/>
        </w:rPr>
        <w:t xml:space="preserve">Respecting this space could improve the comfort during a </w:t>
      </w:r>
      <w:r w:rsidR="00687681" w:rsidRPr="00A829CE">
        <w:rPr>
          <w:rFonts w:ascii="Times New Roman" w:hAnsi="Times New Roman" w:cs="Times New Roman"/>
        </w:rPr>
        <w:lastRenderedPageBreak/>
        <w:t>social interaction.</w:t>
      </w:r>
      <w:r w:rsidR="00E73805" w:rsidRPr="00A829CE">
        <w:rPr>
          <w:rFonts w:ascii="Times New Roman" w:hAnsi="Times New Roman" w:cs="Times New Roman"/>
          <w:noProof/>
        </w:rPr>
        <w:t xml:space="preserve"> </w:t>
      </w:r>
      <w:r w:rsidR="00687681" w:rsidRPr="00A829CE">
        <w:rPr>
          <w:rFonts w:ascii="Times New Roman" w:hAnsi="Times New Roman" w:cs="Times New Roman"/>
        </w:rPr>
        <w:t>There have been studies on the distances between standing persons to facilitate communication. Hall</w:t>
      </w:r>
      <w:r w:rsidR="003D7B2B" w:rsidRPr="00A829CE">
        <w:rPr>
          <w:rFonts w:ascii="Times New Roman" w:hAnsi="Times New Roman" w:cs="Times New Roman"/>
        </w:rPr>
        <w:t xml:space="preserve"> </w:t>
      </w:r>
      <w:r w:rsidR="003D7B2B" w:rsidRPr="00A829CE">
        <w:rPr>
          <w:rFonts w:ascii="Times New Roman" w:hAnsi="Times New Roman" w:cs="Times New Roman"/>
        </w:rPr>
        <w:fldChar w:fldCharType="begin" w:fldLock="1"/>
      </w:r>
      <w:r w:rsidR="00231B63" w:rsidRPr="00A829CE">
        <w:rPr>
          <w:rFonts w:ascii="Times New Roman" w:hAnsi="Times New Roman" w:cs="Times New Roman"/>
        </w:rPr>
        <w:instrText>ADDIN CSL_CITATION { "citationItems" : [ { "id" : "ITEM-1", "itemData" : { "ISBN" : "0385084765 9780385084765", "abstract" : "Line drawings and photographs help the author explain the effects of overcrowding and what it can do to people in large groups and as individuals.", "author" : [ { "dropping-particle" : "", "family" : "Hall", "given" : "Edward T", "non-dropping-particle" : "", "parse-names" : false, "suffix" : "" } ], "id" : "ITEM-1", "issued" : { "date-parts" : [ [ "1966" ] ] }, "language" : "English", "publisher" : "Doubleday", "publisher-place" : "Garden City, N.Y.", "title" : "The hidden dimension", "type" : "book" }, "uris" : [ "http://www.mendeley.com/documents/?uuid=5abedfe6-66a6-44dc-8c96-a899a20d7824" ] } ], "mendeley" : { "formattedCitation" : "(Hall, 1966)", "manualFormatting" : "(1966)", "plainTextFormattedCitation" : "(Hall, 1966)", "previouslyFormattedCitation" : "(Hall, 1966)" }, "properties" : {  }, "schema" : "https://github.com/citation-style-language/schema/raw/master/csl-citation.json" }</w:instrText>
      </w:r>
      <w:r w:rsidR="003D7B2B" w:rsidRPr="00A829CE">
        <w:rPr>
          <w:rFonts w:ascii="Times New Roman" w:hAnsi="Times New Roman" w:cs="Times New Roman"/>
        </w:rPr>
        <w:fldChar w:fldCharType="separate"/>
      </w:r>
      <w:r w:rsidR="002A2157" w:rsidRPr="00A829CE">
        <w:rPr>
          <w:rFonts w:ascii="Times New Roman" w:hAnsi="Times New Roman" w:cs="Times New Roman"/>
          <w:noProof/>
        </w:rPr>
        <w:t>(</w:t>
      </w:r>
      <w:r w:rsidR="003D7B2B" w:rsidRPr="00A829CE">
        <w:rPr>
          <w:rFonts w:ascii="Times New Roman" w:hAnsi="Times New Roman" w:cs="Times New Roman"/>
          <w:noProof/>
        </w:rPr>
        <w:t>1966)</w:t>
      </w:r>
      <w:r w:rsidR="003D7B2B" w:rsidRPr="00A829CE">
        <w:rPr>
          <w:rFonts w:ascii="Times New Roman" w:hAnsi="Times New Roman" w:cs="Times New Roman"/>
        </w:rPr>
        <w:fldChar w:fldCharType="end"/>
      </w:r>
      <w:r w:rsidR="00687681" w:rsidRPr="00A829CE">
        <w:rPr>
          <w:rFonts w:ascii="Times New Roman" w:hAnsi="Times New Roman" w:cs="Times New Roman"/>
        </w:rPr>
        <w:t xml:space="preserve"> st</w:t>
      </w:r>
      <w:r w:rsidR="005D5659">
        <w:rPr>
          <w:rFonts w:ascii="Times New Roman" w:hAnsi="Times New Roman" w:cs="Times New Roman"/>
        </w:rPr>
        <w:t xml:space="preserve">ated </w:t>
      </w:r>
      <w:r w:rsidR="003A7A52">
        <w:rPr>
          <w:rFonts w:ascii="Times New Roman" w:hAnsi="Times New Roman" w:cs="Times New Roman"/>
        </w:rPr>
        <w:t xml:space="preserve">there are </w:t>
      </w:r>
      <w:r w:rsidR="005D5659">
        <w:rPr>
          <w:rFonts w:ascii="Times New Roman" w:hAnsi="Times New Roman" w:cs="Times New Roman"/>
        </w:rPr>
        <w:t>four interpersonal distances</w:t>
      </w:r>
      <w:r w:rsidR="00687681" w:rsidRPr="00A829CE">
        <w:rPr>
          <w:rFonts w:ascii="Times New Roman" w:hAnsi="Times New Roman" w:cs="Times New Roman"/>
        </w:rPr>
        <w:t xml:space="preserve"> important in social interactions</w:t>
      </w:r>
      <w:r w:rsidR="00344700" w:rsidRPr="00A829CE">
        <w:rPr>
          <w:rFonts w:ascii="Times New Roman" w:hAnsi="Times New Roman" w:cs="Times New Roman"/>
        </w:rPr>
        <w:t xml:space="preserve"> (</w:t>
      </w:r>
      <w:r w:rsidR="00344700" w:rsidRPr="00A829CE">
        <w:rPr>
          <w:rFonts w:ascii="Times New Roman" w:hAnsi="Times New Roman" w:cs="Times New Roman"/>
        </w:rPr>
        <w:fldChar w:fldCharType="begin"/>
      </w:r>
      <w:r w:rsidR="00344700" w:rsidRPr="00A829CE">
        <w:rPr>
          <w:rFonts w:ascii="Times New Roman" w:hAnsi="Times New Roman" w:cs="Times New Roman"/>
        </w:rPr>
        <w:instrText xml:space="preserve"> REF _Ref519859268 \h </w:instrText>
      </w:r>
      <w:r w:rsidR="00344700" w:rsidRPr="00A829CE">
        <w:rPr>
          <w:rFonts w:ascii="Times New Roman" w:hAnsi="Times New Roman" w:cs="Times New Roman"/>
        </w:rPr>
      </w:r>
      <w:r w:rsidR="00344700" w:rsidRPr="00A829CE">
        <w:rPr>
          <w:rFonts w:ascii="Times New Roman" w:hAnsi="Times New Roman" w:cs="Times New Roman"/>
        </w:rPr>
        <w:fldChar w:fldCharType="separate"/>
      </w:r>
      <w:r w:rsidR="0055004E" w:rsidRPr="00A829CE">
        <w:rPr>
          <w:rFonts w:ascii="Times New Roman" w:hAnsi="Times New Roman" w:cs="Times New Roman"/>
        </w:rPr>
        <w:t xml:space="preserve">Figure </w:t>
      </w:r>
      <w:r w:rsidR="0055004E">
        <w:rPr>
          <w:rFonts w:ascii="Times New Roman" w:hAnsi="Times New Roman" w:cs="Times New Roman"/>
          <w:noProof/>
        </w:rPr>
        <w:t>1</w:t>
      </w:r>
      <w:r w:rsidR="00344700" w:rsidRPr="00A829CE">
        <w:rPr>
          <w:rFonts w:ascii="Times New Roman" w:hAnsi="Times New Roman" w:cs="Times New Roman"/>
        </w:rPr>
        <w:fldChar w:fldCharType="end"/>
      </w:r>
      <w:r w:rsidR="00344700" w:rsidRPr="00A829CE">
        <w:rPr>
          <w:rFonts w:ascii="Times New Roman" w:hAnsi="Times New Roman" w:cs="Times New Roman"/>
        </w:rPr>
        <w:t>)</w:t>
      </w:r>
      <w:r w:rsidR="00687681" w:rsidRPr="00A829CE">
        <w:rPr>
          <w:rFonts w:ascii="Times New Roman" w:hAnsi="Times New Roman" w:cs="Times New Roman"/>
        </w:rPr>
        <w:t>:</w:t>
      </w:r>
      <w:r w:rsidR="00A159AC" w:rsidRPr="00A829CE">
        <w:rPr>
          <w:rFonts w:ascii="Times New Roman" w:hAnsi="Times New Roman" w:cs="Times New Roman"/>
          <w:noProof/>
        </w:rPr>
        <w:t xml:space="preserve"> </w:t>
      </w:r>
      <w:r w:rsidR="00687681" w:rsidRPr="00A829CE">
        <w:rPr>
          <w:rFonts w:ascii="Times New Roman" w:hAnsi="Times New Roman" w:cs="Times New Roman"/>
        </w:rPr>
        <w:t>intimate (from 0 to 45cm) reserved for lovers, pets and family’s members; personal (from 45 cm to 1.2 m) reserved for friends</w:t>
      </w:r>
      <w:r w:rsidR="00A159AC" w:rsidRPr="00A829CE">
        <w:rPr>
          <w:rFonts w:ascii="Times New Roman" w:hAnsi="Times New Roman" w:cs="Times New Roman"/>
        </w:rPr>
        <w:t xml:space="preserve">; </w:t>
      </w:r>
      <w:r w:rsidR="007B0EC1" w:rsidRPr="00A829CE">
        <w:rPr>
          <w:rFonts w:ascii="Times New Roman" w:hAnsi="Times New Roman" w:cs="Times New Roman"/>
        </w:rPr>
        <w:t>social</w:t>
      </w:r>
      <w:r w:rsidR="00310978" w:rsidRPr="00A829CE">
        <w:rPr>
          <w:rFonts w:ascii="Times New Roman" w:hAnsi="Times New Roman" w:cs="Times New Roman"/>
        </w:rPr>
        <w:t xml:space="preserve"> (from 1.2m to 3.7m)</w:t>
      </w:r>
      <w:r w:rsidR="00242011" w:rsidRPr="00A829CE">
        <w:rPr>
          <w:rFonts w:ascii="Times New Roman" w:hAnsi="Times New Roman" w:cs="Times New Roman"/>
        </w:rPr>
        <w:t xml:space="preserve"> reserved for strangers and newly formed group;</w:t>
      </w:r>
      <w:r w:rsidR="00A159AC" w:rsidRPr="00A829CE">
        <w:rPr>
          <w:rFonts w:ascii="Times New Roman" w:hAnsi="Times New Roman" w:cs="Times New Roman"/>
          <w:noProof/>
        </w:rPr>
        <w:t xml:space="preserve"> </w:t>
      </w:r>
      <w:r w:rsidR="007B0EC1" w:rsidRPr="00A829CE">
        <w:rPr>
          <w:rFonts w:ascii="Times New Roman" w:hAnsi="Times New Roman" w:cs="Times New Roman"/>
        </w:rPr>
        <w:t xml:space="preserve">and public </w:t>
      </w:r>
      <w:r w:rsidR="00310978" w:rsidRPr="00A829CE">
        <w:rPr>
          <w:rFonts w:ascii="Times New Roman" w:hAnsi="Times New Roman" w:cs="Times New Roman"/>
        </w:rPr>
        <w:t>(from 3.7m to 7.6m)</w:t>
      </w:r>
      <w:r w:rsidR="00375368" w:rsidRPr="00A829CE">
        <w:rPr>
          <w:rFonts w:ascii="Times New Roman" w:hAnsi="Times New Roman" w:cs="Times New Roman"/>
        </w:rPr>
        <w:t xml:space="preserve"> for </w:t>
      </w:r>
      <w:r w:rsidR="00AF0B47">
        <w:rPr>
          <w:rFonts w:ascii="Times New Roman" w:hAnsi="Times New Roman" w:cs="Times New Roman"/>
        </w:rPr>
        <w:t xml:space="preserve">a </w:t>
      </w:r>
      <w:r w:rsidR="00375368" w:rsidRPr="00A829CE">
        <w:rPr>
          <w:rFonts w:ascii="Times New Roman" w:hAnsi="Times New Roman" w:cs="Times New Roman"/>
        </w:rPr>
        <w:t>large audience.</w:t>
      </w:r>
      <w:r w:rsidR="00A159AC" w:rsidRPr="00A829CE">
        <w:rPr>
          <w:rFonts w:ascii="Times New Roman" w:hAnsi="Times New Roman" w:cs="Times New Roman"/>
          <w:noProof/>
        </w:rPr>
        <w:t xml:space="preserve"> </w:t>
      </w:r>
    </w:p>
    <w:p w14:paraId="7B49AAC9" w14:textId="77777777" w:rsidR="00891999" w:rsidRPr="00A829CE" w:rsidRDefault="00891999" w:rsidP="00891999">
      <w:pPr>
        <w:spacing w:line="240" w:lineRule="auto"/>
        <w:jc w:val="both"/>
        <w:rPr>
          <w:rFonts w:ascii="Times New Roman" w:hAnsi="Times New Roman" w:cs="Times New Roman"/>
          <w:sz w:val="14"/>
          <w:szCs w:val="14"/>
        </w:rPr>
      </w:pPr>
    </w:p>
    <w:p w14:paraId="651BE530" w14:textId="0A51EEDA" w:rsidR="00A159AC" w:rsidRPr="00A829CE" w:rsidRDefault="00CD0717" w:rsidP="00A159AC">
      <w:pPr>
        <w:rPr>
          <w:rFonts w:ascii="Times New Roman" w:hAnsi="Times New Roman" w:cs="Times New Roman"/>
        </w:rPr>
      </w:pPr>
      <w:r w:rsidRPr="00A829CE">
        <w:rPr>
          <w:rFonts w:ascii="Times New Roman" w:hAnsi="Times New Roman" w:cs="Times New Roman"/>
          <w:noProof/>
          <w:lang w:val="nl-NL" w:eastAsia="nl-NL"/>
        </w:rPr>
        <w:drawing>
          <wp:inline distT="0" distB="0" distL="0" distR="0" wp14:anchorId="691D7318" wp14:editId="29D54B51">
            <wp:extent cx="2503805" cy="1639614"/>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8063" cy="1642402"/>
                    </a:xfrm>
                    <a:prstGeom prst="rect">
                      <a:avLst/>
                    </a:prstGeom>
                  </pic:spPr>
                </pic:pic>
              </a:graphicData>
            </a:graphic>
          </wp:inline>
        </w:drawing>
      </w:r>
    </w:p>
    <w:p w14:paraId="32F5CF8C" w14:textId="1EEF98F2" w:rsidR="00107F33" w:rsidRPr="00A829CE" w:rsidRDefault="00107F33" w:rsidP="00107F33">
      <w:pPr>
        <w:pStyle w:val="Bijschrift"/>
        <w:rPr>
          <w:rFonts w:ascii="Times New Roman" w:hAnsi="Times New Roman" w:cs="Times New Roman"/>
        </w:rPr>
      </w:pPr>
      <w:bookmarkStart w:id="1" w:name="_Ref519859268"/>
      <w:bookmarkStart w:id="2" w:name="_Ref519859249"/>
      <w:r w:rsidRPr="00A829CE">
        <w:rPr>
          <w:rFonts w:ascii="Times New Roman" w:hAnsi="Times New Roman" w:cs="Times New Roman"/>
        </w:rPr>
        <w:t xml:space="preserve">Figure </w:t>
      </w:r>
      <w:r w:rsidRPr="00A829CE">
        <w:rPr>
          <w:rFonts w:ascii="Times New Roman" w:hAnsi="Times New Roman" w:cs="Times New Roman"/>
        </w:rPr>
        <w:fldChar w:fldCharType="begin"/>
      </w:r>
      <w:r w:rsidRPr="00A829CE">
        <w:rPr>
          <w:rFonts w:ascii="Times New Roman" w:hAnsi="Times New Roman" w:cs="Times New Roman"/>
        </w:rPr>
        <w:instrText xml:space="preserve"> SEQ Figure \* ARABIC </w:instrText>
      </w:r>
      <w:r w:rsidRPr="00A829CE">
        <w:rPr>
          <w:rFonts w:ascii="Times New Roman" w:hAnsi="Times New Roman" w:cs="Times New Roman"/>
        </w:rPr>
        <w:fldChar w:fldCharType="separate"/>
      </w:r>
      <w:r w:rsidR="0055004E">
        <w:rPr>
          <w:rFonts w:ascii="Times New Roman" w:hAnsi="Times New Roman" w:cs="Times New Roman"/>
          <w:noProof/>
        </w:rPr>
        <w:t>1</w:t>
      </w:r>
      <w:r w:rsidRPr="00A829CE">
        <w:rPr>
          <w:rFonts w:ascii="Times New Roman" w:hAnsi="Times New Roman" w:cs="Times New Roman"/>
        </w:rPr>
        <w:fldChar w:fldCharType="end"/>
      </w:r>
      <w:bookmarkEnd w:id="1"/>
      <w:r w:rsidRPr="00A829CE">
        <w:rPr>
          <w:rFonts w:ascii="Times New Roman" w:hAnsi="Times New Roman" w:cs="Times New Roman"/>
        </w:rPr>
        <w:t>: Four interpersonal distances during social interaction according to Hall, 1990</w:t>
      </w:r>
      <w:bookmarkEnd w:id="2"/>
    </w:p>
    <w:p w14:paraId="0444C5B0" w14:textId="77777777" w:rsidR="00107F33" w:rsidRPr="00A829CE" w:rsidRDefault="00107F33" w:rsidP="00A159AC">
      <w:pPr>
        <w:rPr>
          <w:rFonts w:ascii="Times New Roman" w:hAnsi="Times New Roman" w:cs="Times New Roman"/>
          <w:sz w:val="16"/>
        </w:rPr>
      </w:pPr>
    </w:p>
    <w:p w14:paraId="7E5BFC77" w14:textId="69DD239F" w:rsidR="005D6046" w:rsidRDefault="0043332C" w:rsidP="002C7167">
      <w:pPr>
        <w:jc w:val="both"/>
        <w:rPr>
          <w:rFonts w:ascii="Times New Roman" w:hAnsi="Times New Roman" w:cs="Times New Roman"/>
        </w:rPr>
      </w:pPr>
      <w:r w:rsidRPr="00A829CE">
        <w:rPr>
          <w:rFonts w:ascii="Times New Roman" w:hAnsi="Times New Roman" w:cs="Times New Roman"/>
          <w:noProof/>
        </w:rPr>
        <w:t>In addition,</w:t>
      </w:r>
      <w:r w:rsidR="008B24D7" w:rsidRPr="00A829CE">
        <w:rPr>
          <w:rFonts w:ascii="Times New Roman" w:hAnsi="Times New Roman" w:cs="Times New Roman"/>
          <w:noProof/>
        </w:rPr>
        <w:t xml:space="preserve"> Sommer</w:t>
      </w:r>
      <w:r w:rsidR="003D7B2B" w:rsidRPr="00A829CE">
        <w:rPr>
          <w:rFonts w:ascii="Times New Roman" w:hAnsi="Times New Roman" w:cs="Times New Roman"/>
          <w:noProof/>
        </w:rPr>
        <w:t xml:space="preserve"> </w:t>
      </w:r>
      <w:r w:rsidR="003D7B2B" w:rsidRPr="00A829CE">
        <w:rPr>
          <w:rFonts w:ascii="Times New Roman" w:hAnsi="Times New Roman" w:cs="Times New Roman"/>
          <w:noProof/>
        </w:rPr>
        <w:fldChar w:fldCharType="begin" w:fldLock="1"/>
      </w:r>
      <w:r w:rsidR="0093503D" w:rsidRPr="00A829CE">
        <w:rPr>
          <w:rFonts w:ascii="Times New Roman" w:hAnsi="Times New Roman" w:cs="Times New Roman"/>
          <w:noProof/>
        </w:rPr>
        <w:instrText>ADDIN CSL_CITATION { "citationItems" : [ { "id" : "ITEM-1", "itemData" : { "author" : [ { "dropping-particle" : "", "family" : "Sommer", "given" : "Robert", "non-dropping-particle" : "", "parse-names" : false, "suffix" : "" } ], "container-title" : "Sociometry", "id" : "ITEM-1", "issued" : { "date-parts" : [ [ "1962" ] ] }, "page" : "111", "title" : "The Distance for Comfortable Conversation: A Further Study", "type" : "article-journal", "volume" : "25" }, "uris" : [ "http://www.mendeley.com/documents/?uuid=ed60f449-0a7c-4e8d-8506-df914f2eae2c" ] } ], "mendeley" : { "formattedCitation" : "(Sommer, 1962)", "manualFormatting" : "(1962)", "plainTextFormattedCitation" : "(Sommer, 1962)", "previouslyFormattedCitation" : "(Sommer, 1962)" }, "properties" : {  }, "schema" : "https://github.com/citation-style-language/schema/raw/master/csl-citation.json" }</w:instrText>
      </w:r>
      <w:r w:rsidR="003D7B2B" w:rsidRPr="00A829CE">
        <w:rPr>
          <w:rFonts w:ascii="Times New Roman" w:hAnsi="Times New Roman" w:cs="Times New Roman"/>
          <w:noProof/>
        </w:rPr>
        <w:fldChar w:fldCharType="separate"/>
      </w:r>
      <w:r w:rsidR="00054C46" w:rsidRPr="00A829CE">
        <w:rPr>
          <w:rFonts w:ascii="Times New Roman" w:hAnsi="Times New Roman" w:cs="Times New Roman"/>
          <w:noProof/>
        </w:rPr>
        <w:t>(</w:t>
      </w:r>
      <w:r w:rsidR="00231B63" w:rsidRPr="00A829CE">
        <w:rPr>
          <w:rFonts w:ascii="Times New Roman" w:hAnsi="Times New Roman" w:cs="Times New Roman"/>
          <w:noProof/>
        </w:rPr>
        <w:t>1962)</w:t>
      </w:r>
      <w:r w:rsidR="003D7B2B" w:rsidRPr="00A829CE">
        <w:rPr>
          <w:rFonts w:ascii="Times New Roman" w:hAnsi="Times New Roman" w:cs="Times New Roman"/>
          <w:noProof/>
        </w:rPr>
        <w:fldChar w:fldCharType="end"/>
      </w:r>
      <w:r w:rsidR="00771AB6" w:rsidRPr="00A829CE">
        <w:rPr>
          <w:rFonts w:ascii="Times New Roman" w:hAnsi="Times New Roman" w:cs="Times New Roman"/>
          <w:noProof/>
        </w:rPr>
        <w:t xml:space="preserve"> </w:t>
      </w:r>
      <w:r w:rsidR="005D6046" w:rsidRPr="00A829CE">
        <w:rPr>
          <w:rFonts w:ascii="Times New Roman" w:hAnsi="Times New Roman" w:cs="Times New Roman"/>
        </w:rPr>
        <w:t>found that, during a social interaction, opposite seat</w:t>
      </w:r>
      <w:r w:rsidR="00375368" w:rsidRPr="00A829CE">
        <w:rPr>
          <w:rFonts w:ascii="Times New Roman" w:hAnsi="Times New Roman" w:cs="Times New Roman"/>
        </w:rPr>
        <w:t>s are</w:t>
      </w:r>
      <w:r w:rsidRPr="00A829CE">
        <w:rPr>
          <w:rFonts w:ascii="Times New Roman" w:hAnsi="Times New Roman" w:cs="Times New Roman"/>
        </w:rPr>
        <w:t xml:space="preserve"> preferred to</w:t>
      </w:r>
      <w:r w:rsidR="005D6046" w:rsidRPr="00A829CE">
        <w:rPr>
          <w:rFonts w:ascii="Times New Roman" w:hAnsi="Times New Roman" w:cs="Times New Roman"/>
        </w:rPr>
        <w:t xml:space="preserve"> the side-by-side sitting at smaller distances.</w:t>
      </w:r>
    </w:p>
    <w:p w14:paraId="2D812C68" w14:textId="1A02E1E5" w:rsidR="00C03BF6" w:rsidRPr="00A31032" w:rsidRDefault="00C45350" w:rsidP="002C7167">
      <w:pPr>
        <w:jc w:val="both"/>
        <w:rPr>
          <w:rFonts w:ascii="Times New Roman" w:hAnsi="Times New Roman" w:cs="Times New Roman"/>
        </w:rPr>
      </w:pPr>
      <w:r w:rsidRPr="00A31032">
        <w:rPr>
          <w:rFonts w:ascii="Times New Roman" w:hAnsi="Times New Roman" w:cs="Times New Roman"/>
        </w:rPr>
        <w:t>Concerning</w:t>
      </w:r>
      <w:r w:rsidR="00C03BF6" w:rsidRPr="00A31032">
        <w:rPr>
          <w:rFonts w:ascii="Times New Roman" w:hAnsi="Times New Roman" w:cs="Times New Roman"/>
        </w:rPr>
        <w:t xml:space="preserve"> the interpersonal communication that is the communication between one person and another (or others), both verbal and nonverbal communication, or body language, play a part in how one person understands another. The aim of this work is not to </w:t>
      </w:r>
      <w:r w:rsidR="0068432C" w:rsidRPr="00A31032">
        <w:rPr>
          <w:rFonts w:ascii="Times New Roman" w:hAnsi="Times New Roman" w:cs="Times New Roman"/>
        </w:rPr>
        <w:t>analyse</w:t>
      </w:r>
      <w:r w:rsidR="00C03BF6" w:rsidRPr="00A31032">
        <w:rPr>
          <w:rFonts w:ascii="Times New Roman" w:hAnsi="Times New Roman" w:cs="Times New Roman"/>
        </w:rPr>
        <w:t xml:space="preserve"> the quality of communication, but the people’s perceived discomfort while they are engaged in a conversation in a tested configuration</w:t>
      </w:r>
      <w:r w:rsidR="00FD2F46" w:rsidRPr="00A31032">
        <w:rPr>
          <w:rFonts w:ascii="Times New Roman" w:hAnsi="Times New Roman" w:cs="Times New Roman"/>
        </w:rPr>
        <w:t xml:space="preserve">, thus through the </w:t>
      </w:r>
      <w:r w:rsidR="00C03BF6" w:rsidRPr="00A31032">
        <w:rPr>
          <w:rFonts w:ascii="Times New Roman" w:hAnsi="Times New Roman" w:cs="Times New Roman"/>
        </w:rPr>
        <w:t>conversation quality and postures</w:t>
      </w:r>
      <w:r w:rsidR="00FD2F46" w:rsidRPr="00A31032">
        <w:rPr>
          <w:rFonts w:ascii="Times New Roman" w:hAnsi="Times New Roman" w:cs="Times New Roman"/>
        </w:rPr>
        <w:t xml:space="preserve"> analysis</w:t>
      </w:r>
      <w:r w:rsidR="00C03BF6" w:rsidRPr="00A31032">
        <w:rPr>
          <w:rFonts w:ascii="Times New Roman" w:hAnsi="Times New Roman" w:cs="Times New Roman"/>
        </w:rPr>
        <w:t>.</w:t>
      </w:r>
    </w:p>
    <w:p w14:paraId="29F1603C" w14:textId="602B9396" w:rsidR="00C0119A" w:rsidRPr="00A829CE" w:rsidRDefault="00C0119A" w:rsidP="00FB52D4">
      <w:pPr>
        <w:jc w:val="both"/>
        <w:rPr>
          <w:rFonts w:ascii="Times New Roman" w:hAnsi="Times New Roman" w:cs="Times New Roman"/>
        </w:rPr>
      </w:pPr>
      <w:r w:rsidRPr="00A829CE">
        <w:rPr>
          <w:rFonts w:ascii="Times New Roman" w:hAnsi="Times New Roman" w:cs="Times New Roman"/>
        </w:rPr>
        <w:t xml:space="preserve">However, </w:t>
      </w:r>
      <w:r w:rsidR="00C27C99" w:rsidRPr="00A829CE">
        <w:rPr>
          <w:rFonts w:ascii="Times New Roman" w:hAnsi="Times New Roman" w:cs="Times New Roman"/>
        </w:rPr>
        <w:t xml:space="preserve">for </w:t>
      </w:r>
      <w:r w:rsidR="00E740C4">
        <w:rPr>
          <w:rFonts w:ascii="Times New Roman" w:hAnsi="Times New Roman" w:cs="Times New Roman"/>
        </w:rPr>
        <w:t xml:space="preserve">the </w:t>
      </w:r>
      <w:r w:rsidR="00C27C99" w:rsidRPr="00A829CE">
        <w:rPr>
          <w:rFonts w:ascii="Times New Roman" w:hAnsi="Times New Roman" w:cs="Times New Roman"/>
        </w:rPr>
        <w:t>d</w:t>
      </w:r>
      <w:r w:rsidRPr="00A829CE">
        <w:rPr>
          <w:rFonts w:ascii="Times New Roman" w:hAnsi="Times New Roman" w:cs="Times New Roman"/>
        </w:rPr>
        <w:t xml:space="preserve">esign </w:t>
      </w:r>
      <w:r w:rsidR="00CB52E2" w:rsidRPr="00A829CE">
        <w:rPr>
          <w:rFonts w:ascii="Times New Roman" w:hAnsi="Times New Roman" w:cs="Times New Roman"/>
        </w:rPr>
        <w:t xml:space="preserve">of </w:t>
      </w:r>
      <w:r w:rsidRPr="00A829CE">
        <w:rPr>
          <w:rFonts w:ascii="Times New Roman" w:hAnsi="Times New Roman" w:cs="Times New Roman"/>
        </w:rPr>
        <w:t>autonomous car and aircraft interiors information</w:t>
      </w:r>
      <w:r w:rsidR="00A1532B" w:rsidRPr="00A829CE">
        <w:rPr>
          <w:rFonts w:ascii="Times New Roman" w:hAnsi="Times New Roman" w:cs="Times New Roman"/>
        </w:rPr>
        <w:t xml:space="preserve"> on seated positions </w:t>
      </w:r>
      <w:r w:rsidR="00CB52E2" w:rsidRPr="00A829CE">
        <w:rPr>
          <w:rFonts w:ascii="Times New Roman" w:hAnsi="Times New Roman" w:cs="Times New Roman"/>
        </w:rPr>
        <w:t xml:space="preserve">for social interactions </w:t>
      </w:r>
      <w:r w:rsidR="00A1532B" w:rsidRPr="00A829CE">
        <w:rPr>
          <w:rFonts w:ascii="Times New Roman" w:hAnsi="Times New Roman" w:cs="Times New Roman"/>
        </w:rPr>
        <w:t>is</w:t>
      </w:r>
      <w:r w:rsidRPr="00A829CE">
        <w:rPr>
          <w:rFonts w:ascii="Times New Roman" w:hAnsi="Times New Roman" w:cs="Times New Roman"/>
        </w:rPr>
        <w:t xml:space="preserve"> needed</w:t>
      </w:r>
      <w:r w:rsidR="00FC1EB7" w:rsidRPr="00A829CE">
        <w:rPr>
          <w:rFonts w:ascii="Times New Roman" w:hAnsi="Times New Roman" w:cs="Times New Roman"/>
        </w:rPr>
        <w:t xml:space="preserve">. </w:t>
      </w:r>
    </w:p>
    <w:p w14:paraId="02F297D2" w14:textId="32F2C688" w:rsidR="004850B8" w:rsidRPr="00A829CE" w:rsidRDefault="0043332C" w:rsidP="00FB52D4">
      <w:pPr>
        <w:jc w:val="both"/>
        <w:rPr>
          <w:rFonts w:ascii="Times New Roman" w:hAnsi="Times New Roman" w:cs="Times New Roman"/>
        </w:rPr>
      </w:pPr>
      <w:r w:rsidRPr="00A829CE">
        <w:rPr>
          <w:rFonts w:ascii="Times New Roman" w:hAnsi="Times New Roman" w:cs="Times New Roman"/>
        </w:rPr>
        <w:t>A</w:t>
      </w:r>
      <w:r w:rsidR="00771AB6" w:rsidRPr="00A829CE">
        <w:rPr>
          <w:rFonts w:ascii="Times New Roman" w:hAnsi="Times New Roman" w:cs="Times New Roman"/>
        </w:rPr>
        <w:t xml:space="preserve"> </w:t>
      </w:r>
      <w:r w:rsidRPr="00A829CE">
        <w:rPr>
          <w:rFonts w:ascii="Times New Roman" w:hAnsi="Times New Roman" w:cs="Times New Roman"/>
        </w:rPr>
        <w:t>study from</w:t>
      </w:r>
      <w:r w:rsidR="00E557E1" w:rsidRPr="00A829CE">
        <w:rPr>
          <w:rFonts w:ascii="Times New Roman" w:hAnsi="Times New Roman" w:cs="Times New Roman"/>
        </w:rPr>
        <w:t xml:space="preserve"> Nguyen</w:t>
      </w:r>
      <w:r w:rsidR="003D7B2B" w:rsidRPr="00A829CE">
        <w:rPr>
          <w:rFonts w:ascii="Times New Roman" w:hAnsi="Times New Roman" w:cs="Times New Roman"/>
        </w:rPr>
        <w:t xml:space="preserve"> </w:t>
      </w:r>
      <w:r w:rsidR="003D7B2B" w:rsidRPr="00A829CE">
        <w:rPr>
          <w:rFonts w:ascii="Times New Roman" w:hAnsi="Times New Roman" w:cs="Times New Roman"/>
        </w:rPr>
        <w:fldChar w:fldCharType="begin" w:fldLock="1"/>
      </w:r>
      <w:r w:rsidR="00720D44" w:rsidRPr="00A829CE">
        <w:rPr>
          <w:rFonts w:ascii="Times New Roman" w:hAnsi="Times New Roman" w:cs="Times New Roman"/>
        </w:rPr>
        <w:instrText>ADDIN CSL_CITATION { "citationItems" : [ { "id" : "ITEM-1", "itemData" : { "author" : [ { "dropping-particle" : "", "family" : "Nguyen", "given" : "H.", "non-dropping-particle" : "", "parse-names" : false, "suffix" : "" } ], "id" : "ITEM-1", "issued" : { "date-parts" : [ [ "2016" ] ] }, "publisher" : "TU Delft", "title" : "The influence of aircraft seats configurations on social interaction during a flight", "type" : "thesis" }, "uris" : [ "http://www.mendeley.com/documents/?uuid=c33dbccc-2c0e-4770-af76-2ba8f8583e60" ] } ], "mendeley" : { "formattedCitation" : "(Nguyen, 2016)", "manualFormatting" : "(2016)", "plainTextFormattedCitation" : "(Nguyen, 2016)", "previouslyFormattedCitation" : "(Nguyen, 2016)" }, "properties" : {  }, "schema" : "https://github.com/citation-style-language/schema/raw/master/csl-citation.json" }</w:instrText>
      </w:r>
      <w:r w:rsidR="003D7B2B" w:rsidRPr="00A829CE">
        <w:rPr>
          <w:rFonts w:ascii="Times New Roman" w:hAnsi="Times New Roman" w:cs="Times New Roman"/>
        </w:rPr>
        <w:fldChar w:fldCharType="separate"/>
      </w:r>
      <w:r w:rsidR="00C70E09" w:rsidRPr="00A829CE">
        <w:rPr>
          <w:rFonts w:ascii="Times New Roman" w:hAnsi="Times New Roman" w:cs="Times New Roman"/>
          <w:noProof/>
        </w:rPr>
        <w:t>(</w:t>
      </w:r>
      <w:r w:rsidR="00231B63" w:rsidRPr="00A829CE">
        <w:rPr>
          <w:rFonts w:ascii="Times New Roman" w:hAnsi="Times New Roman" w:cs="Times New Roman"/>
          <w:noProof/>
        </w:rPr>
        <w:t>2016)</w:t>
      </w:r>
      <w:r w:rsidR="003D7B2B" w:rsidRPr="00A829CE">
        <w:rPr>
          <w:rFonts w:ascii="Times New Roman" w:hAnsi="Times New Roman" w:cs="Times New Roman"/>
        </w:rPr>
        <w:fldChar w:fldCharType="end"/>
      </w:r>
      <w:r w:rsidRPr="00A829CE">
        <w:rPr>
          <w:rFonts w:ascii="Times New Roman" w:hAnsi="Times New Roman" w:cs="Times New Roman"/>
        </w:rPr>
        <w:t xml:space="preserve"> </w:t>
      </w:r>
      <w:r w:rsidR="00FC1EB7" w:rsidRPr="00A829CE">
        <w:rPr>
          <w:rFonts w:ascii="Times New Roman" w:hAnsi="Times New Roman" w:cs="Times New Roman"/>
        </w:rPr>
        <w:t xml:space="preserve">indicated </w:t>
      </w:r>
      <w:r w:rsidR="005E5947" w:rsidRPr="00A829CE">
        <w:rPr>
          <w:rFonts w:ascii="Times New Roman" w:hAnsi="Times New Roman" w:cs="Times New Roman"/>
        </w:rPr>
        <w:t xml:space="preserve">that </w:t>
      </w:r>
      <w:r w:rsidR="00985EB9" w:rsidRPr="00A829CE">
        <w:rPr>
          <w:rFonts w:ascii="Times New Roman" w:hAnsi="Times New Roman" w:cs="Times New Roman"/>
        </w:rPr>
        <w:t>the</w:t>
      </w:r>
      <w:r w:rsidR="005E5947" w:rsidRPr="00A829CE">
        <w:rPr>
          <w:rFonts w:ascii="Times New Roman" w:hAnsi="Times New Roman" w:cs="Times New Roman"/>
        </w:rPr>
        <w:t xml:space="preserve"> best sitting a</w:t>
      </w:r>
      <w:r w:rsidRPr="00A829CE">
        <w:rPr>
          <w:rFonts w:ascii="Times New Roman" w:hAnsi="Times New Roman" w:cs="Times New Roman"/>
        </w:rPr>
        <w:t>rrangement for</w:t>
      </w:r>
      <w:r w:rsidR="005E5947" w:rsidRPr="00A829CE">
        <w:rPr>
          <w:rFonts w:ascii="Times New Roman" w:hAnsi="Times New Roman" w:cs="Times New Roman"/>
        </w:rPr>
        <w:t xml:space="preserve"> </w:t>
      </w:r>
      <w:r w:rsidRPr="00A829CE">
        <w:rPr>
          <w:rFonts w:ascii="Times New Roman" w:hAnsi="Times New Roman" w:cs="Times New Roman"/>
        </w:rPr>
        <w:t xml:space="preserve">communication </w:t>
      </w:r>
      <w:r w:rsidR="005E5947" w:rsidRPr="00A829CE">
        <w:rPr>
          <w:rFonts w:ascii="Times New Roman" w:hAnsi="Times New Roman" w:cs="Times New Roman"/>
        </w:rPr>
        <w:t xml:space="preserve">and comfort was </w:t>
      </w:r>
      <w:r w:rsidR="00CB52E2" w:rsidRPr="00A829CE">
        <w:rPr>
          <w:rFonts w:ascii="Times New Roman" w:hAnsi="Times New Roman" w:cs="Times New Roman"/>
        </w:rPr>
        <w:t xml:space="preserve">a </w:t>
      </w:r>
      <w:r w:rsidR="005E5947" w:rsidRPr="00A829CE">
        <w:rPr>
          <w:rFonts w:ascii="Times New Roman" w:hAnsi="Times New Roman" w:cs="Times New Roman"/>
        </w:rPr>
        <w:t>L-shaped configuration.</w:t>
      </w:r>
    </w:p>
    <w:p w14:paraId="6AA6653F" w14:textId="3F2C3092" w:rsidR="00E73805" w:rsidRPr="00A829CE" w:rsidRDefault="004850B8" w:rsidP="002C7167">
      <w:pPr>
        <w:jc w:val="both"/>
        <w:rPr>
          <w:rFonts w:ascii="Times New Roman" w:hAnsi="Times New Roman" w:cs="Times New Roman"/>
          <w:noProof/>
        </w:rPr>
      </w:pPr>
      <w:r w:rsidRPr="00A829CE">
        <w:rPr>
          <w:rFonts w:ascii="Times New Roman" w:hAnsi="Times New Roman" w:cs="Times New Roman"/>
        </w:rPr>
        <w:t>I</w:t>
      </w:r>
      <w:r w:rsidR="00FC1EB7" w:rsidRPr="00A829CE">
        <w:rPr>
          <w:rFonts w:ascii="Times New Roman" w:hAnsi="Times New Roman" w:cs="Times New Roman"/>
        </w:rPr>
        <w:t>n most vehicles</w:t>
      </w:r>
      <w:r w:rsidR="00903330" w:rsidRPr="00A829CE">
        <w:rPr>
          <w:rFonts w:ascii="Times New Roman" w:hAnsi="Times New Roman" w:cs="Times New Roman"/>
        </w:rPr>
        <w:t>,</w:t>
      </w:r>
      <w:r w:rsidR="00985EB9" w:rsidRPr="00A829CE">
        <w:rPr>
          <w:rFonts w:ascii="Times New Roman" w:hAnsi="Times New Roman" w:cs="Times New Roman"/>
        </w:rPr>
        <w:t xml:space="preserve"> passengers sit aside and </w:t>
      </w:r>
      <w:r w:rsidRPr="00A829CE">
        <w:rPr>
          <w:rFonts w:ascii="Times New Roman" w:hAnsi="Times New Roman" w:cs="Times New Roman"/>
        </w:rPr>
        <w:t>s</w:t>
      </w:r>
      <w:r w:rsidR="00985EB9" w:rsidRPr="00A829CE">
        <w:rPr>
          <w:rFonts w:ascii="Times New Roman" w:hAnsi="Times New Roman" w:cs="Times New Roman"/>
        </w:rPr>
        <w:t>hould turn their eyes, heads, shoulders</w:t>
      </w:r>
      <w:r w:rsidR="00CB52E2" w:rsidRPr="00A829CE">
        <w:rPr>
          <w:rFonts w:ascii="Times New Roman" w:hAnsi="Times New Roman" w:cs="Times New Roman"/>
        </w:rPr>
        <w:t>, torso</w:t>
      </w:r>
      <w:r w:rsidR="00985EB9" w:rsidRPr="00A829CE">
        <w:rPr>
          <w:rFonts w:ascii="Times New Roman" w:hAnsi="Times New Roman" w:cs="Times New Roman"/>
        </w:rPr>
        <w:t xml:space="preserve"> or </w:t>
      </w:r>
      <w:r w:rsidR="00CB52E2" w:rsidRPr="00A829CE">
        <w:rPr>
          <w:rFonts w:ascii="Times New Roman" w:hAnsi="Times New Roman" w:cs="Times New Roman"/>
        </w:rPr>
        <w:t>whole</w:t>
      </w:r>
      <w:r w:rsidR="00985EB9" w:rsidRPr="00A829CE">
        <w:rPr>
          <w:rFonts w:ascii="Times New Roman" w:hAnsi="Times New Roman" w:cs="Times New Roman"/>
        </w:rPr>
        <w:t xml:space="preserve"> body to be engaged in the conversation</w:t>
      </w:r>
      <w:r w:rsidR="003D7B2B" w:rsidRPr="00A829CE">
        <w:rPr>
          <w:rFonts w:ascii="Times New Roman" w:hAnsi="Times New Roman" w:cs="Times New Roman"/>
        </w:rPr>
        <w:t xml:space="preserve"> </w:t>
      </w:r>
      <w:r w:rsidR="003D7B2B" w:rsidRPr="00A31032">
        <w:rPr>
          <w:rFonts w:ascii="Times New Roman" w:hAnsi="Times New Roman" w:cs="Times New Roman"/>
        </w:rPr>
        <w:fldChar w:fldCharType="begin" w:fldLock="1"/>
      </w:r>
      <w:r w:rsidR="003D7B2B" w:rsidRPr="00A31032">
        <w:rPr>
          <w:rFonts w:ascii="Times New Roman" w:hAnsi="Times New Roman" w:cs="Times New Roman"/>
        </w:rPr>
        <w:instrText>ADDIN CSL_CITATION { "citationItems" : [ { "id" : "ITEM-1", "itemData" : { "author" : [ { "dropping-particle" : "", "family" : "Groenesteijn", "given" : "Liesbeth", "non-dropping-particle" : "", "parse-names" : false, "suffix" : "" }, { "dropping-particle" : "", "family" : "Hiemstra-van Mastrigt", "given" : "Suzanne", "non-dropping-particle" : "", "parse-names" : false, "suffix" : "" }, { "dropping-particle" : "", "family" : "Gallais", "given" : "Cedric", "non-dropping-particle" : "", "parse-names" : false, "suffix" : "" }, { "dropping-particle" : "", "family" : "Blok", "given" : "Merle", "non-dropping-particle" : "", "parse-names" : false, "suffix" : "" }, { "dropping-particle" : "", "family" : "Kuijt-Evers", "given" : "Lottie", "non-dropping-particle" : "", "parse-names" : false, "suffix" : "" }, { "dropping-particle" : "", "family" : "Vink", "given" : "Peter", "non-dropping-particle" : "", "parse-names" : false, "suffix" : "" } ], "container-title" : "Ergonomics", "id" : "ITEM-1", "issued" : { "date-parts" : [ [ "2014" ] ] }, "page" : "1-12", "title" : "Activities, postures and comfort perception of train passengers as input for train seat design", "type" : "article-journal", "volume" : "57" }, "uris" : [ "http://www.mendeley.com/documents/?uuid=a83faa58-bfe5-4541-86e6-4a3d6b2ca64a" ] } ], "mendeley" : { "formattedCitation" : "(Groenesteijn et al., 2014)", "plainTextFormattedCitation" : "(Groenesteijn et al., 2014)", "previouslyFormattedCitation" : "(Groenesteijn et al., 2014)" }, "properties" : {  }, "schema" : "https://github.com/citation-style-language/schema/raw/master/csl-citation.json" }</w:instrText>
      </w:r>
      <w:r w:rsidR="003D7B2B" w:rsidRPr="00A31032">
        <w:rPr>
          <w:rFonts w:ascii="Times New Roman" w:hAnsi="Times New Roman" w:cs="Times New Roman"/>
        </w:rPr>
        <w:fldChar w:fldCharType="separate"/>
      </w:r>
      <w:r w:rsidR="003D7B2B" w:rsidRPr="00A31032">
        <w:rPr>
          <w:rFonts w:ascii="Times New Roman" w:hAnsi="Times New Roman" w:cs="Times New Roman"/>
          <w:noProof/>
        </w:rPr>
        <w:t>(Groenesteijn et al., 2014)</w:t>
      </w:r>
      <w:r w:rsidR="003D7B2B" w:rsidRPr="00A31032">
        <w:rPr>
          <w:rFonts w:ascii="Times New Roman" w:hAnsi="Times New Roman" w:cs="Times New Roman"/>
        </w:rPr>
        <w:fldChar w:fldCharType="end"/>
      </w:r>
      <w:r w:rsidR="00985EB9" w:rsidRPr="00A31032">
        <w:rPr>
          <w:rFonts w:ascii="Times New Roman" w:hAnsi="Times New Roman" w:cs="Times New Roman"/>
        </w:rPr>
        <w:t>.</w:t>
      </w:r>
      <w:r w:rsidR="00C70E09" w:rsidRPr="00A31032">
        <w:rPr>
          <w:rFonts w:ascii="Times New Roman" w:hAnsi="Times New Roman" w:cs="Times New Roman"/>
        </w:rPr>
        <w:t xml:space="preserve"> But</w:t>
      </w:r>
      <w:r w:rsidR="00814E91" w:rsidRPr="00A31032">
        <w:rPr>
          <w:rFonts w:ascii="Times New Roman" w:hAnsi="Times New Roman" w:cs="Times New Roman"/>
        </w:rPr>
        <w:t>,</w:t>
      </w:r>
      <w:r w:rsidRPr="00A31032">
        <w:rPr>
          <w:rFonts w:ascii="Times New Roman" w:hAnsi="Times New Roman" w:cs="Times New Roman"/>
        </w:rPr>
        <w:t xml:space="preserve"> </w:t>
      </w:r>
      <w:r w:rsidRPr="00A829CE">
        <w:rPr>
          <w:rFonts w:ascii="Times New Roman" w:hAnsi="Times New Roman" w:cs="Times New Roman"/>
        </w:rPr>
        <w:lastRenderedPageBreak/>
        <w:t>ro</w:t>
      </w:r>
      <w:r w:rsidR="00985EB9" w:rsidRPr="00A829CE">
        <w:rPr>
          <w:rFonts w:ascii="Times New Roman" w:hAnsi="Times New Roman" w:cs="Times New Roman"/>
        </w:rPr>
        <w:t xml:space="preserve">tating the body too much </w:t>
      </w:r>
      <w:r w:rsidR="00CB52E2" w:rsidRPr="00A829CE">
        <w:rPr>
          <w:rFonts w:ascii="Times New Roman" w:hAnsi="Times New Roman" w:cs="Times New Roman"/>
        </w:rPr>
        <w:t xml:space="preserve">– especially for a prolonged amount of time </w:t>
      </w:r>
      <w:r w:rsidR="00CB52E2" w:rsidRPr="00A829CE">
        <w:rPr>
          <w:rFonts w:ascii="Times New Roman" w:hAnsi="Times New Roman" w:cs="Times New Roman"/>
        </w:rPr>
        <w:softHyphen/>
        <w:t xml:space="preserve">– </w:t>
      </w:r>
      <w:r w:rsidR="00985EB9" w:rsidRPr="00A829CE">
        <w:rPr>
          <w:rFonts w:ascii="Times New Roman" w:hAnsi="Times New Roman" w:cs="Times New Roman"/>
        </w:rPr>
        <w:t xml:space="preserve">could cause discomfort. </w:t>
      </w:r>
      <w:r w:rsidR="0043332C" w:rsidRPr="00A829CE">
        <w:rPr>
          <w:rFonts w:ascii="Times New Roman" w:hAnsi="Times New Roman" w:cs="Times New Roman"/>
        </w:rPr>
        <w:t>Regarding</w:t>
      </w:r>
      <w:r w:rsidR="0093503D" w:rsidRPr="00A829CE">
        <w:rPr>
          <w:rFonts w:ascii="Times New Roman" w:hAnsi="Times New Roman" w:cs="Times New Roman"/>
        </w:rPr>
        <w:t xml:space="preserve"> the neck</w:t>
      </w:r>
      <w:r w:rsidR="00C70E09" w:rsidRPr="00A829CE">
        <w:rPr>
          <w:rFonts w:ascii="Times New Roman" w:hAnsi="Times New Roman" w:cs="Times New Roman"/>
        </w:rPr>
        <w:t>,</w:t>
      </w:r>
      <w:r w:rsidR="0093503D" w:rsidRPr="00A829CE">
        <w:rPr>
          <w:rFonts w:ascii="Times New Roman" w:hAnsi="Times New Roman" w:cs="Times New Roman"/>
        </w:rPr>
        <w:t xml:space="preserve"> </w:t>
      </w:r>
      <w:r w:rsidR="0093503D" w:rsidRPr="00A829CE">
        <w:rPr>
          <w:rFonts w:ascii="Times New Roman" w:hAnsi="Times New Roman" w:cs="Times New Roman"/>
        </w:rPr>
        <w:fldChar w:fldCharType="begin" w:fldLock="1"/>
      </w:r>
      <w:r w:rsidR="00720D44" w:rsidRPr="00A829CE">
        <w:rPr>
          <w:rFonts w:ascii="Times New Roman" w:hAnsi="Times New Roman" w:cs="Times New Roman"/>
        </w:rPr>
        <w:instrText>ADDIN CSL_CITATION { "citationItems" : [ { "id" : "ITEM-1", "itemData" : { "DOI" : "https://doi.org/10.1016/j.ergon.2015.03.008", "ISSN" : "0169-8141", "author" : [ { "dropping-particle" : "", "family" : "Naddeo", "given" : "A", "non-dropping-particle" : "", "parse-names" : false, "suffix" : "" }, { "dropping-particle" : "", "family" : "Cappetti", "given" : "N", "non-dropping-particle" : "", "parse-names" : false, "suffix" : "" }, { "dropping-particle" : "", "family" : "D'Oria", "given" : "C", "non-dropping-particle" : "", "parse-names" : false, "suffix" : "" } ], "container-title" : "International Journal of Industrial Ergonomics", "id" : "ITEM-1", "issued" : { "date-parts" : [ [ "2015" ] ] }, "page" : "25-35", "title" : "Proposal of a new quantitative method for postural comfort evaluation", "type" : "article-journal", "volume" : "48" }, "uris" : [ "http://www.mendeley.com/documents/?uuid=52e58e03-808a-4a1d-9fa7-c5be03d9a830" ] } ], "mendeley" : { "formattedCitation" : "(Naddeo et al., 2015)", "manualFormatting" : "Naddeo et al. (2015)", "plainTextFormattedCitation" : "(Naddeo et al., 2015)", "previouslyFormattedCitation" : "(Naddeo et al., 2015)" }, "properties" : {  }, "schema" : "https://github.com/citation-style-language/schema/raw/master/csl-citation.json" }</w:instrText>
      </w:r>
      <w:r w:rsidR="0093503D" w:rsidRPr="00A829CE">
        <w:rPr>
          <w:rFonts w:ascii="Times New Roman" w:hAnsi="Times New Roman" w:cs="Times New Roman"/>
        </w:rPr>
        <w:fldChar w:fldCharType="separate"/>
      </w:r>
      <w:r w:rsidR="00C70E09" w:rsidRPr="00A829CE">
        <w:rPr>
          <w:rFonts w:ascii="Times New Roman" w:hAnsi="Times New Roman" w:cs="Times New Roman"/>
          <w:noProof/>
        </w:rPr>
        <w:t>Naddeo et al.</w:t>
      </w:r>
      <w:r w:rsidR="0093503D" w:rsidRPr="00A829CE">
        <w:rPr>
          <w:rFonts w:ascii="Times New Roman" w:hAnsi="Times New Roman" w:cs="Times New Roman"/>
          <w:noProof/>
        </w:rPr>
        <w:t xml:space="preserve"> (2015)</w:t>
      </w:r>
      <w:r w:rsidR="0093503D" w:rsidRPr="00A829CE">
        <w:rPr>
          <w:rFonts w:ascii="Times New Roman" w:hAnsi="Times New Roman" w:cs="Times New Roman"/>
        </w:rPr>
        <w:fldChar w:fldCharType="end"/>
      </w:r>
      <w:r w:rsidR="003D7B2B" w:rsidRPr="00A829CE">
        <w:rPr>
          <w:rFonts w:ascii="Times New Roman" w:hAnsi="Times New Roman" w:cs="Times New Roman"/>
        </w:rPr>
        <w:t xml:space="preserve"> </w:t>
      </w:r>
      <w:r w:rsidR="00985EB9" w:rsidRPr="00A829CE">
        <w:rPr>
          <w:rFonts w:ascii="Times New Roman" w:hAnsi="Times New Roman" w:cs="Times New Roman"/>
        </w:rPr>
        <w:t>showed that the comfort</w:t>
      </w:r>
      <w:r w:rsidR="00CB52E2" w:rsidRPr="00A829CE">
        <w:rPr>
          <w:rFonts w:ascii="Times New Roman" w:hAnsi="Times New Roman" w:cs="Times New Roman"/>
        </w:rPr>
        <w:t>able</w:t>
      </w:r>
      <w:r w:rsidR="00985EB9" w:rsidRPr="00A829CE">
        <w:rPr>
          <w:rFonts w:ascii="Times New Roman" w:hAnsi="Times New Roman" w:cs="Times New Roman"/>
        </w:rPr>
        <w:t xml:space="preserve"> range of the head</w:t>
      </w:r>
      <w:r w:rsidR="0043332C" w:rsidRPr="00A829CE">
        <w:rPr>
          <w:rFonts w:ascii="Times New Roman" w:hAnsi="Times New Roman" w:cs="Times New Roman"/>
        </w:rPr>
        <w:t xml:space="preserve"> rotation is limited</w:t>
      </w:r>
      <w:r w:rsidR="00344700" w:rsidRPr="00A829CE">
        <w:rPr>
          <w:rFonts w:ascii="Times New Roman" w:hAnsi="Times New Roman" w:cs="Times New Roman"/>
        </w:rPr>
        <w:t xml:space="preserve"> (</w:t>
      </w:r>
      <w:r w:rsidR="00344700" w:rsidRPr="00A829CE">
        <w:rPr>
          <w:rFonts w:ascii="Times New Roman" w:hAnsi="Times New Roman" w:cs="Times New Roman"/>
        </w:rPr>
        <w:fldChar w:fldCharType="begin"/>
      </w:r>
      <w:r w:rsidR="00344700" w:rsidRPr="00A829CE">
        <w:rPr>
          <w:rFonts w:ascii="Times New Roman" w:hAnsi="Times New Roman" w:cs="Times New Roman"/>
        </w:rPr>
        <w:instrText xml:space="preserve"> REF _Ref519859335 \h </w:instrText>
      </w:r>
      <w:r w:rsidR="00344700" w:rsidRPr="00A829CE">
        <w:rPr>
          <w:rFonts w:ascii="Times New Roman" w:hAnsi="Times New Roman" w:cs="Times New Roman"/>
        </w:rPr>
      </w:r>
      <w:r w:rsidR="00344700" w:rsidRPr="00A829CE">
        <w:rPr>
          <w:rFonts w:ascii="Times New Roman" w:hAnsi="Times New Roman" w:cs="Times New Roman"/>
        </w:rPr>
        <w:fldChar w:fldCharType="separate"/>
      </w:r>
      <w:r w:rsidR="0055004E" w:rsidRPr="00A829CE">
        <w:rPr>
          <w:rFonts w:ascii="Times New Roman" w:hAnsi="Times New Roman" w:cs="Times New Roman"/>
        </w:rPr>
        <w:t xml:space="preserve">Figure </w:t>
      </w:r>
      <w:r w:rsidR="0055004E">
        <w:rPr>
          <w:rFonts w:ascii="Times New Roman" w:hAnsi="Times New Roman" w:cs="Times New Roman"/>
          <w:noProof/>
        </w:rPr>
        <w:t>2</w:t>
      </w:r>
      <w:r w:rsidR="00344700" w:rsidRPr="00A829CE">
        <w:rPr>
          <w:rFonts w:ascii="Times New Roman" w:hAnsi="Times New Roman" w:cs="Times New Roman"/>
        </w:rPr>
        <w:fldChar w:fldCharType="end"/>
      </w:r>
      <w:r w:rsidR="00344700" w:rsidRPr="00A829CE">
        <w:rPr>
          <w:rFonts w:ascii="Times New Roman" w:hAnsi="Times New Roman" w:cs="Times New Roman"/>
        </w:rPr>
        <w:t>)</w:t>
      </w:r>
      <w:r w:rsidR="00985EB9" w:rsidRPr="00A829CE">
        <w:rPr>
          <w:rFonts w:ascii="Times New Roman" w:hAnsi="Times New Roman" w:cs="Times New Roman"/>
        </w:rPr>
        <w:t>.</w:t>
      </w:r>
    </w:p>
    <w:p w14:paraId="6796ACD3" w14:textId="77777777" w:rsidR="00E73805" w:rsidRPr="00A829CE" w:rsidRDefault="00E73805" w:rsidP="002C7167">
      <w:pPr>
        <w:jc w:val="both"/>
        <w:rPr>
          <w:rFonts w:ascii="Times New Roman" w:hAnsi="Times New Roman" w:cs="Times New Roman"/>
          <w:sz w:val="14"/>
        </w:rPr>
      </w:pPr>
    </w:p>
    <w:p w14:paraId="2C05B324" w14:textId="1CC1665F" w:rsidR="00985EB9" w:rsidRPr="00A829CE" w:rsidRDefault="00E73805" w:rsidP="00E73805">
      <w:pPr>
        <w:jc w:val="center"/>
        <w:rPr>
          <w:rFonts w:ascii="Times New Roman" w:hAnsi="Times New Roman" w:cs="Times New Roman"/>
        </w:rPr>
      </w:pPr>
      <w:r w:rsidRPr="00A829CE">
        <w:rPr>
          <w:rFonts w:ascii="Times New Roman" w:hAnsi="Times New Roman" w:cs="Times New Roman"/>
          <w:noProof/>
          <w:lang w:val="nl-NL" w:eastAsia="nl-NL"/>
        </w:rPr>
        <w:drawing>
          <wp:inline distT="0" distB="0" distL="0" distR="0" wp14:anchorId="0D8A3D40" wp14:editId="4FC30735">
            <wp:extent cx="1638605" cy="1496096"/>
            <wp:effectExtent l="0" t="0" r="0"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3 righthead comfort angles rot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8129" cy="1504791"/>
                    </a:xfrm>
                    <a:prstGeom prst="rect">
                      <a:avLst/>
                    </a:prstGeom>
                  </pic:spPr>
                </pic:pic>
              </a:graphicData>
            </a:graphic>
          </wp:inline>
        </w:drawing>
      </w:r>
    </w:p>
    <w:p w14:paraId="7CED4C59" w14:textId="35FDAAE2" w:rsidR="00263A97" w:rsidRPr="00A829CE" w:rsidRDefault="00814E91" w:rsidP="00E26E33">
      <w:pPr>
        <w:pStyle w:val="Bijschrift"/>
        <w:rPr>
          <w:rFonts w:ascii="Times New Roman" w:hAnsi="Times New Roman" w:cs="Times New Roman"/>
        </w:rPr>
      </w:pPr>
      <w:bookmarkStart w:id="3" w:name="_Ref519859335"/>
      <w:r w:rsidRPr="00A829CE">
        <w:rPr>
          <w:rFonts w:ascii="Times New Roman" w:hAnsi="Times New Roman" w:cs="Times New Roman"/>
        </w:rPr>
        <w:t xml:space="preserve">Figure </w:t>
      </w:r>
      <w:r w:rsidRPr="00A829CE">
        <w:rPr>
          <w:rFonts w:ascii="Times New Roman" w:hAnsi="Times New Roman" w:cs="Times New Roman"/>
        </w:rPr>
        <w:fldChar w:fldCharType="begin"/>
      </w:r>
      <w:r w:rsidRPr="00A829CE">
        <w:rPr>
          <w:rFonts w:ascii="Times New Roman" w:hAnsi="Times New Roman" w:cs="Times New Roman"/>
        </w:rPr>
        <w:instrText xml:space="preserve"> SEQ Figure \* ARABIC </w:instrText>
      </w:r>
      <w:r w:rsidRPr="00A829CE">
        <w:rPr>
          <w:rFonts w:ascii="Times New Roman" w:hAnsi="Times New Roman" w:cs="Times New Roman"/>
        </w:rPr>
        <w:fldChar w:fldCharType="separate"/>
      </w:r>
      <w:r w:rsidR="0055004E">
        <w:rPr>
          <w:rFonts w:ascii="Times New Roman" w:hAnsi="Times New Roman" w:cs="Times New Roman"/>
          <w:noProof/>
        </w:rPr>
        <w:t>2</w:t>
      </w:r>
      <w:r w:rsidRPr="00A829CE">
        <w:rPr>
          <w:rFonts w:ascii="Times New Roman" w:hAnsi="Times New Roman" w:cs="Times New Roman"/>
        </w:rPr>
        <w:fldChar w:fldCharType="end"/>
      </w:r>
      <w:bookmarkEnd w:id="3"/>
      <w:r w:rsidRPr="00A829CE">
        <w:rPr>
          <w:rFonts w:ascii="Times New Roman" w:hAnsi="Times New Roman" w:cs="Times New Roman"/>
        </w:rPr>
        <w:t>: Comfort scores for different head rotations on a scale from 1-10 (10 is most comfortable) (Naddeo,</w:t>
      </w:r>
      <w:r w:rsidR="004F6476" w:rsidRPr="00A829CE">
        <w:rPr>
          <w:rFonts w:ascii="Times New Roman" w:hAnsi="Times New Roman" w:cs="Times New Roman"/>
        </w:rPr>
        <w:t xml:space="preserve"> </w:t>
      </w:r>
      <w:r w:rsidRPr="00A829CE">
        <w:rPr>
          <w:rFonts w:ascii="Times New Roman" w:hAnsi="Times New Roman" w:cs="Times New Roman"/>
        </w:rPr>
        <w:t>2017)</w:t>
      </w:r>
    </w:p>
    <w:p w14:paraId="1BAA9E1E" w14:textId="77777777" w:rsidR="00676B59" w:rsidRPr="002F57AA" w:rsidRDefault="00676B59" w:rsidP="006C2A8D">
      <w:pPr>
        <w:jc w:val="both"/>
        <w:rPr>
          <w:rFonts w:ascii="Times New Roman" w:hAnsi="Times New Roman" w:cs="Times New Roman"/>
          <w:sz w:val="14"/>
        </w:rPr>
      </w:pPr>
    </w:p>
    <w:p w14:paraId="26DD850E" w14:textId="61B857E9" w:rsidR="00EC22DE" w:rsidRPr="00A829CE" w:rsidRDefault="00EC22DE" w:rsidP="006C2A8D">
      <w:pPr>
        <w:jc w:val="both"/>
        <w:rPr>
          <w:rFonts w:ascii="Times New Roman" w:hAnsi="Times New Roman" w:cs="Times New Roman"/>
        </w:rPr>
      </w:pPr>
      <w:r w:rsidRPr="00A829CE">
        <w:rPr>
          <w:rFonts w:ascii="Times New Roman" w:hAnsi="Times New Roman" w:cs="Times New Roman"/>
        </w:rPr>
        <w:t>As concluded by Helander and Zhang</w:t>
      </w:r>
      <w:r w:rsidR="003D7B2B" w:rsidRPr="00A829CE">
        <w:rPr>
          <w:rFonts w:ascii="Times New Roman" w:hAnsi="Times New Roman" w:cs="Times New Roman"/>
        </w:rPr>
        <w:t xml:space="preserve"> </w:t>
      </w:r>
      <w:r w:rsidR="003D7B2B" w:rsidRPr="00A829CE">
        <w:rPr>
          <w:rFonts w:ascii="Times New Roman" w:hAnsi="Times New Roman" w:cs="Times New Roman"/>
        </w:rPr>
        <w:fldChar w:fldCharType="begin" w:fldLock="1"/>
      </w:r>
      <w:r w:rsidR="00231B63" w:rsidRPr="00A829CE">
        <w:rPr>
          <w:rFonts w:ascii="Times New Roman" w:hAnsi="Times New Roman" w:cs="Times New Roman"/>
        </w:rPr>
        <w:instrText>ADDIN CSL_CITATION { "citationItems" : [ { "id" : "ITEM-1", "itemData" : { "author" : [ { "dropping-particle" : "", "family" : "Helander", "given" : "Martin", "non-dropping-particle" : "", "parse-names" : false, "suffix" : "" }, { "dropping-particle" : "", "family" : "Zhang", "given" : "Lijian", "non-dropping-particle" : "", "parse-names" : false, "suffix" : "" } ], "container-title" : "Ergonomics", "id" : "ITEM-1", "issued" : { "date-parts" : [ [ "1997" ] ] }, "page" : "895-915", "title" : "Field studies of comfort and discomfort in sitting", "type" : "article-journal", "volume" : "40" }, "uris" : [ "http://www.mendeley.com/documents/?uuid=7784f97e-92a2-4180-8c7f-d7c1a36072b0" ] } ], "mendeley" : { "formattedCitation" : "(Helander and Zhang, 1997)", "manualFormatting" : "(1997)", "plainTextFormattedCitation" : "(Helander and Zhang, 1997)", "previouslyFormattedCitation" : "(Helander and Zhang, 1997)" }, "properties" : {  }, "schema" : "https://github.com/citation-style-language/schema/raw/master/csl-citation.json" }</w:instrText>
      </w:r>
      <w:r w:rsidR="003D7B2B" w:rsidRPr="00A829CE">
        <w:rPr>
          <w:rFonts w:ascii="Times New Roman" w:hAnsi="Times New Roman" w:cs="Times New Roman"/>
        </w:rPr>
        <w:fldChar w:fldCharType="separate"/>
      </w:r>
      <w:r w:rsidR="0004111E" w:rsidRPr="00A829CE">
        <w:rPr>
          <w:rFonts w:ascii="Times New Roman" w:hAnsi="Times New Roman" w:cs="Times New Roman"/>
          <w:noProof/>
        </w:rPr>
        <w:t>(</w:t>
      </w:r>
      <w:r w:rsidR="003D7B2B" w:rsidRPr="00A829CE">
        <w:rPr>
          <w:rFonts w:ascii="Times New Roman" w:hAnsi="Times New Roman" w:cs="Times New Roman"/>
          <w:noProof/>
        </w:rPr>
        <w:t>1997)</w:t>
      </w:r>
      <w:r w:rsidR="003D7B2B" w:rsidRPr="00A829CE">
        <w:rPr>
          <w:rFonts w:ascii="Times New Roman" w:hAnsi="Times New Roman" w:cs="Times New Roman"/>
        </w:rPr>
        <w:fldChar w:fldCharType="end"/>
      </w:r>
      <w:r w:rsidRPr="00A829CE">
        <w:rPr>
          <w:rFonts w:ascii="Times New Roman" w:hAnsi="Times New Roman" w:cs="Times New Roman"/>
          <w:noProof/>
        </w:rPr>
        <w:t xml:space="preserve"> </w:t>
      </w:r>
      <w:r w:rsidRPr="00A829CE">
        <w:rPr>
          <w:rFonts w:ascii="Times New Roman" w:hAnsi="Times New Roman" w:cs="Times New Roman"/>
        </w:rPr>
        <w:t>and Zhang et al.</w:t>
      </w:r>
      <w:r w:rsidR="003D7B2B" w:rsidRPr="00A829CE">
        <w:rPr>
          <w:rFonts w:ascii="Times New Roman" w:hAnsi="Times New Roman" w:cs="Times New Roman"/>
        </w:rPr>
        <w:t xml:space="preserve"> </w:t>
      </w:r>
      <w:r w:rsidR="003D7B2B" w:rsidRPr="00A829CE">
        <w:rPr>
          <w:rFonts w:ascii="Times New Roman" w:hAnsi="Times New Roman" w:cs="Times New Roman"/>
        </w:rPr>
        <w:fldChar w:fldCharType="begin" w:fldLock="1"/>
      </w:r>
      <w:r w:rsidR="00231B63" w:rsidRPr="00A829CE">
        <w:rPr>
          <w:rFonts w:ascii="Times New Roman" w:hAnsi="Times New Roman" w:cs="Times New Roman"/>
        </w:rPr>
        <w:instrText>ADDIN CSL_CITATION { "citationItems" : [ { "id" : "ITEM-1", "itemData" : { "DOI" : "10.1518/001872096778701962", "abstract" : " We conducted a classification analysis to identify factors associated with sitting comfort and discomfort. The objective was to investigate the possible multidimensional nature of comfort and discomfort. Descriptors of feelings of comfort and discomfort were solicited from office workers and validated in a questionnaire study. From this study, 43 descriptors emerged. The 42 participants rated the similarity of all 903 pairs of descriptors, and we subjected the resulting similarity matrix to multidimensional scaling, factor analysis, and cluster analysis. Two main factors emerged, which were interpreted as comfort and discomfort. Based on these findings, we postulate a hypothetical model for perception of comfort and discomfort. Comfort and discomfort need to be treated as different and complementary entities in ergonomic investigations. ", "author" : [ { "dropping-particle" : "", "family" : "Zhang", "given" : "Luian", "non-dropping-particle" : "", "parse-names" : false, "suffix" : "" }, { "dropping-particle" : "", "family" : "Helander", "given" : "Martin G", "non-dropping-particle" : "", "parse-names" : false, "suffix" : "" }, { "dropping-particle" : "", "family" : "Drury", "given" : "Colin G", "non-dropping-particle" : "", "parse-names" : false, "suffix" : "" } ], "container-title" : "Human Factors", "id" : "ITEM-1", "issue" : "3", "issued" : { "date-parts" : [ [ "1996" ] ] }, "page" : "377-389", "title" : "Identifying Factors of Comfort and Discomfort in Sitting", "type" : "article-journal", "volume" : "38" }, "uris" : [ "http://www.mendeley.com/documents/?uuid=f6118e50-73c8-4613-8cf7-4c00d163d1e2" ] } ], "mendeley" : { "formattedCitation" : "(Zhang et al., 1996)", "manualFormatting" : "(1996)", "plainTextFormattedCitation" : "(Zhang et al., 1996)", "previouslyFormattedCitation" : "(Zhang et al., 1996)" }, "properties" : {  }, "schema" : "https://github.com/citation-style-language/schema/raw/master/csl-citation.json" }</w:instrText>
      </w:r>
      <w:r w:rsidR="003D7B2B" w:rsidRPr="00A829CE">
        <w:rPr>
          <w:rFonts w:ascii="Times New Roman" w:hAnsi="Times New Roman" w:cs="Times New Roman"/>
        </w:rPr>
        <w:fldChar w:fldCharType="separate"/>
      </w:r>
      <w:r w:rsidR="003D7B2B" w:rsidRPr="00A829CE">
        <w:rPr>
          <w:rFonts w:ascii="Times New Roman" w:hAnsi="Times New Roman" w:cs="Times New Roman"/>
          <w:noProof/>
        </w:rPr>
        <w:t>(1996)</w:t>
      </w:r>
      <w:r w:rsidR="003D7B2B" w:rsidRPr="00A829CE">
        <w:rPr>
          <w:rFonts w:ascii="Times New Roman" w:hAnsi="Times New Roman" w:cs="Times New Roman"/>
        </w:rPr>
        <w:fldChar w:fldCharType="end"/>
      </w:r>
      <w:r w:rsidRPr="00A829CE">
        <w:rPr>
          <w:rFonts w:ascii="Times New Roman" w:hAnsi="Times New Roman" w:cs="Times New Roman"/>
        </w:rPr>
        <w:t xml:space="preserve">, sitting discomfort and comfort are based on different factors. Feelings of discomfort are associated with pain, tiredness, soreness and numbness, where comfort is associated with feelings of relaxation and well-being. </w:t>
      </w:r>
    </w:p>
    <w:p w14:paraId="4A259802" w14:textId="364B05CF" w:rsidR="000F009B" w:rsidRPr="00A829CE" w:rsidRDefault="006C2A8D" w:rsidP="002C7167">
      <w:pPr>
        <w:jc w:val="both"/>
        <w:rPr>
          <w:rFonts w:ascii="Times New Roman" w:hAnsi="Times New Roman" w:cs="Times New Roman"/>
          <w:color w:val="00B050"/>
        </w:rPr>
      </w:pPr>
      <w:r w:rsidRPr="00A829CE">
        <w:rPr>
          <w:rFonts w:ascii="Times New Roman" w:hAnsi="Times New Roman" w:cs="Times New Roman"/>
        </w:rPr>
        <w:t>Different studies</w:t>
      </w:r>
      <w:r w:rsidR="008B5EE8" w:rsidRPr="00A829CE">
        <w:rPr>
          <w:rFonts w:ascii="Times New Roman" w:hAnsi="Times New Roman" w:cs="Times New Roman"/>
        </w:rPr>
        <w:t xml:space="preserve"> </w:t>
      </w:r>
      <w:r w:rsidR="008B5EE8" w:rsidRPr="00A829CE">
        <w:rPr>
          <w:rFonts w:ascii="Times New Roman" w:hAnsi="Times New Roman" w:cs="Times New Roman"/>
        </w:rPr>
        <w:fldChar w:fldCharType="begin" w:fldLock="1"/>
      </w:r>
      <w:r w:rsidR="00231B63" w:rsidRPr="00A829CE">
        <w:rPr>
          <w:rFonts w:ascii="Times New Roman" w:hAnsi="Times New Roman" w:cs="Times New Roman"/>
        </w:rPr>
        <w:instrText>ADDIN CSL_CITATION { "citationItems" : [ { "id" : "ITEM-1", "itemData" : { "author" : [ { "dropping-particle" : "", "family" : "Andreoni", "given" : "Giuseppe", "non-dropping-particle" : "", "parse-names" : false, "suffix" : "" }, { "dropping-particle" : "", "family" : "Rigotti", "given" : "C", "non-dropping-particle" : "", "parse-names" : false, "suffix" : "" }, { "dropping-particle" : "", "family" : "Baroni", "given" : "Guido", "non-dropping-particle" : "", "parse-names" : false, "suffix" : "" }, { "dropping-particle" : "", "family" : "Ferrigno", "given" : "Giancarlo", "non-dropping-particle" : "", "parse-names" : false, "suffix" : "" }, { "dropping-particle" : "", "family" : "Colford", "given" : "N A T", "non-dropping-particle" : "", "parse-names" : false, "suffix" : "" }, { "dropping-particle" : "", "family" : "Pedotti", "given" : "Antonio", "non-dropping-particle" : "", "parse-names" : false, "suffix" : "" } ], "container-title" : "Gait &amp; posture", "id" : "ITEM-1", "issued" : { "date-parts" : [ [ "2001" ] ] }, "page" : "235-242", "title" : "Quantitative analysis of neutral body posture in prolonged microgravity", "type" : "article-journal", "volume" : "12" }, "uris" : [ "http://www.mendeley.com/documents/?uuid=a3ef1ebc-cbd1-472b-86cd-450b6db1b641" ] } ], "mendeley" : { "formattedCitation" : "(Andreoni et al., 2001)", "manualFormatting" : "(Andreoni et al., 2001", "plainTextFormattedCitation" : "(Andreoni et al., 2001)", "previouslyFormattedCitation" : "(Andreoni et al., 2001)" }, "properties" : {  }, "schema" : "https://github.com/citation-style-language/schema/raw/master/csl-citation.json" }</w:instrText>
      </w:r>
      <w:r w:rsidR="008B5EE8" w:rsidRPr="00A829CE">
        <w:rPr>
          <w:rFonts w:ascii="Times New Roman" w:hAnsi="Times New Roman" w:cs="Times New Roman"/>
        </w:rPr>
        <w:fldChar w:fldCharType="separate"/>
      </w:r>
      <w:r w:rsidR="008B5EE8" w:rsidRPr="00A829CE">
        <w:rPr>
          <w:rFonts w:ascii="Times New Roman" w:hAnsi="Times New Roman" w:cs="Times New Roman"/>
          <w:noProof/>
        </w:rPr>
        <w:t>(Andreoni et al., 2001</w:t>
      </w:r>
      <w:r w:rsidR="008B5EE8" w:rsidRPr="00A829CE">
        <w:rPr>
          <w:rFonts w:ascii="Times New Roman" w:hAnsi="Times New Roman" w:cs="Times New Roman"/>
        </w:rPr>
        <w:fldChar w:fldCharType="end"/>
      </w:r>
      <w:r w:rsidR="002A2157" w:rsidRPr="00A829CE">
        <w:rPr>
          <w:rFonts w:ascii="Times New Roman" w:hAnsi="Times New Roman" w:cs="Times New Roman"/>
        </w:rPr>
        <w:t>;</w:t>
      </w:r>
      <w:r w:rsidR="008B5EE8" w:rsidRPr="00A829CE">
        <w:rPr>
          <w:rFonts w:ascii="Times New Roman" w:hAnsi="Times New Roman" w:cs="Times New Roman"/>
        </w:rPr>
        <w:t xml:space="preserve"> </w:t>
      </w:r>
      <w:r w:rsidR="008B5EE8" w:rsidRPr="00A829CE">
        <w:rPr>
          <w:rFonts w:ascii="Times New Roman" w:hAnsi="Times New Roman" w:cs="Times New Roman"/>
        </w:rPr>
        <w:fldChar w:fldCharType="begin" w:fldLock="1"/>
      </w:r>
      <w:r w:rsidR="00231B63" w:rsidRPr="00A829CE">
        <w:rPr>
          <w:rFonts w:ascii="Times New Roman" w:hAnsi="Times New Roman" w:cs="Times New Roman"/>
        </w:rPr>
        <w:instrText>ADDIN CSL_CITATION { "citationItems" : [ { "id" : "ITEM-1", "itemData" : { "DOI" : "https://doi.org/10.1016/S0161-4754(99)70102-8", "ISSN" : "0161-4754", "author" : [ { "dropping-particle" : "", "family" : "Christensen", "given" : "Henrik W", "non-dropping-particle" : "", "parse-names" : false, "suffix" : "" }, { "dropping-particle" : "", "family" : "Nilsson", "given" : "Niels", "non-dropping-particle" : "", "parse-names" : false, "suffix" : "" } ], "container-title" : "Journal of Manipulative and Physiological Therapeutics", "id" : "ITEM-1", "issue" : "1", "issued" : { "date-parts" : [ [ "1999" ] ] }, "page" : "26-28", "title" : "The ability to reproduce the neutral zero position of the head", "type" : "article-journal", "volume" : "22" }, "uris" : [ "http://www.mendeley.com/documents/?uuid=7ce04006-927a-48ba-a1af-d3a5338522cd" ] } ], "mendeley" : { "formattedCitation" : "(Christensen and Nilsson, 1999)", "manualFormatting" : "Christensen and Nilsson, 1999)", "plainTextFormattedCitation" : "(Christensen and Nilsson, 1999)", "previouslyFormattedCitation" : "(Christensen and Nilsson, 1999)" }, "properties" : {  }, "schema" : "https://github.com/citation-style-language/schema/raw/master/csl-citation.json" }</w:instrText>
      </w:r>
      <w:r w:rsidR="008B5EE8" w:rsidRPr="00A829CE">
        <w:rPr>
          <w:rFonts w:ascii="Times New Roman" w:hAnsi="Times New Roman" w:cs="Times New Roman"/>
        </w:rPr>
        <w:fldChar w:fldCharType="separate"/>
      </w:r>
      <w:r w:rsidR="008B5EE8" w:rsidRPr="00A829CE">
        <w:rPr>
          <w:rFonts w:ascii="Times New Roman" w:hAnsi="Times New Roman" w:cs="Times New Roman"/>
          <w:noProof/>
        </w:rPr>
        <w:t>Christensen and Nilsson, 1999)</w:t>
      </w:r>
      <w:r w:rsidR="008B5EE8" w:rsidRPr="00A829CE">
        <w:rPr>
          <w:rFonts w:ascii="Times New Roman" w:hAnsi="Times New Roman" w:cs="Times New Roman"/>
        </w:rPr>
        <w:fldChar w:fldCharType="end"/>
      </w:r>
      <w:r w:rsidRPr="00A829CE">
        <w:rPr>
          <w:rFonts w:ascii="Times New Roman" w:hAnsi="Times New Roman" w:cs="Times New Roman"/>
        </w:rPr>
        <w:t xml:space="preserve"> show that the most comfortable position corresponds to </w:t>
      </w:r>
      <w:r w:rsidR="00FC1EB7" w:rsidRPr="00A829CE">
        <w:rPr>
          <w:rFonts w:ascii="Times New Roman" w:hAnsi="Times New Roman" w:cs="Times New Roman"/>
        </w:rPr>
        <w:t>the neutral</w:t>
      </w:r>
      <w:r w:rsidRPr="00A829CE">
        <w:rPr>
          <w:rFonts w:ascii="Times New Roman" w:hAnsi="Times New Roman" w:cs="Times New Roman"/>
        </w:rPr>
        <w:t xml:space="preserve"> position </w:t>
      </w:r>
      <w:r w:rsidR="00FC1EB7" w:rsidRPr="00A829CE">
        <w:rPr>
          <w:rFonts w:ascii="Times New Roman" w:hAnsi="Times New Roman" w:cs="Times New Roman"/>
        </w:rPr>
        <w:t xml:space="preserve">of the joints </w:t>
      </w:r>
      <w:r w:rsidRPr="00A829CE">
        <w:rPr>
          <w:rFonts w:ascii="Times New Roman" w:hAnsi="Times New Roman" w:cs="Times New Roman"/>
        </w:rPr>
        <w:t>or resting body, called Rest Posture</w:t>
      </w:r>
      <w:r w:rsidR="00D12601" w:rsidRPr="00A829CE">
        <w:rPr>
          <w:rFonts w:ascii="Times New Roman" w:hAnsi="Times New Roman" w:cs="Times New Roman"/>
        </w:rPr>
        <w:t>.</w:t>
      </w:r>
      <w:r w:rsidRPr="00A829CE">
        <w:rPr>
          <w:rFonts w:ascii="Times New Roman" w:hAnsi="Times New Roman" w:cs="Times New Roman"/>
        </w:rPr>
        <w:t xml:space="preserve"> In the Rest Posture human muscles are relaxed or at minimum strain level, that minimizes musc</w:t>
      </w:r>
      <w:r w:rsidR="00FC1EB7" w:rsidRPr="00A829CE">
        <w:rPr>
          <w:rFonts w:ascii="Times New Roman" w:hAnsi="Times New Roman" w:cs="Times New Roman"/>
        </w:rPr>
        <w:t>le</w:t>
      </w:r>
      <w:r w:rsidRPr="00A829CE">
        <w:rPr>
          <w:rFonts w:ascii="Times New Roman" w:hAnsi="Times New Roman" w:cs="Times New Roman"/>
        </w:rPr>
        <w:t xml:space="preserve"> </w:t>
      </w:r>
      <w:r w:rsidR="00FC1EB7" w:rsidRPr="00A829CE">
        <w:rPr>
          <w:rFonts w:ascii="Times New Roman" w:hAnsi="Times New Roman" w:cs="Times New Roman"/>
        </w:rPr>
        <w:t>activity, strain in the ligaments</w:t>
      </w:r>
      <w:r w:rsidRPr="00A829CE">
        <w:rPr>
          <w:rFonts w:ascii="Times New Roman" w:hAnsi="Times New Roman" w:cs="Times New Roman"/>
        </w:rPr>
        <w:t xml:space="preserve"> and optimizes the comfort perception</w:t>
      </w:r>
      <w:r w:rsidR="0055062C" w:rsidRPr="00A829CE">
        <w:rPr>
          <w:rFonts w:ascii="Times New Roman" w:hAnsi="Times New Roman" w:cs="Times New Roman"/>
        </w:rPr>
        <w:t xml:space="preserve"> </w:t>
      </w:r>
      <w:r w:rsidR="0055062C" w:rsidRPr="00A829CE">
        <w:rPr>
          <w:rFonts w:ascii="Times New Roman" w:hAnsi="Times New Roman" w:cs="Times New Roman"/>
        </w:rPr>
        <w:fldChar w:fldCharType="begin" w:fldLock="1"/>
      </w:r>
      <w:r w:rsidR="0055062C" w:rsidRPr="00A829CE">
        <w:rPr>
          <w:rFonts w:ascii="Times New Roman" w:hAnsi="Times New Roman" w:cs="Times New Roman"/>
        </w:rPr>
        <w:instrText>ADDIN CSL_CITATION { "citationItems" : [ { "id" : "ITEM-1", "itemData" : { "author" : [ { "dropping-particle" : "", "family" : "Galinsky", "given" : "Traci", "non-dropping-particle" : "", "parse-names" : false, "suffix" : "" }, { "dropping-particle" : "", "family" : "Swanson", "given" : "Naomi", "non-dropping-particle" : "", "parse-names" : false, "suffix" : "" }, { "dropping-particle" : "", "family" : "Sauter", "given" : "Steven", "non-dropping-particle" : "", "parse-names" : false, "suffix" : "" }, { "dropping-particle" : "", "family" : "J. Hurrell", "given" : "Joseph", "non-dropping-particle" : "", "parse-names" : false, "suffix" : "" }, { "dropping-particle" : "", "family" : "M. Schleifer", "given" : "Lawrence", "non-dropping-particle" : "", "parse-names" : false, "suffix" : "" } ], "container-title" : "Ergonomics", "id" : "ITEM-1", "issued" : { "date-parts" : [ [ "2000" ] ] }, "page" : "622-638", "title" : "A field study of supplementary rest breaks for data-entry operators", "type" : "article-journal", "volume" : "43" }, "uris" : [ "http://www.mendeley.com/documents/?uuid=99d45099-de0e-4841-9358-ca9f76c4dc6d" ] } ], "mendeley" : { "formattedCitation" : "(Galinsky et al., 2000)", "plainTextFormattedCitation" : "(Galinsky et al., 2000)", "previouslyFormattedCitation" : "(Galinsky et al., 2000)" }, "properties" : {  }, "schema" : "https://github.com/citation-style-language/schema/raw/master/csl-citation.json" }</w:instrText>
      </w:r>
      <w:r w:rsidR="0055062C" w:rsidRPr="00A829CE">
        <w:rPr>
          <w:rFonts w:ascii="Times New Roman" w:hAnsi="Times New Roman" w:cs="Times New Roman"/>
        </w:rPr>
        <w:fldChar w:fldCharType="separate"/>
      </w:r>
      <w:r w:rsidR="0055062C" w:rsidRPr="00A829CE">
        <w:rPr>
          <w:rFonts w:ascii="Times New Roman" w:hAnsi="Times New Roman" w:cs="Times New Roman"/>
          <w:noProof/>
        </w:rPr>
        <w:t>(Galinsky et al., 2000)</w:t>
      </w:r>
      <w:r w:rsidR="0055062C" w:rsidRPr="00A829CE">
        <w:rPr>
          <w:rFonts w:ascii="Times New Roman" w:hAnsi="Times New Roman" w:cs="Times New Roman"/>
        </w:rPr>
        <w:fldChar w:fldCharType="end"/>
      </w:r>
      <w:r w:rsidRPr="00A829CE">
        <w:rPr>
          <w:rFonts w:ascii="Times New Roman" w:hAnsi="Times New Roman" w:cs="Times New Roman"/>
        </w:rPr>
        <w:t>.</w:t>
      </w:r>
      <w:r w:rsidR="009B1DBE">
        <w:rPr>
          <w:rFonts w:ascii="Times New Roman" w:hAnsi="Times New Roman" w:cs="Times New Roman"/>
        </w:rPr>
        <w:t xml:space="preserve"> </w:t>
      </w:r>
      <w:r w:rsidR="003A7A52">
        <w:rPr>
          <w:rFonts w:ascii="Times New Roman" w:hAnsi="Times New Roman" w:cs="Times New Roman"/>
        </w:rPr>
        <w:t>It w</w:t>
      </w:r>
      <w:r w:rsidR="0043332C" w:rsidRPr="00A829CE">
        <w:rPr>
          <w:rFonts w:ascii="Times New Roman" w:hAnsi="Times New Roman" w:cs="Times New Roman"/>
        </w:rPr>
        <w:t>ould be ideal</w:t>
      </w:r>
      <w:r w:rsidR="00985EB9" w:rsidRPr="00A829CE">
        <w:rPr>
          <w:rFonts w:ascii="Times New Roman" w:hAnsi="Times New Roman" w:cs="Times New Roman"/>
        </w:rPr>
        <w:t xml:space="preserve"> if seats and/or backrests could rotate to facilitate the conversation</w:t>
      </w:r>
      <w:r w:rsidRPr="00A829CE">
        <w:rPr>
          <w:rFonts w:ascii="Times New Roman" w:hAnsi="Times New Roman" w:cs="Times New Roman"/>
        </w:rPr>
        <w:t xml:space="preserve"> and to ensure the highest comfort</w:t>
      </w:r>
      <w:r w:rsidR="00D46040" w:rsidRPr="00A829CE">
        <w:rPr>
          <w:rFonts w:ascii="Times New Roman" w:hAnsi="Times New Roman" w:cs="Times New Roman"/>
        </w:rPr>
        <w:t>.</w:t>
      </w:r>
      <w:r w:rsidR="00985EB9" w:rsidRPr="00A829CE">
        <w:rPr>
          <w:rFonts w:ascii="Times New Roman" w:hAnsi="Times New Roman" w:cs="Times New Roman"/>
        </w:rPr>
        <w:t xml:space="preserve"> </w:t>
      </w:r>
    </w:p>
    <w:p w14:paraId="1E83E838" w14:textId="67014816" w:rsidR="006C2A8D" w:rsidRPr="00A829CE" w:rsidRDefault="00C70E09" w:rsidP="00BE385C">
      <w:pPr>
        <w:jc w:val="both"/>
        <w:rPr>
          <w:rFonts w:ascii="Times New Roman" w:hAnsi="Times New Roman" w:cs="Times New Roman"/>
        </w:rPr>
      </w:pPr>
      <w:r w:rsidRPr="00A31032">
        <w:rPr>
          <w:rFonts w:ascii="Times New Roman" w:hAnsi="Times New Roman" w:cs="Times New Roman"/>
        </w:rPr>
        <w:t>Despite this background, there is</w:t>
      </w:r>
      <w:r w:rsidR="00D46040" w:rsidRPr="00A31032">
        <w:rPr>
          <w:rFonts w:ascii="Times New Roman" w:hAnsi="Times New Roman" w:cs="Times New Roman"/>
        </w:rPr>
        <w:t xml:space="preserve"> </w:t>
      </w:r>
      <w:r w:rsidR="00985EB9" w:rsidRPr="00A829CE">
        <w:rPr>
          <w:rFonts w:ascii="Times New Roman" w:hAnsi="Times New Roman" w:cs="Times New Roman"/>
        </w:rPr>
        <w:t xml:space="preserve">no research regarding the (dis)comfort </w:t>
      </w:r>
      <w:r w:rsidR="0043332C" w:rsidRPr="00A829CE">
        <w:rPr>
          <w:rFonts w:ascii="Times New Roman" w:hAnsi="Times New Roman" w:cs="Times New Roman"/>
        </w:rPr>
        <w:t xml:space="preserve">and quality of </w:t>
      </w:r>
      <w:r w:rsidR="002B2079" w:rsidRPr="00A829CE">
        <w:rPr>
          <w:rFonts w:ascii="Times New Roman" w:hAnsi="Times New Roman" w:cs="Times New Roman"/>
        </w:rPr>
        <w:t>conversation</w:t>
      </w:r>
      <w:r w:rsidR="0043332C" w:rsidRPr="00A829CE">
        <w:rPr>
          <w:rFonts w:ascii="Times New Roman" w:hAnsi="Times New Roman" w:cs="Times New Roman"/>
        </w:rPr>
        <w:t xml:space="preserve"> while</w:t>
      </w:r>
      <w:r w:rsidR="00985EB9" w:rsidRPr="00A829CE">
        <w:rPr>
          <w:rFonts w:ascii="Times New Roman" w:hAnsi="Times New Roman" w:cs="Times New Roman"/>
        </w:rPr>
        <w:t xml:space="preserve"> sitting </w:t>
      </w:r>
      <w:r w:rsidR="00FB6585" w:rsidRPr="00A829CE">
        <w:rPr>
          <w:rFonts w:ascii="Times New Roman" w:hAnsi="Times New Roman" w:cs="Times New Roman"/>
        </w:rPr>
        <w:t>in different angles towards each other</w:t>
      </w:r>
      <w:r w:rsidR="00985EB9" w:rsidRPr="00A829CE">
        <w:rPr>
          <w:rFonts w:ascii="Times New Roman" w:hAnsi="Times New Roman" w:cs="Times New Roman"/>
        </w:rPr>
        <w:t>.</w:t>
      </w:r>
    </w:p>
    <w:p w14:paraId="45705EB2" w14:textId="1503C14A" w:rsidR="007B0EC1" w:rsidRPr="00A829CE" w:rsidRDefault="00985EB9" w:rsidP="002C7167">
      <w:pPr>
        <w:jc w:val="both"/>
        <w:rPr>
          <w:rFonts w:ascii="Times New Roman" w:hAnsi="Times New Roman" w:cs="Times New Roman"/>
        </w:rPr>
      </w:pPr>
      <w:r w:rsidRPr="00A829CE">
        <w:rPr>
          <w:rFonts w:ascii="Times New Roman" w:hAnsi="Times New Roman" w:cs="Times New Roman"/>
        </w:rPr>
        <w:t xml:space="preserve">Therefore, </w:t>
      </w:r>
      <w:r w:rsidR="005D6046" w:rsidRPr="00A829CE">
        <w:rPr>
          <w:rFonts w:ascii="Times New Roman" w:hAnsi="Times New Roman" w:cs="Times New Roman"/>
        </w:rPr>
        <w:t>the aim of this study is</w:t>
      </w:r>
      <w:r w:rsidRPr="00A829CE">
        <w:rPr>
          <w:rFonts w:ascii="Times New Roman" w:hAnsi="Times New Roman" w:cs="Times New Roman"/>
        </w:rPr>
        <w:t xml:space="preserve"> to find the best configuration to imp</w:t>
      </w:r>
      <w:r w:rsidR="00BF6FC0" w:rsidRPr="00A829CE">
        <w:rPr>
          <w:rFonts w:ascii="Times New Roman" w:hAnsi="Times New Roman" w:cs="Times New Roman"/>
        </w:rPr>
        <w:t xml:space="preserve">rove the quality of </w:t>
      </w:r>
      <w:r w:rsidR="000F009B" w:rsidRPr="00130121">
        <w:rPr>
          <w:rFonts w:ascii="Times New Roman" w:hAnsi="Times New Roman" w:cs="Times New Roman"/>
        </w:rPr>
        <w:t>conversation</w:t>
      </w:r>
      <w:r w:rsidR="00136652">
        <w:rPr>
          <w:rFonts w:ascii="Times New Roman" w:hAnsi="Times New Roman" w:cs="Times New Roman"/>
        </w:rPr>
        <w:t>, improve</w:t>
      </w:r>
      <w:r w:rsidRPr="00A829CE">
        <w:rPr>
          <w:rFonts w:ascii="Times New Roman" w:hAnsi="Times New Roman" w:cs="Times New Roman"/>
        </w:rPr>
        <w:t xml:space="preserve"> postural comfort</w:t>
      </w:r>
      <w:r w:rsidR="00FB6585" w:rsidRPr="00A829CE">
        <w:rPr>
          <w:rFonts w:ascii="Times New Roman" w:hAnsi="Times New Roman" w:cs="Times New Roman"/>
        </w:rPr>
        <w:t xml:space="preserve"> and reduce discomfort</w:t>
      </w:r>
      <w:r w:rsidRPr="00A829CE">
        <w:rPr>
          <w:rFonts w:ascii="Times New Roman" w:hAnsi="Times New Roman" w:cs="Times New Roman"/>
        </w:rPr>
        <w:t>. The output of this research could be a basis for design</w:t>
      </w:r>
      <w:r w:rsidR="00FB6585" w:rsidRPr="00A829CE">
        <w:rPr>
          <w:rFonts w:ascii="Times New Roman" w:hAnsi="Times New Roman" w:cs="Times New Roman"/>
        </w:rPr>
        <w:t>ing</w:t>
      </w:r>
      <w:r w:rsidR="0043332C" w:rsidRPr="00A829CE">
        <w:rPr>
          <w:rFonts w:ascii="Times New Roman" w:hAnsi="Times New Roman" w:cs="Times New Roman"/>
        </w:rPr>
        <w:t xml:space="preserve"> autonomous car</w:t>
      </w:r>
      <w:r w:rsidR="00FB6585" w:rsidRPr="00A829CE">
        <w:rPr>
          <w:rFonts w:ascii="Times New Roman" w:hAnsi="Times New Roman" w:cs="Times New Roman"/>
        </w:rPr>
        <w:t>, train</w:t>
      </w:r>
      <w:r w:rsidR="0043332C" w:rsidRPr="00A829CE">
        <w:rPr>
          <w:rFonts w:ascii="Times New Roman" w:hAnsi="Times New Roman" w:cs="Times New Roman"/>
        </w:rPr>
        <w:t xml:space="preserve"> and aircraft interiors</w:t>
      </w:r>
      <w:r w:rsidRPr="00A829CE">
        <w:rPr>
          <w:rFonts w:ascii="Times New Roman" w:hAnsi="Times New Roman" w:cs="Times New Roman"/>
        </w:rPr>
        <w:t>.</w:t>
      </w:r>
    </w:p>
    <w:p w14:paraId="02EDAEE8" w14:textId="5CBBCA63" w:rsidR="005D6046" w:rsidRPr="00A829CE" w:rsidRDefault="00903330" w:rsidP="002C7167">
      <w:pPr>
        <w:jc w:val="both"/>
        <w:rPr>
          <w:rFonts w:ascii="Times New Roman" w:hAnsi="Times New Roman" w:cs="Times New Roman"/>
          <w:i/>
        </w:rPr>
      </w:pPr>
      <w:r w:rsidRPr="00A829CE">
        <w:rPr>
          <w:rFonts w:ascii="Times New Roman" w:hAnsi="Times New Roman" w:cs="Times New Roman"/>
        </w:rPr>
        <w:lastRenderedPageBreak/>
        <w:t>The r</w:t>
      </w:r>
      <w:r w:rsidR="00E41C34" w:rsidRPr="00A829CE">
        <w:rPr>
          <w:rFonts w:ascii="Times New Roman" w:hAnsi="Times New Roman" w:cs="Times New Roman"/>
        </w:rPr>
        <w:t>esearch question is:</w:t>
      </w:r>
      <w:r w:rsidRPr="00A829CE">
        <w:rPr>
          <w:rFonts w:ascii="Times New Roman" w:hAnsi="Times New Roman" w:cs="Times New Roman"/>
        </w:rPr>
        <w:t xml:space="preserve"> </w:t>
      </w:r>
      <w:r w:rsidR="00771AB6" w:rsidRPr="00A829CE">
        <w:rPr>
          <w:rFonts w:ascii="Times New Roman" w:hAnsi="Times New Roman" w:cs="Times New Roman"/>
          <w:i/>
        </w:rPr>
        <w:t xml:space="preserve">What is the effect of seat layout on: </w:t>
      </w:r>
      <w:r w:rsidR="006C2A8D" w:rsidRPr="00A829CE">
        <w:rPr>
          <w:rFonts w:ascii="Times New Roman" w:hAnsi="Times New Roman" w:cs="Times New Roman"/>
          <w:i/>
        </w:rPr>
        <w:t>1</w:t>
      </w:r>
      <w:r w:rsidR="00771AB6" w:rsidRPr="00A829CE">
        <w:rPr>
          <w:rFonts w:ascii="Times New Roman" w:hAnsi="Times New Roman" w:cs="Times New Roman"/>
          <w:i/>
        </w:rPr>
        <w:t xml:space="preserve">) (dis)comfort experience; </w:t>
      </w:r>
      <w:r w:rsidR="006C2A8D" w:rsidRPr="00A829CE">
        <w:rPr>
          <w:rFonts w:ascii="Times New Roman" w:hAnsi="Times New Roman" w:cs="Times New Roman"/>
          <w:i/>
        </w:rPr>
        <w:t>2</w:t>
      </w:r>
      <w:r w:rsidR="00771AB6" w:rsidRPr="00A829CE">
        <w:rPr>
          <w:rFonts w:ascii="Times New Roman" w:hAnsi="Times New Roman" w:cs="Times New Roman"/>
          <w:i/>
        </w:rPr>
        <w:t xml:space="preserve">) </w:t>
      </w:r>
      <w:r w:rsidR="002B2079" w:rsidRPr="00A829CE">
        <w:rPr>
          <w:rFonts w:ascii="Times New Roman" w:hAnsi="Times New Roman" w:cs="Times New Roman"/>
          <w:i/>
        </w:rPr>
        <w:t>conversation</w:t>
      </w:r>
      <w:r w:rsidR="00771AB6" w:rsidRPr="00A829CE">
        <w:rPr>
          <w:rFonts w:ascii="Times New Roman" w:hAnsi="Times New Roman" w:cs="Times New Roman"/>
          <w:i/>
        </w:rPr>
        <w:t xml:space="preserve"> quality</w:t>
      </w:r>
      <w:r w:rsidR="006C2A8D" w:rsidRPr="00A829CE">
        <w:rPr>
          <w:rFonts w:ascii="Times New Roman" w:hAnsi="Times New Roman" w:cs="Times New Roman"/>
          <w:i/>
        </w:rPr>
        <w:t xml:space="preserve"> and 3) postures</w:t>
      </w:r>
      <w:r w:rsidR="00771AB6" w:rsidRPr="00A829CE">
        <w:rPr>
          <w:rFonts w:ascii="Times New Roman" w:hAnsi="Times New Roman" w:cs="Times New Roman"/>
          <w:i/>
        </w:rPr>
        <w:t>?</w:t>
      </w:r>
      <w:r w:rsidR="0080649D" w:rsidRPr="00A829CE">
        <w:rPr>
          <w:rFonts w:ascii="Times New Roman" w:hAnsi="Times New Roman" w:cs="Times New Roman"/>
          <w:i/>
        </w:rPr>
        <w:t xml:space="preserve"> </w:t>
      </w:r>
    </w:p>
    <w:p w14:paraId="1CD877AA" w14:textId="77777777" w:rsidR="00C24015" w:rsidRPr="00A829CE" w:rsidRDefault="00C24015" w:rsidP="002C7167">
      <w:pPr>
        <w:pStyle w:val="Kop1"/>
        <w:rPr>
          <w:rFonts w:ascii="Times New Roman" w:hAnsi="Times New Roman" w:cs="Times New Roman"/>
        </w:rPr>
      </w:pPr>
      <w:r w:rsidRPr="00A829CE">
        <w:rPr>
          <w:rFonts w:ascii="Times New Roman" w:hAnsi="Times New Roman" w:cs="Times New Roman"/>
        </w:rPr>
        <w:t>Method</w:t>
      </w:r>
    </w:p>
    <w:p w14:paraId="6196A176" w14:textId="5FD312FA" w:rsidR="00E557E1" w:rsidRPr="00A829CE" w:rsidRDefault="00426920" w:rsidP="00E443AD">
      <w:pPr>
        <w:jc w:val="both"/>
        <w:rPr>
          <w:rFonts w:ascii="Times New Roman" w:hAnsi="Times New Roman" w:cs="Times New Roman"/>
        </w:rPr>
      </w:pPr>
      <w:r w:rsidRPr="00A829CE">
        <w:rPr>
          <w:rFonts w:ascii="Times New Roman" w:hAnsi="Times New Roman" w:cs="Times New Roman"/>
        </w:rPr>
        <w:t>T</w:t>
      </w:r>
      <w:r w:rsidR="008B24A9" w:rsidRPr="00A829CE">
        <w:rPr>
          <w:rFonts w:ascii="Times New Roman" w:hAnsi="Times New Roman" w:cs="Times New Roman"/>
        </w:rPr>
        <w:t xml:space="preserve">o answer this research question </w:t>
      </w:r>
      <w:r w:rsidR="00FB6585" w:rsidRPr="00A829CE">
        <w:rPr>
          <w:rFonts w:ascii="Times New Roman" w:hAnsi="Times New Roman" w:cs="Times New Roman"/>
        </w:rPr>
        <w:t xml:space="preserve">the effect of </w:t>
      </w:r>
      <w:r w:rsidR="008B24A9" w:rsidRPr="00A829CE">
        <w:rPr>
          <w:rFonts w:ascii="Times New Roman" w:hAnsi="Times New Roman" w:cs="Times New Roman"/>
        </w:rPr>
        <w:t>four diffe</w:t>
      </w:r>
      <w:r w:rsidR="005D6046" w:rsidRPr="00A829CE">
        <w:rPr>
          <w:rFonts w:ascii="Times New Roman" w:hAnsi="Times New Roman" w:cs="Times New Roman"/>
        </w:rPr>
        <w:t xml:space="preserve">rent </w:t>
      </w:r>
      <w:r w:rsidR="005D5659">
        <w:rPr>
          <w:rFonts w:ascii="Times New Roman" w:hAnsi="Times New Roman" w:cs="Times New Roman"/>
        </w:rPr>
        <w:t>sitting</w:t>
      </w:r>
      <w:r w:rsidR="00C327D7" w:rsidRPr="00A829CE">
        <w:rPr>
          <w:rFonts w:ascii="Times New Roman" w:hAnsi="Times New Roman" w:cs="Times New Roman"/>
        </w:rPr>
        <w:t xml:space="preserve"> </w:t>
      </w:r>
      <w:r w:rsidR="005D6046" w:rsidRPr="00A829CE">
        <w:rPr>
          <w:rFonts w:ascii="Times New Roman" w:hAnsi="Times New Roman" w:cs="Times New Roman"/>
        </w:rPr>
        <w:t>arrangement</w:t>
      </w:r>
      <w:r w:rsidR="00A1532B" w:rsidRPr="00A829CE">
        <w:rPr>
          <w:rFonts w:ascii="Times New Roman" w:hAnsi="Times New Roman" w:cs="Times New Roman"/>
        </w:rPr>
        <w:t>s</w:t>
      </w:r>
      <w:r w:rsidR="005D6046" w:rsidRPr="00A829CE">
        <w:rPr>
          <w:rFonts w:ascii="Times New Roman" w:hAnsi="Times New Roman" w:cs="Times New Roman"/>
        </w:rPr>
        <w:t xml:space="preserve"> </w:t>
      </w:r>
      <w:r w:rsidR="003A7A52">
        <w:rPr>
          <w:rFonts w:ascii="Times New Roman" w:hAnsi="Times New Roman" w:cs="Times New Roman"/>
        </w:rPr>
        <w:t xml:space="preserve">on quality of </w:t>
      </w:r>
      <w:r w:rsidR="00E559B1" w:rsidRPr="00A829CE">
        <w:rPr>
          <w:rFonts w:ascii="Times New Roman" w:hAnsi="Times New Roman" w:cs="Times New Roman"/>
        </w:rPr>
        <w:t>conversation</w:t>
      </w:r>
      <w:r w:rsidR="0009622B" w:rsidRPr="00A829CE">
        <w:rPr>
          <w:rFonts w:ascii="Times New Roman" w:hAnsi="Times New Roman" w:cs="Times New Roman"/>
        </w:rPr>
        <w:t xml:space="preserve">, </w:t>
      </w:r>
      <w:r w:rsidR="00C51153" w:rsidRPr="00A829CE">
        <w:rPr>
          <w:rFonts w:ascii="Times New Roman" w:hAnsi="Times New Roman" w:cs="Times New Roman"/>
        </w:rPr>
        <w:t>perceived</w:t>
      </w:r>
      <w:r w:rsidR="0009622B" w:rsidRPr="00A829CE">
        <w:rPr>
          <w:rFonts w:ascii="Times New Roman" w:hAnsi="Times New Roman" w:cs="Times New Roman"/>
        </w:rPr>
        <w:t xml:space="preserve"> </w:t>
      </w:r>
      <w:r w:rsidR="00FB6585" w:rsidRPr="00A829CE">
        <w:rPr>
          <w:rFonts w:ascii="Times New Roman" w:hAnsi="Times New Roman" w:cs="Times New Roman"/>
        </w:rPr>
        <w:t xml:space="preserve">(dis)comfort </w:t>
      </w:r>
      <w:r w:rsidR="0009622B" w:rsidRPr="00A829CE">
        <w:rPr>
          <w:rFonts w:ascii="Times New Roman" w:hAnsi="Times New Roman" w:cs="Times New Roman"/>
        </w:rPr>
        <w:t xml:space="preserve">and taken posture </w:t>
      </w:r>
      <w:r w:rsidR="00FB6585" w:rsidRPr="00A829CE">
        <w:rPr>
          <w:rFonts w:ascii="Times New Roman" w:hAnsi="Times New Roman" w:cs="Times New Roman"/>
        </w:rPr>
        <w:t>was studied.</w:t>
      </w:r>
      <w:r w:rsidR="009B1DBE">
        <w:rPr>
          <w:rFonts w:ascii="Times New Roman" w:hAnsi="Times New Roman" w:cs="Times New Roman"/>
        </w:rPr>
        <w:t xml:space="preserve"> </w:t>
      </w:r>
      <w:r w:rsidR="00242011" w:rsidRPr="00A829CE">
        <w:rPr>
          <w:rFonts w:ascii="Times New Roman" w:hAnsi="Times New Roman" w:cs="Times New Roman"/>
        </w:rPr>
        <w:t xml:space="preserve">For each </w:t>
      </w:r>
      <w:r w:rsidR="005D5659">
        <w:rPr>
          <w:rFonts w:ascii="Times New Roman" w:hAnsi="Times New Roman" w:cs="Times New Roman"/>
        </w:rPr>
        <w:t>sitting</w:t>
      </w:r>
      <w:r w:rsidR="00C327D7" w:rsidRPr="00A829CE">
        <w:rPr>
          <w:rFonts w:ascii="Times New Roman" w:hAnsi="Times New Roman" w:cs="Times New Roman"/>
        </w:rPr>
        <w:t xml:space="preserve"> </w:t>
      </w:r>
      <w:r w:rsidR="00CA66FB" w:rsidRPr="00A829CE">
        <w:rPr>
          <w:rFonts w:ascii="Times New Roman" w:hAnsi="Times New Roman" w:cs="Times New Roman"/>
        </w:rPr>
        <w:t>arr</w:t>
      </w:r>
      <w:r w:rsidR="00242011" w:rsidRPr="00A829CE">
        <w:rPr>
          <w:rFonts w:ascii="Times New Roman" w:hAnsi="Times New Roman" w:cs="Times New Roman"/>
        </w:rPr>
        <w:t>angement</w:t>
      </w:r>
      <w:r w:rsidR="00136652">
        <w:rPr>
          <w:rFonts w:ascii="Times New Roman" w:hAnsi="Times New Roman" w:cs="Times New Roman"/>
        </w:rPr>
        <w:t>,</w:t>
      </w:r>
      <w:r w:rsidR="00242011" w:rsidRPr="00A829CE">
        <w:rPr>
          <w:rFonts w:ascii="Times New Roman" w:hAnsi="Times New Roman" w:cs="Times New Roman"/>
        </w:rPr>
        <w:t xml:space="preserve"> </w:t>
      </w:r>
      <w:r w:rsidR="00222D7E" w:rsidRPr="00A829CE">
        <w:rPr>
          <w:rFonts w:ascii="Times New Roman" w:hAnsi="Times New Roman" w:cs="Times New Roman"/>
        </w:rPr>
        <w:t>two seats</w:t>
      </w:r>
      <w:r w:rsidR="00242011" w:rsidRPr="00A829CE">
        <w:rPr>
          <w:rFonts w:ascii="Times New Roman" w:hAnsi="Times New Roman" w:cs="Times New Roman"/>
        </w:rPr>
        <w:t xml:space="preserve"> were</w:t>
      </w:r>
      <w:r w:rsidR="00222D7E" w:rsidRPr="00A829CE">
        <w:rPr>
          <w:rFonts w:ascii="Times New Roman" w:hAnsi="Times New Roman" w:cs="Times New Roman"/>
        </w:rPr>
        <w:t xml:space="preserve"> </w:t>
      </w:r>
      <w:r w:rsidR="00C327D7" w:rsidRPr="00A829CE">
        <w:rPr>
          <w:rFonts w:ascii="Times New Roman" w:hAnsi="Times New Roman" w:cs="Times New Roman"/>
        </w:rPr>
        <w:t xml:space="preserve">placed </w:t>
      </w:r>
      <w:r w:rsidR="00222D7E" w:rsidRPr="00A829CE">
        <w:rPr>
          <w:rFonts w:ascii="Times New Roman" w:hAnsi="Times New Roman" w:cs="Times New Roman"/>
        </w:rPr>
        <w:t xml:space="preserve">in different </w:t>
      </w:r>
      <w:r w:rsidR="00222D7E" w:rsidRPr="00A31032">
        <w:rPr>
          <w:rFonts w:ascii="Times New Roman" w:hAnsi="Times New Roman" w:cs="Times New Roman"/>
        </w:rPr>
        <w:t>angles (0</w:t>
      </w:r>
      <w:r w:rsidR="001C5360" w:rsidRPr="00A31032">
        <w:rPr>
          <w:rFonts w:ascii="Times New Roman" w:hAnsi="Times New Roman" w:cs="Times New Roman"/>
        </w:rPr>
        <w:t>°</w:t>
      </w:r>
      <w:r w:rsidR="00222D7E" w:rsidRPr="00A31032">
        <w:rPr>
          <w:rFonts w:ascii="Times New Roman" w:hAnsi="Times New Roman" w:cs="Times New Roman"/>
        </w:rPr>
        <w:t>, 45</w:t>
      </w:r>
      <w:r w:rsidR="001C5360" w:rsidRPr="00A31032">
        <w:rPr>
          <w:rFonts w:ascii="Times New Roman" w:hAnsi="Times New Roman" w:cs="Times New Roman"/>
        </w:rPr>
        <w:t>°</w:t>
      </w:r>
      <w:r w:rsidR="00222D7E" w:rsidRPr="00A31032">
        <w:rPr>
          <w:rFonts w:ascii="Times New Roman" w:hAnsi="Times New Roman" w:cs="Times New Roman"/>
        </w:rPr>
        <w:t>, 90</w:t>
      </w:r>
      <w:r w:rsidR="001C5360" w:rsidRPr="00A31032">
        <w:rPr>
          <w:rFonts w:ascii="Times New Roman" w:hAnsi="Times New Roman" w:cs="Times New Roman"/>
        </w:rPr>
        <w:t>°</w:t>
      </w:r>
      <w:r w:rsidR="00222D7E" w:rsidRPr="00A31032">
        <w:rPr>
          <w:rFonts w:ascii="Times New Roman" w:hAnsi="Times New Roman" w:cs="Times New Roman"/>
        </w:rPr>
        <w:t xml:space="preserve">, </w:t>
      </w:r>
      <w:r w:rsidR="001C5360" w:rsidRPr="00A31032">
        <w:rPr>
          <w:rFonts w:ascii="Times New Roman" w:hAnsi="Times New Roman" w:cs="Times New Roman"/>
        </w:rPr>
        <w:t>and 180°</w:t>
      </w:r>
      <w:r w:rsidR="005D6046" w:rsidRPr="00A31032">
        <w:rPr>
          <w:rFonts w:ascii="Times New Roman" w:hAnsi="Times New Roman" w:cs="Times New Roman"/>
        </w:rPr>
        <w:t xml:space="preserve">) </w:t>
      </w:r>
      <w:r w:rsidR="00FB6585" w:rsidRPr="00A31032">
        <w:rPr>
          <w:rFonts w:ascii="Times New Roman" w:hAnsi="Times New Roman" w:cs="Times New Roman"/>
        </w:rPr>
        <w:t xml:space="preserve">to each other </w:t>
      </w:r>
      <w:r w:rsidR="005D6046" w:rsidRPr="00A31032">
        <w:rPr>
          <w:rFonts w:ascii="Times New Roman" w:hAnsi="Times New Roman" w:cs="Times New Roman"/>
        </w:rPr>
        <w:t xml:space="preserve">at </w:t>
      </w:r>
      <w:r w:rsidR="00FB6585" w:rsidRPr="00A31032">
        <w:rPr>
          <w:rFonts w:ascii="Times New Roman" w:hAnsi="Times New Roman" w:cs="Times New Roman"/>
        </w:rPr>
        <w:t>a</w:t>
      </w:r>
      <w:r w:rsidR="005D6046" w:rsidRPr="00A31032">
        <w:rPr>
          <w:rFonts w:ascii="Times New Roman" w:hAnsi="Times New Roman" w:cs="Times New Roman"/>
        </w:rPr>
        <w:t xml:space="preserve"> distance of 1 meter</w:t>
      </w:r>
      <w:r w:rsidR="00A448B2" w:rsidRPr="00A31032">
        <w:rPr>
          <w:rFonts w:ascii="Times New Roman" w:hAnsi="Times New Roman" w:cs="Times New Roman"/>
        </w:rPr>
        <w:t>,</w:t>
      </w:r>
      <w:r w:rsidR="003A7A52">
        <w:rPr>
          <w:rFonts w:ascii="Times New Roman" w:hAnsi="Times New Roman" w:cs="Times New Roman"/>
        </w:rPr>
        <w:t xml:space="preserve"> that is in</w:t>
      </w:r>
      <w:r w:rsidR="00A448B2" w:rsidRPr="00A31032">
        <w:rPr>
          <w:rFonts w:ascii="Times New Roman" w:hAnsi="Times New Roman" w:cs="Times New Roman"/>
        </w:rPr>
        <w:t xml:space="preserve"> </w:t>
      </w:r>
      <w:r w:rsidR="003A7A52">
        <w:rPr>
          <w:rFonts w:ascii="Times New Roman" w:hAnsi="Times New Roman" w:cs="Times New Roman"/>
        </w:rPr>
        <w:t xml:space="preserve">the </w:t>
      </w:r>
      <w:r w:rsidR="003A7A52" w:rsidRPr="00A31032">
        <w:rPr>
          <w:rFonts w:ascii="Times New Roman" w:hAnsi="Times New Roman" w:cs="Times New Roman"/>
        </w:rPr>
        <w:t xml:space="preserve">personal space </w:t>
      </w:r>
      <w:r w:rsidR="003A7A52" w:rsidRPr="00A829CE">
        <w:rPr>
          <w:rFonts w:ascii="Times New Roman" w:hAnsi="Times New Roman" w:cs="Times New Roman"/>
        </w:rPr>
        <w:t>suitable for friends during soci</w:t>
      </w:r>
      <w:r w:rsidR="003A7A52">
        <w:rPr>
          <w:rFonts w:ascii="Times New Roman" w:hAnsi="Times New Roman" w:cs="Times New Roman"/>
        </w:rPr>
        <w:t>al interaction</w:t>
      </w:r>
      <w:r w:rsidR="003A7A52" w:rsidRPr="00A829CE">
        <w:rPr>
          <w:rFonts w:ascii="Times New Roman" w:hAnsi="Times New Roman" w:cs="Times New Roman"/>
        </w:rPr>
        <w:t xml:space="preserve"> </w:t>
      </w:r>
      <w:r w:rsidR="003A7A52" w:rsidRPr="00A829CE">
        <w:rPr>
          <w:rFonts w:ascii="Times New Roman" w:hAnsi="Times New Roman" w:cs="Times New Roman"/>
        </w:rPr>
        <w:fldChar w:fldCharType="begin" w:fldLock="1"/>
      </w:r>
      <w:r w:rsidR="003A7A52" w:rsidRPr="00A829CE">
        <w:rPr>
          <w:rFonts w:ascii="Times New Roman" w:hAnsi="Times New Roman" w:cs="Times New Roman"/>
        </w:rPr>
        <w:instrText>ADDIN CSL_CITATION { "citationItems" : [ { "id" : "ITEM-1", "itemData" : { "ISBN" : "0385084765 9780385084765", "abstract" : "Line drawings and photographs help the author explain the effects of overcrowding and what it can do to people in large groups and as individuals.", "author" : [ { "dropping-particle" : "", "family" : "Hall", "given" : "Edward T", "non-dropping-particle" : "", "parse-names" : false, "suffix" : "" } ], "id" : "ITEM-1", "issued" : { "date-parts" : [ [ "1966" ] ] }, "language" : "English", "publisher" : "Doubleday", "publisher-place" : "Garden City, N.Y.", "title" : "The hidden dimension", "type" : "book" }, "uris" : [ "http://www.mendeley.com/documents/?uuid=5abedfe6-66a6-44dc-8c96-a899a20d7824" ] } ], "mendeley" : { "formattedCitation" : "(Hall, 1966)", "plainTextFormattedCitation" : "(Hall, 1966)", "previouslyFormattedCitation" : "(Hall, 1966)" }, "properties" : {  }, "schema" : "https://github.com/citation-style-language/schema/raw/master/csl-citation.json" }</w:instrText>
      </w:r>
      <w:r w:rsidR="003A7A52" w:rsidRPr="00A829CE">
        <w:rPr>
          <w:rFonts w:ascii="Times New Roman" w:hAnsi="Times New Roman" w:cs="Times New Roman"/>
        </w:rPr>
        <w:fldChar w:fldCharType="separate"/>
      </w:r>
      <w:r w:rsidR="003A7A52" w:rsidRPr="00A829CE">
        <w:rPr>
          <w:rFonts w:ascii="Times New Roman" w:hAnsi="Times New Roman" w:cs="Times New Roman"/>
          <w:noProof/>
        </w:rPr>
        <w:t>(Hall, 1966)</w:t>
      </w:r>
      <w:r w:rsidR="003A7A52" w:rsidRPr="00A829CE">
        <w:rPr>
          <w:rFonts w:ascii="Times New Roman" w:hAnsi="Times New Roman" w:cs="Times New Roman"/>
        </w:rPr>
        <w:fldChar w:fldCharType="end"/>
      </w:r>
      <w:r w:rsidR="003A7A52" w:rsidRPr="00A829CE">
        <w:rPr>
          <w:rFonts w:ascii="Times New Roman" w:hAnsi="Times New Roman" w:cs="Times New Roman"/>
        </w:rPr>
        <w:t>.</w:t>
      </w:r>
      <w:r w:rsidR="003A7A52">
        <w:rPr>
          <w:rFonts w:ascii="Times New Roman" w:hAnsi="Times New Roman" w:cs="Times New Roman"/>
        </w:rPr>
        <w:t xml:space="preserve"> This distance was set up </w:t>
      </w:r>
      <w:r w:rsidR="00A448B2" w:rsidRPr="00A31032">
        <w:rPr>
          <w:rFonts w:ascii="Times New Roman" w:hAnsi="Times New Roman" w:cs="Times New Roman"/>
        </w:rPr>
        <w:t xml:space="preserve">considering the </w:t>
      </w:r>
      <w:r w:rsidR="00136652" w:rsidRPr="00A31032">
        <w:rPr>
          <w:rFonts w:ascii="Times New Roman" w:hAnsi="Times New Roman" w:cs="Times New Roman"/>
        </w:rPr>
        <w:t>centre</w:t>
      </w:r>
      <w:r w:rsidR="003A7A52">
        <w:rPr>
          <w:rFonts w:ascii="Times New Roman" w:hAnsi="Times New Roman" w:cs="Times New Roman"/>
        </w:rPr>
        <w:t xml:space="preserve"> of each seat as a reference point</w:t>
      </w:r>
      <w:r w:rsidR="001F0E7B" w:rsidRPr="00A31032">
        <w:rPr>
          <w:rFonts w:ascii="Times New Roman" w:hAnsi="Times New Roman" w:cs="Times New Roman"/>
        </w:rPr>
        <w:t xml:space="preserve"> (Figure 3)</w:t>
      </w:r>
      <w:r w:rsidR="00222D7E" w:rsidRPr="00A31032">
        <w:rPr>
          <w:rFonts w:ascii="Times New Roman" w:hAnsi="Times New Roman" w:cs="Times New Roman"/>
        </w:rPr>
        <w:t>.</w:t>
      </w:r>
      <w:r w:rsidR="00E557E1" w:rsidRPr="00A31032">
        <w:rPr>
          <w:rFonts w:ascii="Times New Roman" w:hAnsi="Times New Roman" w:cs="Times New Roman"/>
        </w:rPr>
        <w:t xml:space="preserve"> </w:t>
      </w:r>
    </w:p>
    <w:p w14:paraId="4CB46DB1" w14:textId="1ADE1C5D" w:rsidR="002F57AA" w:rsidRDefault="00E557E1" w:rsidP="002F57AA">
      <w:pPr>
        <w:jc w:val="both"/>
        <w:rPr>
          <w:rFonts w:ascii="Times New Roman" w:hAnsi="Times New Roman" w:cs="Times New Roman"/>
        </w:rPr>
      </w:pPr>
      <w:r w:rsidRPr="00A829CE">
        <w:rPr>
          <w:rFonts w:ascii="Times New Roman" w:hAnsi="Times New Roman" w:cs="Times New Roman"/>
        </w:rPr>
        <w:t>The experiment was done in a classroom at Delft University of Technology where 18</w:t>
      </w:r>
      <w:r w:rsidR="00380CAF">
        <w:rPr>
          <w:rFonts w:ascii="Times New Roman" w:hAnsi="Times New Roman" w:cs="Times New Roman"/>
        </w:rPr>
        <w:t xml:space="preserve"> </w:t>
      </w:r>
      <w:r w:rsidRPr="00A829CE">
        <w:rPr>
          <w:rFonts w:ascii="Times New Roman" w:hAnsi="Times New Roman" w:cs="Times New Roman"/>
        </w:rPr>
        <w:t>office chairs were set up using rulers, measuring tapes, goniometers and markers on the floor. The room was divided in</w:t>
      </w:r>
      <w:r w:rsidR="00136652">
        <w:rPr>
          <w:rFonts w:ascii="Times New Roman" w:hAnsi="Times New Roman" w:cs="Times New Roman"/>
        </w:rPr>
        <w:t>to</w:t>
      </w:r>
      <w:r w:rsidRPr="00A829CE">
        <w:rPr>
          <w:rFonts w:ascii="Times New Roman" w:hAnsi="Times New Roman" w:cs="Times New Roman"/>
        </w:rPr>
        <w:t xml:space="preserve"> 4 zones; each representing a configuration (0°, 45°, 90° and 180°).</w:t>
      </w:r>
    </w:p>
    <w:p w14:paraId="11FC927B" w14:textId="40E0EFA0" w:rsidR="00E73805" w:rsidRPr="00A829CE" w:rsidRDefault="003702DC" w:rsidP="002F57AA">
      <w:pPr>
        <w:jc w:val="center"/>
        <w:rPr>
          <w:rFonts w:ascii="Times New Roman" w:hAnsi="Times New Roman" w:cs="Times New Roman"/>
        </w:rPr>
      </w:pPr>
      <w:r w:rsidRPr="00A829CE">
        <w:rPr>
          <w:rFonts w:ascii="Times New Roman" w:hAnsi="Times New Roman" w:cs="Times New Roman"/>
          <w:noProof/>
          <w:lang w:val="nl-NL" w:eastAsia="nl-NL"/>
        </w:rPr>
        <w:drawing>
          <wp:inline distT="0" distB="0" distL="0" distR="0" wp14:anchorId="01AD4741" wp14:editId="6F934261">
            <wp:extent cx="2437553" cy="2183642"/>
            <wp:effectExtent l="0" t="0" r="1270" b="7620"/>
            <wp:docPr id="2" name="Immagine 2" descr="C:\Users\iolan\AppData\Local\Microsoft\Windows\INetCacheContent.Word\Configu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lan\AppData\Local\Microsoft\Windows\INetCacheContent.Word\Configuration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5194" cy="2217362"/>
                    </a:xfrm>
                    <a:prstGeom prst="rect">
                      <a:avLst/>
                    </a:prstGeom>
                    <a:noFill/>
                    <a:ln>
                      <a:noFill/>
                    </a:ln>
                  </pic:spPr>
                </pic:pic>
              </a:graphicData>
            </a:graphic>
          </wp:inline>
        </w:drawing>
      </w:r>
    </w:p>
    <w:p w14:paraId="64616877" w14:textId="42C3DCAE" w:rsidR="002D0B54" w:rsidRPr="00A829CE" w:rsidRDefault="00E73805" w:rsidP="003702DC">
      <w:pPr>
        <w:pStyle w:val="Bijschrift"/>
        <w:jc w:val="center"/>
        <w:rPr>
          <w:rFonts w:ascii="Times New Roman" w:hAnsi="Times New Roman" w:cs="Times New Roman"/>
        </w:rPr>
      </w:pPr>
      <w:r w:rsidRPr="00A829CE">
        <w:rPr>
          <w:rFonts w:ascii="Times New Roman" w:hAnsi="Times New Roman" w:cs="Times New Roman"/>
        </w:rPr>
        <w:t xml:space="preserve">Figure </w:t>
      </w:r>
      <w:r w:rsidRPr="00A829CE">
        <w:rPr>
          <w:rFonts w:ascii="Times New Roman" w:hAnsi="Times New Roman" w:cs="Times New Roman"/>
        </w:rPr>
        <w:fldChar w:fldCharType="begin"/>
      </w:r>
      <w:r w:rsidRPr="00A829CE">
        <w:rPr>
          <w:rFonts w:ascii="Times New Roman" w:hAnsi="Times New Roman" w:cs="Times New Roman"/>
        </w:rPr>
        <w:instrText xml:space="preserve"> SEQ Figure \* ARABIC </w:instrText>
      </w:r>
      <w:r w:rsidRPr="00A829CE">
        <w:rPr>
          <w:rFonts w:ascii="Times New Roman" w:hAnsi="Times New Roman" w:cs="Times New Roman"/>
        </w:rPr>
        <w:fldChar w:fldCharType="separate"/>
      </w:r>
      <w:r w:rsidR="0055004E">
        <w:rPr>
          <w:rFonts w:ascii="Times New Roman" w:hAnsi="Times New Roman" w:cs="Times New Roman"/>
          <w:noProof/>
        </w:rPr>
        <w:t>3</w:t>
      </w:r>
      <w:r w:rsidRPr="00A829CE">
        <w:rPr>
          <w:rFonts w:ascii="Times New Roman" w:hAnsi="Times New Roman" w:cs="Times New Roman"/>
        </w:rPr>
        <w:fldChar w:fldCharType="end"/>
      </w:r>
      <w:r w:rsidRPr="00A829CE">
        <w:rPr>
          <w:rFonts w:ascii="Times New Roman" w:hAnsi="Times New Roman" w:cs="Times New Roman"/>
        </w:rPr>
        <w:t>: Seating arrangements examined</w:t>
      </w:r>
    </w:p>
    <w:p w14:paraId="58B088CD" w14:textId="383A251F" w:rsidR="00003BAA" w:rsidRPr="00A829CE" w:rsidRDefault="00003BAA" w:rsidP="00E557E1">
      <w:pPr>
        <w:pStyle w:val="Bijschrift"/>
        <w:keepNext/>
        <w:spacing w:line="276" w:lineRule="auto"/>
        <w:rPr>
          <w:rFonts w:ascii="Times New Roman" w:hAnsi="Times New Roman" w:cs="Times New Roman"/>
          <w:i w:val="0"/>
          <w:iCs w:val="0"/>
          <w:color w:val="auto"/>
          <w:sz w:val="22"/>
          <w:szCs w:val="22"/>
        </w:rPr>
      </w:pPr>
    </w:p>
    <w:p w14:paraId="3743F664" w14:textId="55F2D794" w:rsidR="00003BAA" w:rsidRPr="00A829CE" w:rsidRDefault="00242011" w:rsidP="00E26E33">
      <w:pPr>
        <w:pStyle w:val="Bijschrift"/>
        <w:keepNext/>
        <w:spacing w:line="276" w:lineRule="auto"/>
        <w:jc w:val="both"/>
        <w:rPr>
          <w:rFonts w:ascii="Times New Roman" w:hAnsi="Times New Roman" w:cs="Times New Roman"/>
          <w:i w:val="0"/>
          <w:iCs w:val="0"/>
          <w:color w:val="auto"/>
          <w:sz w:val="22"/>
          <w:szCs w:val="22"/>
        </w:rPr>
      </w:pPr>
      <w:r w:rsidRPr="00A829CE">
        <w:rPr>
          <w:rFonts w:ascii="Times New Roman" w:hAnsi="Times New Roman" w:cs="Times New Roman"/>
          <w:i w:val="0"/>
          <w:iCs w:val="0"/>
          <w:color w:val="auto"/>
          <w:sz w:val="22"/>
          <w:szCs w:val="22"/>
        </w:rPr>
        <w:t>Thirty-six healthy</w:t>
      </w:r>
      <w:r w:rsidR="00FB6585" w:rsidRPr="00A829CE">
        <w:rPr>
          <w:rFonts w:ascii="Times New Roman" w:hAnsi="Times New Roman" w:cs="Times New Roman"/>
          <w:i w:val="0"/>
          <w:iCs w:val="0"/>
          <w:color w:val="auto"/>
          <w:sz w:val="22"/>
          <w:szCs w:val="22"/>
        </w:rPr>
        <w:t xml:space="preserve"> participants</w:t>
      </w:r>
      <w:r w:rsidR="00DE43C6" w:rsidRPr="00A31032">
        <w:rPr>
          <w:rFonts w:ascii="Times New Roman" w:hAnsi="Times New Roman" w:cs="Times New Roman"/>
          <w:i w:val="0"/>
          <w:iCs w:val="0"/>
          <w:color w:val="auto"/>
          <w:sz w:val="22"/>
          <w:szCs w:val="22"/>
        </w:rPr>
        <w:t xml:space="preserve">, </w:t>
      </w:r>
      <w:r w:rsidR="00830E26" w:rsidRPr="00A31032">
        <w:rPr>
          <w:rFonts w:ascii="Times New Roman" w:hAnsi="Times New Roman" w:cs="Times New Roman"/>
          <w:i w:val="0"/>
          <w:iCs w:val="0"/>
          <w:color w:val="auto"/>
          <w:sz w:val="22"/>
          <w:szCs w:val="22"/>
        </w:rPr>
        <w:t>randomly recruited among s</w:t>
      </w:r>
      <w:r w:rsidR="003702DC" w:rsidRPr="00A31032">
        <w:rPr>
          <w:rFonts w:ascii="Times New Roman" w:hAnsi="Times New Roman" w:cs="Times New Roman"/>
          <w:i w:val="0"/>
          <w:iCs w:val="0"/>
          <w:color w:val="auto"/>
          <w:sz w:val="22"/>
          <w:szCs w:val="22"/>
        </w:rPr>
        <w:t>tudents of</w:t>
      </w:r>
      <w:r w:rsidR="00DE43C6" w:rsidRPr="00A31032">
        <w:rPr>
          <w:rFonts w:ascii="Times New Roman" w:hAnsi="Times New Roman" w:cs="Times New Roman"/>
          <w:i w:val="0"/>
          <w:iCs w:val="0"/>
          <w:color w:val="auto"/>
          <w:sz w:val="22"/>
          <w:szCs w:val="22"/>
        </w:rPr>
        <w:t xml:space="preserve"> TU Delft</w:t>
      </w:r>
      <w:r w:rsidRPr="00A31032">
        <w:rPr>
          <w:rFonts w:ascii="Times New Roman" w:hAnsi="Times New Roman" w:cs="Times New Roman"/>
          <w:i w:val="0"/>
          <w:iCs w:val="0"/>
          <w:color w:val="auto"/>
          <w:sz w:val="22"/>
          <w:szCs w:val="22"/>
        </w:rPr>
        <w:t xml:space="preserve">, </w:t>
      </w:r>
      <w:r w:rsidRPr="00A829CE">
        <w:rPr>
          <w:rFonts w:ascii="Times New Roman" w:hAnsi="Times New Roman" w:cs="Times New Roman"/>
          <w:i w:val="0"/>
          <w:iCs w:val="0"/>
          <w:color w:val="auto"/>
          <w:sz w:val="22"/>
          <w:szCs w:val="22"/>
        </w:rPr>
        <w:t xml:space="preserve">14 females and 22 males, </w:t>
      </w:r>
      <w:r w:rsidR="00FB6585" w:rsidRPr="00A829CE">
        <w:rPr>
          <w:rFonts w:ascii="Times New Roman" w:hAnsi="Times New Roman" w:cs="Times New Roman"/>
          <w:i w:val="0"/>
          <w:iCs w:val="0"/>
          <w:color w:val="auto"/>
          <w:sz w:val="22"/>
          <w:szCs w:val="22"/>
        </w:rPr>
        <w:t>took part</w:t>
      </w:r>
      <w:r w:rsidRPr="00A829CE">
        <w:rPr>
          <w:rFonts w:ascii="Times New Roman" w:hAnsi="Times New Roman" w:cs="Times New Roman"/>
          <w:i w:val="0"/>
          <w:iCs w:val="0"/>
          <w:color w:val="auto"/>
          <w:sz w:val="22"/>
          <w:szCs w:val="22"/>
        </w:rPr>
        <w:t xml:space="preserve"> in this study.</w:t>
      </w:r>
      <w:r w:rsidR="00344700" w:rsidRPr="00A829CE">
        <w:rPr>
          <w:rFonts w:ascii="Times New Roman" w:hAnsi="Times New Roman" w:cs="Times New Roman"/>
          <w:i w:val="0"/>
          <w:iCs w:val="0"/>
          <w:color w:val="auto"/>
          <w:sz w:val="22"/>
          <w:szCs w:val="22"/>
        </w:rPr>
        <w:t xml:space="preserve"> </w:t>
      </w:r>
      <w:r w:rsidR="00344700" w:rsidRPr="00A829CE">
        <w:rPr>
          <w:rFonts w:ascii="Times New Roman" w:hAnsi="Times New Roman" w:cs="Times New Roman"/>
          <w:iCs w:val="0"/>
          <w:color w:val="auto"/>
          <w:sz w:val="22"/>
          <w:szCs w:val="22"/>
        </w:rPr>
        <w:fldChar w:fldCharType="begin"/>
      </w:r>
      <w:r w:rsidR="00344700" w:rsidRPr="00A829CE">
        <w:rPr>
          <w:rFonts w:ascii="Times New Roman" w:hAnsi="Times New Roman" w:cs="Times New Roman"/>
          <w:iCs w:val="0"/>
          <w:color w:val="auto"/>
          <w:sz w:val="22"/>
          <w:szCs w:val="22"/>
        </w:rPr>
        <w:instrText xml:space="preserve"> REF _Ref519859439 \h  \* MERGEFORMAT </w:instrText>
      </w:r>
      <w:r w:rsidR="00344700" w:rsidRPr="00A829CE">
        <w:rPr>
          <w:rFonts w:ascii="Times New Roman" w:hAnsi="Times New Roman" w:cs="Times New Roman"/>
          <w:iCs w:val="0"/>
          <w:color w:val="auto"/>
          <w:sz w:val="22"/>
          <w:szCs w:val="22"/>
        </w:rPr>
      </w:r>
      <w:r w:rsidR="00344700" w:rsidRPr="00A829CE">
        <w:rPr>
          <w:rFonts w:ascii="Times New Roman" w:hAnsi="Times New Roman" w:cs="Times New Roman"/>
          <w:iCs w:val="0"/>
          <w:color w:val="auto"/>
          <w:sz w:val="22"/>
          <w:szCs w:val="22"/>
        </w:rPr>
        <w:fldChar w:fldCharType="separate"/>
      </w:r>
      <w:r w:rsidR="0055004E" w:rsidRPr="0055004E">
        <w:rPr>
          <w:rFonts w:ascii="Times New Roman" w:hAnsi="Times New Roman" w:cs="Times New Roman"/>
          <w:color w:val="auto"/>
          <w:sz w:val="22"/>
          <w:szCs w:val="22"/>
        </w:rPr>
        <w:t>Table 1</w:t>
      </w:r>
      <w:r w:rsidR="00344700" w:rsidRPr="00A829CE">
        <w:rPr>
          <w:rFonts w:ascii="Times New Roman" w:hAnsi="Times New Roman" w:cs="Times New Roman"/>
          <w:iCs w:val="0"/>
          <w:color w:val="auto"/>
          <w:sz w:val="22"/>
          <w:szCs w:val="22"/>
        </w:rPr>
        <w:fldChar w:fldCharType="end"/>
      </w:r>
      <w:r w:rsidR="009B1DBE">
        <w:rPr>
          <w:rFonts w:ascii="Times New Roman" w:hAnsi="Times New Roman" w:cs="Times New Roman"/>
          <w:iCs w:val="0"/>
          <w:color w:val="auto"/>
          <w:sz w:val="22"/>
          <w:szCs w:val="22"/>
        </w:rPr>
        <w:t xml:space="preserve"> </w:t>
      </w:r>
      <w:r w:rsidR="00284A0B" w:rsidRPr="00A829CE">
        <w:rPr>
          <w:rFonts w:ascii="Times New Roman" w:hAnsi="Times New Roman" w:cs="Times New Roman"/>
          <w:i w:val="0"/>
          <w:iCs w:val="0"/>
          <w:color w:val="auto"/>
          <w:sz w:val="22"/>
          <w:szCs w:val="22"/>
        </w:rPr>
        <w:t xml:space="preserve">represents </w:t>
      </w:r>
      <w:r w:rsidR="00136652">
        <w:rPr>
          <w:rFonts w:ascii="Times New Roman" w:hAnsi="Times New Roman" w:cs="Times New Roman"/>
          <w:i w:val="0"/>
          <w:iCs w:val="0"/>
          <w:color w:val="auto"/>
          <w:sz w:val="22"/>
          <w:szCs w:val="22"/>
        </w:rPr>
        <w:t xml:space="preserve">the </w:t>
      </w:r>
      <w:r w:rsidR="00284A0B" w:rsidRPr="00A829CE">
        <w:rPr>
          <w:rFonts w:ascii="Times New Roman" w:hAnsi="Times New Roman" w:cs="Times New Roman"/>
          <w:i w:val="0"/>
          <w:iCs w:val="0"/>
          <w:color w:val="auto"/>
          <w:sz w:val="22"/>
          <w:szCs w:val="22"/>
        </w:rPr>
        <w:t>demographic data</w:t>
      </w:r>
      <w:r w:rsidR="00D63486" w:rsidRPr="00A829CE">
        <w:rPr>
          <w:rFonts w:ascii="Times New Roman" w:hAnsi="Times New Roman" w:cs="Times New Roman"/>
          <w:i w:val="0"/>
          <w:iCs w:val="0"/>
          <w:color w:val="auto"/>
          <w:sz w:val="22"/>
          <w:szCs w:val="22"/>
        </w:rPr>
        <w:t xml:space="preserve"> of the </w:t>
      </w:r>
      <w:r w:rsidR="00284A0B" w:rsidRPr="00A829CE">
        <w:rPr>
          <w:rFonts w:ascii="Times New Roman" w:hAnsi="Times New Roman" w:cs="Times New Roman"/>
          <w:i w:val="0"/>
          <w:iCs w:val="0"/>
          <w:color w:val="auto"/>
          <w:sz w:val="22"/>
          <w:szCs w:val="22"/>
        </w:rPr>
        <w:t>participants</w:t>
      </w:r>
      <w:r w:rsidR="00D63486" w:rsidRPr="00A829CE">
        <w:rPr>
          <w:rFonts w:ascii="Times New Roman" w:hAnsi="Times New Roman" w:cs="Times New Roman"/>
          <w:i w:val="0"/>
          <w:iCs w:val="0"/>
          <w:color w:val="auto"/>
          <w:sz w:val="22"/>
          <w:szCs w:val="22"/>
        </w:rPr>
        <w:t>.</w:t>
      </w:r>
    </w:p>
    <w:p w14:paraId="10338642" w14:textId="77777777" w:rsidR="002F57AA" w:rsidRPr="00A829CE" w:rsidRDefault="002F57AA" w:rsidP="002F57AA">
      <w:pPr>
        <w:pStyle w:val="Bijschrift"/>
        <w:framePr w:hSpace="180" w:wrap="around" w:vAnchor="text" w:hAnchor="page" w:x="1471" w:y="1209"/>
        <w:rPr>
          <w:rFonts w:ascii="Times New Roman" w:hAnsi="Times New Roman" w:cs="Times New Roman"/>
        </w:rPr>
      </w:pPr>
      <w:bookmarkStart w:id="4" w:name="_Ref519859439"/>
      <w:r w:rsidRPr="00A829CE">
        <w:rPr>
          <w:rFonts w:ascii="Times New Roman" w:hAnsi="Times New Roman" w:cs="Times New Roman"/>
        </w:rPr>
        <w:t xml:space="preserve">Table </w:t>
      </w:r>
      <w:r w:rsidRPr="00A829CE">
        <w:rPr>
          <w:rFonts w:ascii="Times New Roman" w:hAnsi="Times New Roman" w:cs="Times New Roman"/>
        </w:rPr>
        <w:fldChar w:fldCharType="begin"/>
      </w:r>
      <w:r w:rsidRPr="00A829CE">
        <w:rPr>
          <w:rFonts w:ascii="Times New Roman" w:hAnsi="Times New Roman" w:cs="Times New Roman"/>
        </w:rPr>
        <w:instrText xml:space="preserve"> SEQ Table \* ARABIC </w:instrText>
      </w:r>
      <w:r w:rsidRPr="00A829CE">
        <w:rPr>
          <w:rFonts w:ascii="Times New Roman" w:hAnsi="Times New Roman" w:cs="Times New Roman"/>
        </w:rPr>
        <w:fldChar w:fldCharType="separate"/>
      </w:r>
      <w:r w:rsidR="0055004E">
        <w:rPr>
          <w:rFonts w:ascii="Times New Roman" w:hAnsi="Times New Roman" w:cs="Times New Roman"/>
          <w:noProof/>
        </w:rPr>
        <w:t>1</w:t>
      </w:r>
      <w:r w:rsidRPr="00A829CE">
        <w:rPr>
          <w:rFonts w:ascii="Times New Roman" w:hAnsi="Times New Roman" w:cs="Times New Roman"/>
        </w:rPr>
        <w:fldChar w:fldCharType="end"/>
      </w:r>
      <w:bookmarkEnd w:id="4"/>
      <w:r w:rsidRPr="00A829CE">
        <w:rPr>
          <w:rFonts w:ascii="Times New Roman" w:hAnsi="Times New Roman" w:cs="Times New Roman"/>
        </w:rPr>
        <w:t>: Demographics of the samples (n=36)</w:t>
      </w:r>
    </w:p>
    <w:p w14:paraId="2E6E3542" w14:textId="4CB58395" w:rsidR="00F36E5D" w:rsidRPr="002F57AA" w:rsidRDefault="00F36E5D" w:rsidP="00F36E5D">
      <w:pPr>
        <w:rPr>
          <w:sz w:val="14"/>
        </w:rPr>
      </w:pPr>
    </w:p>
    <w:tbl>
      <w:tblPr>
        <w:tblStyle w:val="Tabelraster"/>
        <w:tblpPr w:leftFromText="180" w:rightFromText="180" w:vertAnchor="text" w:horzAnchor="margin" w:tblpY="-94"/>
        <w:tblW w:w="4172" w:type="dxa"/>
        <w:tblLook w:val="04A0" w:firstRow="1" w:lastRow="0" w:firstColumn="1" w:lastColumn="0" w:noHBand="0" w:noVBand="1"/>
      </w:tblPr>
      <w:tblGrid>
        <w:gridCol w:w="1106"/>
        <w:gridCol w:w="1020"/>
        <w:gridCol w:w="1070"/>
        <w:gridCol w:w="976"/>
      </w:tblGrid>
      <w:tr w:rsidR="00344700" w:rsidRPr="00A829CE" w14:paraId="0E22AEDF" w14:textId="77777777" w:rsidTr="00344700">
        <w:tc>
          <w:tcPr>
            <w:tcW w:w="1106" w:type="dxa"/>
            <w:vAlign w:val="center"/>
          </w:tcPr>
          <w:p w14:paraId="4471511B" w14:textId="77777777" w:rsidR="00344700" w:rsidRPr="00A829CE" w:rsidRDefault="00344700" w:rsidP="00344700">
            <w:pPr>
              <w:spacing w:line="276" w:lineRule="auto"/>
              <w:jc w:val="center"/>
              <w:rPr>
                <w:rFonts w:ascii="Times New Roman"/>
                <w:sz w:val="18"/>
                <w:szCs w:val="18"/>
              </w:rPr>
            </w:pPr>
          </w:p>
        </w:tc>
        <w:tc>
          <w:tcPr>
            <w:tcW w:w="1020" w:type="dxa"/>
            <w:vAlign w:val="center"/>
          </w:tcPr>
          <w:p w14:paraId="4A414323" w14:textId="77777777" w:rsidR="00344700" w:rsidRPr="00A829CE" w:rsidRDefault="00344700" w:rsidP="00344700">
            <w:pPr>
              <w:spacing w:line="276" w:lineRule="auto"/>
              <w:jc w:val="center"/>
              <w:rPr>
                <w:rFonts w:ascii="Times New Roman"/>
                <w:sz w:val="18"/>
                <w:szCs w:val="18"/>
              </w:rPr>
            </w:pPr>
            <w:r w:rsidRPr="00A829CE">
              <w:rPr>
                <w:rFonts w:ascii="Times New Roman"/>
                <w:sz w:val="18"/>
                <w:szCs w:val="18"/>
              </w:rPr>
              <w:t>Range</w:t>
            </w:r>
          </w:p>
        </w:tc>
        <w:tc>
          <w:tcPr>
            <w:tcW w:w="1070" w:type="dxa"/>
            <w:vAlign w:val="center"/>
          </w:tcPr>
          <w:p w14:paraId="44B976BF" w14:textId="77777777" w:rsidR="00344700" w:rsidRPr="00A829CE" w:rsidRDefault="00344700" w:rsidP="00344700">
            <w:pPr>
              <w:spacing w:line="276" w:lineRule="auto"/>
              <w:jc w:val="center"/>
              <w:rPr>
                <w:rFonts w:ascii="Times New Roman"/>
                <w:sz w:val="18"/>
                <w:szCs w:val="18"/>
              </w:rPr>
            </w:pPr>
            <w:r w:rsidRPr="00A829CE">
              <w:rPr>
                <w:rFonts w:ascii="Times New Roman"/>
                <w:sz w:val="18"/>
                <w:szCs w:val="18"/>
              </w:rPr>
              <w:t>Mean</w:t>
            </w:r>
          </w:p>
        </w:tc>
        <w:tc>
          <w:tcPr>
            <w:tcW w:w="976" w:type="dxa"/>
            <w:vAlign w:val="center"/>
          </w:tcPr>
          <w:p w14:paraId="1A0D5FD8" w14:textId="6706176D" w:rsidR="00344700" w:rsidRPr="00A829CE" w:rsidRDefault="00344700" w:rsidP="00344700">
            <w:pPr>
              <w:spacing w:line="276" w:lineRule="auto"/>
              <w:jc w:val="center"/>
              <w:rPr>
                <w:rFonts w:ascii="Times New Roman"/>
                <w:sz w:val="18"/>
                <w:szCs w:val="18"/>
              </w:rPr>
            </w:pPr>
            <w:r w:rsidRPr="00A829CE">
              <w:rPr>
                <w:rFonts w:ascii="Times New Roman"/>
                <w:sz w:val="18"/>
                <w:szCs w:val="18"/>
              </w:rPr>
              <w:t>SD</w:t>
            </w:r>
          </w:p>
        </w:tc>
      </w:tr>
      <w:tr w:rsidR="00344700" w:rsidRPr="00A829CE" w14:paraId="6173FEAC" w14:textId="77777777" w:rsidTr="00344700">
        <w:tc>
          <w:tcPr>
            <w:tcW w:w="1106" w:type="dxa"/>
            <w:vAlign w:val="center"/>
          </w:tcPr>
          <w:p w14:paraId="639B6CD6" w14:textId="77777777" w:rsidR="00344700" w:rsidRPr="00A829CE" w:rsidRDefault="00344700" w:rsidP="00344700">
            <w:pPr>
              <w:spacing w:line="276" w:lineRule="auto"/>
              <w:jc w:val="center"/>
              <w:rPr>
                <w:rFonts w:ascii="Times New Roman"/>
                <w:sz w:val="18"/>
                <w:szCs w:val="18"/>
              </w:rPr>
            </w:pPr>
            <w:r w:rsidRPr="00A829CE">
              <w:rPr>
                <w:rFonts w:ascii="Times New Roman"/>
                <w:sz w:val="18"/>
                <w:szCs w:val="18"/>
              </w:rPr>
              <w:t>Age (years)</w:t>
            </w:r>
          </w:p>
        </w:tc>
        <w:tc>
          <w:tcPr>
            <w:tcW w:w="1020" w:type="dxa"/>
            <w:vAlign w:val="center"/>
          </w:tcPr>
          <w:p w14:paraId="5CAB470D" w14:textId="77777777" w:rsidR="00344700" w:rsidRPr="00A829CE" w:rsidRDefault="00344700" w:rsidP="00344700">
            <w:pPr>
              <w:spacing w:line="276" w:lineRule="auto"/>
              <w:jc w:val="center"/>
              <w:rPr>
                <w:rFonts w:ascii="Times New Roman"/>
                <w:sz w:val="18"/>
                <w:szCs w:val="18"/>
              </w:rPr>
            </w:pPr>
            <w:r w:rsidRPr="00A829CE">
              <w:rPr>
                <w:rFonts w:ascii="Times New Roman"/>
                <w:sz w:val="18"/>
                <w:szCs w:val="18"/>
              </w:rPr>
              <w:t>21-28</w:t>
            </w:r>
          </w:p>
        </w:tc>
        <w:tc>
          <w:tcPr>
            <w:tcW w:w="1070" w:type="dxa"/>
            <w:vAlign w:val="center"/>
          </w:tcPr>
          <w:p w14:paraId="31D19A7C" w14:textId="77777777" w:rsidR="00344700" w:rsidRPr="00A829CE" w:rsidRDefault="00344700" w:rsidP="00344700">
            <w:pPr>
              <w:spacing w:line="276" w:lineRule="auto"/>
              <w:jc w:val="center"/>
              <w:rPr>
                <w:rFonts w:ascii="Times New Roman"/>
                <w:sz w:val="18"/>
                <w:szCs w:val="18"/>
              </w:rPr>
            </w:pPr>
            <w:r w:rsidRPr="00A829CE">
              <w:rPr>
                <w:rFonts w:ascii="Times New Roman"/>
                <w:sz w:val="18"/>
                <w:szCs w:val="18"/>
              </w:rPr>
              <w:t>22,86</w:t>
            </w:r>
          </w:p>
        </w:tc>
        <w:tc>
          <w:tcPr>
            <w:tcW w:w="976" w:type="dxa"/>
            <w:vAlign w:val="center"/>
          </w:tcPr>
          <w:p w14:paraId="51205BF1" w14:textId="658A4BCA" w:rsidR="00344700" w:rsidRPr="00A829CE" w:rsidRDefault="00344700" w:rsidP="00344700">
            <w:pPr>
              <w:spacing w:line="276" w:lineRule="auto"/>
              <w:jc w:val="center"/>
              <w:rPr>
                <w:rFonts w:ascii="Times New Roman"/>
                <w:sz w:val="18"/>
                <w:szCs w:val="18"/>
              </w:rPr>
            </w:pPr>
            <w:r w:rsidRPr="00A829CE">
              <w:rPr>
                <w:rFonts w:ascii="Times New Roman"/>
                <w:sz w:val="18"/>
                <w:szCs w:val="18"/>
              </w:rPr>
              <w:t>1,74</w:t>
            </w:r>
          </w:p>
        </w:tc>
      </w:tr>
      <w:tr w:rsidR="00344700" w:rsidRPr="00A829CE" w14:paraId="654A6438" w14:textId="77777777" w:rsidTr="00344700">
        <w:tc>
          <w:tcPr>
            <w:tcW w:w="1106" w:type="dxa"/>
            <w:vAlign w:val="center"/>
          </w:tcPr>
          <w:p w14:paraId="39FDE952" w14:textId="77777777" w:rsidR="00344700" w:rsidRPr="00A829CE" w:rsidRDefault="00344700" w:rsidP="00344700">
            <w:pPr>
              <w:spacing w:line="276" w:lineRule="auto"/>
              <w:jc w:val="center"/>
              <w:rPr>
                <w:rFonts w:ascii="Times New Roman"/>
                <w:sz w:val="18"/>
                <w:szCs w:val="18"/>
              </w:rPr>
            </w:pPr>
            <w:r w:rsidRPr="00A829CE">
              <w:rPr>
                <w:rFonts w:ascii="Times New Roman"/>
                <w:sz w:val="18"/>
                <w:szCs w:val="18"/>
              </w:rPr>
              <w:t>Height (cm)</w:t>
            </w:r>
          </w:p>
        </w:tc>
        <w:tc>
          <w:tcPr>
            <w:tcW w:w="1020" w:type="dxa"/>
            <w:vAlign w:val="center"/>
          </w:tcPr>
          <w:p w14:paraId="5CECCAA6" w14:textId="77777777" w:rsidR="00344700" w:rsidRPr="00A829CE" w:rsidRDefault="00344700" w:rsidP="00344700">
            <w:pPr>
              <w:spacing w:line="276" w:lineRule="auto"/>
              <w:jc w:val="center"/>
              <w:rPr>
                <w:rFonts w:ascii="Times New Roman"/>
                <w:sz w:val="18"/>
                <w:szCs w:val="18"/>
              </w:rPr>
            </w:pPr>
            <w:r w:rsidRPr="00A829CE">
              <w:rPr>
                <w:rFonts w:ascii="Times New Roman"/>
                <w:sz w:val="18"/>
                <w:szCs w:val="18"/>
              </w:rPr>
              <w:t>160-195</w:t>
            </w:r>
          </w:p>
        </w:tc>
        <w:tc>
          <w:tcPr>
            <w:tcW w:w="1070" w:type="dxa"/>
            <w:vAlign w:val="center"/>
          </w:tcPr>
          <w:p w14:paraId="032736AC" w14:textId="77777777" w:rsidR="00344700" w:rsidRPr="00A829CE" w:rsidRDefault="00344700" w:rsidP="00344700">
            <w:pPr>
              <w:spacing w:line="276" w:lineRule="auto"/>
              <w:jc w:val="center"/>
              <w:rPr>
                <w:rFonts w:ascii="Times New Roman"/>
                <w:sz w:val="18"/>
                <w:szCs w:val="18"/>
              </w:rPr>
            </w:pPr>
            <w:r w:rsidRPr="00A829CE">
              <w:rPr>
                <w:rFonts w:ascii="Times New Roman"/>
                <w:sz w:val="18"/>
                <w:szCs w:val="18"/>
              </w:rPr>
              <w:t>177,10</w:t>
            </w:r>
          </w:p>
        </w:tc>
        <w:tc>
          <w:tcPr>
            <w:tcW w:w="976" w:type="dxa"/>
            <w:vAlign w:val="center"/>
          </w:tcPr>
          <w:p w14:paraId="12691B56" w14:textId="6527D9A5" w:rsidR="00344700" w:rsidRPr="00A829CE" w:rsidRDefault="00344700" w:rsidP="00344700">
            <w:pPr>
              <w:spacing w:line="276" w:lineRule="auto"/>
              <w:jc w:val="center"/>
              <w:rPr>
                <w:rFonts w:ascii="Times New Roman"/>
                <w:sz w:val="18"/>
                <w:szCs w:val="18"/>
              </w:rPr>
            </w:pPr>
            <w:r w:rsidRPr="00A829CE">
              <w:rPr>
                <w:rFonts w:ascii="Times New Roman"/>
                <w:sz w:val="18"/>
                <w:szCs w:val="18"/>
              </w:rPr>
              <w:t>9,53</w:t>
            </w:r>
          </w:p>
        </w:tc>
      </w:tr>
      <w:tr w:rsidR="00344700" w:rsidRPr="00A829CE" w14:paraId="6BE44C80" w14:textId="77777777" w:rsidTr="00344700">
        <w:tc>
          <w:tcPr>
            <w:tcW w:w="1106" w:type="dxa"/>
            <w:vAlign w:val="center"/>
          </w:tcPr>
          <w:p w14:paraId="71F3AF1A" w14:textId="77777777" w:rsidR="00344700" w:rsidRPr="00A829CE" w:rsidRDefault="00344700" w:rsidP="00344700">
            <w:pPr>
              <w:spacing w:line="276" w:lineRule="auto"/>
              <w:jc w:val="center"/>
              <w:rPr>
                <w:rFonts w:ascii="Times New Roman"/>
                <w:sz w:val="18"/>
                <w:szCs w:val="18"/>
              </w:rPr>
            </w:pPr>
            <w:r w:rsidRPr="00A829CE">
              <w:rPr>
                <w:rFonts w:ascii="Times New Roman"/>
                <w:sz w:val="18"/>
                <w:szCs w:val="18"/>
              </w:rPr>
              <w:t>Weight (kg)</w:t>
            </w:r>
          </w:p>
        </w:tc>
        <w:tc>
          <w:tcPr>
            <w:tcW w:w="1020" w:type="dxa"/>
            <w:vAlign w:val="center"/>
          </w:tcPr>
          <w:p w14:paraId="2C9174D4" w14:textId="77777777" w:rsidR="00344700" w:rsidRPr="00A829CE" w:rsidRDefault="00344700" w:rsidP="00344700">
            <w:pPr>
              <w:spacing w:line="276" w:lineRule="auto"/>
              <w:jc w:val="center"/>
              <w:rPr>
                <w:rFonts w:ascii="Times New Roman"/>
                <w:sz w:val="18"/>
                <w:szCs w:val="18"/>
              </w:rPr>
            </w:pPr>
            <w:r w:rsidRPr="00A829CE">
              <w:rPr>
                <w:rFonts w:ascii="Times New Roman"/>
                <w:sz w:val="18"/>
                <w:szCs w:val="18"/>
              </w:rPr>
              <w:t>53-110</w:t>
            </w:r>
          </w:p>
        </w:tc>
        <w:tc>
          <w:tcPr>
            <w:tcW w:w="1070" w:type="dxa"/>
            <w:vAlign w:val="center"/>
          </w:tcPr>
          <w:p w14:paraId="633BB092" w14:textId="77777777" w:rsidR="00344700" w:rsidRPr="00A829CE" w:rsidRDefault="00344700" w:rsidP="00344700">
            <w:pPr>
              <w:spacing w:line="276" w:lineRule="auto"/>
              <w:jc w:val="center"/>
              <w:rPr>
                <w:rFonts w:ascii="Times New Roman"/>
                <w:sz w:val="18"/>
                <w:szCs w:val="18"/>
              </w:rPr>
            </w:pPr>
            <w:r w:rsidRPr="00A829CE">
              <w:rPr>
                <w:rFonts w:ascii="Times New Roman"/>
                <w:sz w:val="18"/>
                <w:szCs w:val="18"/>
              </w:rPr>
              <w:t>71,08</w:t>
            </w:r>
          </w:p>
        </w:tc>
        <w:tc>
          <w:tcPr>
            <w:tcW w:w="976" w:type="dxa"/>
            <w:vAlign w:val="center"/>
          </w:tcPr>
          <w:p w14:paraId="03F1BCCA" w14:textId="5B3D78B6" w:rsidR="00344700" w:rsidRPr="00A829CE" w:rsidRDefault="00344700" w:rsidP="00344700">
            <w:pPr>
              <w:keepNext/>
              <w:spacing w:line="276" w:lineRule="auto"/>
              <w:jc w:val="center"/>
              <w:rPr>
                <w:rFonts w:ascii="Times New Roman"/>
                <w:sz w:val="18"/>
                <w:szCs w:val="18"/>
              </w:rPr>
            </w:pPr>
            <w:r w:rsidRPr="00A829CE">
              <w:rPr>
                <w:rFonts w:ascii="Times New Roman"/>
                <w:sz w:val="18"/>
                <w:szCs w:val="18"/>
              </w:rPr>
              <w:t>11,49</w:t>
            </w:r>
          </w:p>
        </w:tc>
      </w:tr>
    </w:tbl>
    <w:p w14:paraId="049CB0D6" w14:textId="77777777" w:rsidR="00800B21" w:rsidRDefault="00800B21" w:rsidP="00E430DB">
      <w:pPr>
        <w:jc w:val="both"/>
        <w:rPr>
          <w:rFonts w:ascii="Times New Roman" w:hAnsi="Times New Roman" w:cs="Times New Roman"/>
        </w:rPr>
      </w:pPr>
    </w:p>
    <w:p w14:paraId="0D331A7C" w14:textId="7375B562" w:rsidR="00E430DB" w:rsidRPr="00A829CE" w:rsidRDefault="00AE25C5" w:rsidP="00E430DB">
      <w:pPr>
        <w:jc w:val="both"/>
        <w:rPr>
          <w:rFonts w:ascii="Times New Roman" w:hAnsi="Times New Roman" w:cs="Times New Roman"/>
        </w:rPr>
      </w:pPr>
      <w:r w:rsidRPr="00A829CE">
        <w:rPr>
          <w:rFonts w:ascii="Times New Roman" w:hAnsi="Times New Roman" w:cs="Times New Roman"/>
        </w:rPr>
        <w:t>All participant</w:t>
      </w:r>
      <w:r w:rsidR="00FB6585" w:rsidRPr="00A829CE">
        <w:rPr>
          <w:rFonts w:ascii="Times New Roman" w:hAnsi="Times New Roman" w:cs="Times New Roman"/>
        </w:rPr>
        <w:t>s</w:t>
      </w:r>
      <w:r w:rsidRPr="00A829CE">
        <w:rPr>
          <w:rFonts w:ascii="Times New Roman" w:hAnsi="Times New Roman" w:cs="Times New Roman"/>
        </w:rPr>
        <w:t xml:space="preserve"> bel</w:t>
      </w:r>
      <w:r w:rsidR="00771AB6" w:rsidRPr="00A829CE">
        <w:rPr>
          <w:rFonts w:ascii="Times New Roman" w:hAnsi="Times New Roman" w:cs="Times New Roman"/>
        </w:rPr>
        <w:t>ong</w:t>
      </w:r>
      <w:r w:rsidR="003B2D46" w:rsidRPr="00A829CE">
        <w:rPr>
          <w:rFonts w:ascii="Times New Roman" w:hAnsi="Times New Roman" w:cs="Times New Roman"/>
        </w:rPr>
        <w:t xml:space="preserve"> to </w:t>
      </w:r>
      <w:r w:rsidR="00771AB6" w:rsidRPr="00A829CE">
        <w:rPr>
          <w:rFonts w:ascii="Times New Roman" w:hAnsi="Times New Roman" w:cs="Times New Roman"/>
        </w:rPr>
        <w:t>the millennial age group</w:t>
      </w:r>
      <w:r w:rsidR="0055062C" w:rsidRPr="00A829CE">
        <w:rPr>
          <w:rFonts w:ascii="Times New Roman" w:hAnsi="Times New Roman" w:cs="Times New Roman"/>
        </w:rPr>
        <w:t xml:space="preserve"> </w:t>
      </w:r>
      <w:r w:rsidR="0055062C" w:rsidRPr="00A829CE">
        <w:rPr>
          <w:rFonts w:ascii="Times New Roman" w:hAnsi="Times New Roman" w:cs="Times New Roman"/>
        </w:rPr>
        <w:fldChar w:fldCharType="begin" w:fldLock="1"/>
      </w:r>
      <w:r w:rsidR="001736C3" w:rsidRPr="00A829CE">
        <w:rPr>
          <w:rFonts w:ascii="Times New Roman" w:hAnsi="Times New Roman" w:cs="Times New Roman"/>
        </w:rPr>
        <w:instrText>ADDIN CSL_CITATION { "citationItems" : [ { "id" : "ITEM-1", "itemData" : { "URL" : "https://www.carlsonwagonlit.com/cn/en/news/news-releases/20171129-CWT-research--Millennials-like-to-travel-in-groups/", "id" : "ITEM-1", "issued" : { "date-parts" : [ [ "2017" ] ] }, "title" : "CWT Connected Traveler Study", "type" : "webpage" }, "uris" : [ "http://www.mendeley.com/documents/?uuid=ffe13218-e689-42dc-bebe-cee728baf014" ] } ], "mendeley" : { "formattedCitation" : "(\u201cCWT Connected Traveler Study,\u201d 2017)", "plainTextFormattedCitation" : "(\u201cCWT Connected Traveler Study,\u201d 2017)", "previouslyFormattedCitation" : "(\u201cCWT Connected Traveler Study,\u201d 2017)" }, "properties" : {  }, "schema" : "https://github.com/citation-style-language/schema/raw/master/csl-citation.json" }</w:instrText>
      </w:r>
      <w:r w:rsidR="0055062C" w:rsidRPr="00A829CE">
        <w:rPr>
          <w:rFonts w:ascii="Times New Roman" w:hAnsi="Times New Roman" w:cs="Times New Roman"/>
        </w:rPr>
        <w:fldChar w:fldCharType="separate"/>
      </w:r>
      <w:r w:rsidR="0055062C" w:rsidRPr="00A829CE">
        <w:rPr>
          <w:rFonts w:ascii="Times New Roman" w:hAnsi="Times New Roman" w:cs="Times New Roman"/>
          <w:noProof/>
        </w:rPr>
        <w:t>(“CWT Connected Traveler Study,” 2017)</w:t>
      </w:r>
      <w:r w:rsidR="0055062C" w:rsidRPr="00A829CE">
        <w:rPr>
          <w:rFonts w:ascii="Times New Roman" w:hAnsi="Times New Roman" w:cs="Times New Roman"/>
        </w:rPr>
        <w:fldChar w:fldCharType="end"/>
      </w:r>
      <w:r w:rsidR="00771AB6" w:rsidRPr="00A829CE">
        <w:rPr>
          <w:rFonts w:ascii="Times New Roman" w:hAnsi="Times New Roman" w:cs="Times New Roman"/>
        </w:rPr>
        <w:t xml:space="preserve">. </w:t>
      </w:r>
      <w:r w:rsidRPr="00A829CE">
        <w:rPr>
          <w:rFonts w:ascii="Times New Roman" w:hAnsi="Times New Roman" w:cs="Times New Roman"/>
        </w:rPr>
        <w:t>It is assume</w:t>
      </w:r>
      <w:r w:rsidR="002F57AA">
        <w:rPr>
          <w:rFonts w:ascii="Times New Roman" w:hAnsi="Times New Roman" w:cs="Times New Roman"/>
        </w:rPr>
        <w:t xml:space="preserve">d that the participants in this </w:t>
      </w:r>
      <w:r w:rsidRPr="00A829CE">
        <w:rPr>
          <w:rFonts w:ascii="Times New Roman" w:hAnsi="Times New Roman" w:cs="Times New Roman"/>
        </w:rPr>
        <w:t xml:space="preserve">test are categorized as </w:t>
      </w:r>
      <w:r w:rsidR="003B2D46" w:rsidRPr="00A829CE">
        <w:rPr>
          <w:rFonts w:ascii="Times New Roman" w:hAnsi="Times New Roman" w:cs="Times New Roman"/>
        </w:rPr>
        <w:t>acquaintances</w:t>
      </w:r>
      <w:r w:rsidRPr="00A829CE">
        <w:rPr>
          <w:rFonts w:ascii="Times New Roman" w:hAnsi="Times New Roman" w:cs="Times New Roman"/>
        </w:rPr>
        <w:t xml:space="preserve">, </w:t>
      </w:r>
      <w:r w:rsidR="003A7A52">
        <w:rPr>
          <w:rFonts w:ascii="Times New Roman" w:hAnsi="Times New Roman" w:cs="Times New Roman"/>
        </w:rPr>
        <w:t>since</w:t>
      </w:r>
      <w:r w:rsidR="003B2D46" w:rsidRPr="00A829CE">
        <w:rPr>
          <w:rFonts w:ascii="Times New Roman" w:hAnsi="Times New Roman" w:cs="Times New Roman"/>
        </w:rPr>
        <w:t xml:space="preserve"> </w:t>
      </w:r>
      <w:r w:rsidR="00E430DB" w:rsidRPr="00A829CE">
        <w:rPr>
          <w:rFonts w:ascii="Times New Roman" w:hAnsi="Times New Roman" w:cs="Times New Roman"/>
        </w:rPr>
        <w:t>most knew each other before the experiment.</w:t>
      </w:r>
    </w:p>
    <w:p w14:paraId="7C6D7B53" w14:textId="712BD3BD" w:rsidR="00AE3A3F" w:rsidRPr="00A829CE" w:rsidRDefault="00242011" w:rsidP="003448BC">
      <w:pPr>
        <w:jc w:val="both"/>
        <w:rPr>
          <w:rFonts w:ascii="Times New Roman" w:hAnsi="Times New Roman" w:cs="Times New Roman"/>
        </w:rPr>
      </w:pPr>
      <w:r w:rsidRPr="00A829CE">
        <w:rPr>
          <w:rFonts w:ascii="Times New Roman" w:hAnsi="Times New Roman" w:cs="Times New Roman"/>
        </w:rPr>
        <w:t>T</w:t>
      </w:r>
      <w:r w:rsidR="001C0EE2" w:rsidRPr="00A829CE">
        <w:rPr>
          <w:rFonts w:ascii="Times New Roman" w:hAnsi="Times New Roman" w:cs="Times New Roman"/>
        </w:rPr>
        <w:t>he participants</w:t>
      </w:r>
      <w:r w:rsidRPr="00A829CE">
        <w:rPr>
          <w:rFonts w:ascii="Times New Roman" w:hAnsi="Times New Roman" w:cs="Times New Roman"/>
        </w:rPr>
        <w:t xml:space="preserve"> were divided in 9 groups</w:t>
      </w:r>
      <w:r w:rsidR="003B2D46" w:rsidRPr="00A829CE">
        <w:rPr>
          <w:rFonts w:ascii="Times New Roman" w:hAnsi="Times New Roman" w:cs="Times New Roman"/>
        </w:rPr>
        <w:t xml:space="preserve"> of</w:t>
      </w:r>
      <w:r w:rsidRPr="00A829CE">
        <w:rPr>
          <w:rFonts w:ascii="Times New Roman" w:hAnsi="Times New Roman" w:cs="Times New Roman"/>
        </w:rPr>
        <w:t xml:space="preserve"> 4 </w:t>
      </w:r>
      <w:r w:rsidR="00956F92" w:rsidRPr="00A829CE">
        <w:rPr>
          <w:rFonts w:ascii="Times New Roman" w:hAnsi="Times New Roman" w:cs="Times New Roman"/>
        </w:rPr>
        <w:t>p</w:t>
      </w:r>
      <w:r w:rsidR="001C0EE2" w:rsidRPr="00A829CE">
        <w:rPr>
          <w:rFonts w:ascii="Times New Roman" w:hAnsi="Times New Roman" w:cs="Times New Roman"/>
        </w:rPr>
        <w:t>e</w:t>
      </w:r>
      <w:r w:rsidR="00956F92" w:rsidRPr="00A829CE">
        <w:rPr>
          <w:rFonts w:ascii="Times New Roman" w:hAnsi="Times New Roman" w:cs="Times New Roman"/>
        </w:rPr>
        <w:t>rsons</w:t>
      </w:r>
      <w:r w:rsidR="003B2D46" w:rsidRPr="00A829CE">
        <w:rPr>
          <w:rFonts w:ascii="Times New Roman" w:hAnsi="Times New Roman" w:cs="Times New Roman"/>
        </w:rPr>
        <w:t>. Of each group</w:t>
      </w:r>
      <w:r w:rsidRPr="00A829CE">
        <w:rPr>
          <w:rFonts w:ascii="Times New Roman" w:hAnsi="Times New Roman" w:cs="Times New Roman"/>
        </w:rPr>
        <w:t xml:space="preserve"> two were sitting-participants and the other two were observers</w:t>
      </w:r>
      <w:r w:rsidR="00AE3A3F" w:rsidRPr="00A829CE">
        <w:rPr>
          <w:rFonts w:ascii="Times New Roman" w:hAnsi="Times New Roman" w:cs="Times New Roman"/>
        </w:rPr>
        <w:t xml:space="preserve">, </w:t>
      </w:r>
      <w:r w:rsidR="003B2D46" w:rsidRPr="00A829CE">
        <w:rPr>
          <w:rFonts w:ascii="Times New Roman" w:hAnsi="Times New Roman" w:cs="Times New Roman"/>
        </w:rPr>
        <w:t>switching roles</w:t>
      </w:r>
      <w:r w:rsidR="00AE3A3F" w:rsidRPr="00A829CE">
        <w:rPr>
          <w:rFonts w:ascii="Times New Roman" w:hAnsi="Times New Roman" w:cs="Times New Roman"/>
        </w:rPr>
        <w:t xml:space="preserve"> </w:t>
      </w:r>
      <w:r w:rsidR="003B2D46" w:rsidRPr="00A829CE">
        <w:rPr>
          <w:rFonts w:ascii="Times New Roman" w:hAnsi="Times New Roman" w:cs="Times New Roman"/>
        </w:rPr>
        <w:t xml:space="preserve">after </w:t>
      </w:r>
      <w:r w:rsidR="00AE3A3F" w:rsidRPr="00A829CE">
        <w:rPr>
          <w:rFonts w:ascii="Times New Roman" w:hAnsi="Times New Roman" w:cs="Times New Roman"/>
        </w:rPr>
        <w:t xml:space="preserve">each session. The order of the experiment was determined using </w:t>
      </w:r>
      <w:r w:rsidRPr="00A829CE">
        <w:rPr>
          <w:rFonts w:ascii="Times New Roman" w:hAnsi="Times New Roman" w:cs="Times New Roman"/>
        </w:rPr>
        <w:t>a Latin square scheme</w:t>
      </w:r>
      <w:r w:rsidR="0055062C" w:rsidRPr="00A829CE">
        <w:rPr>
          <w:rFonts w:ascii="Times New Roman" w:hAnsi="Times New Roman" w:cs="Times New Roman"/>
        </w:rPr>
        <w:t xml:space="preserve"> </w:t>
      </w:r>
      <w:r w:rsidR="0055062C" w:rsidRPr="00A829CE">
        <w:rPr>
          <w:rFonts w:ascii="Times New Roman" w:hAnsi="Times New Roman" w:cs="Times New Roman"/>
        </w:rPr>
        <w:fldChar w:fldCharType="begin" w:fldLock="1"/>
      </w:r>
      <w:r w:rsidR="0055062C" w:rsidRPr="00A829CE">
        <w:rPr>
          <w:rFonts w:ascii="Times New Roman" w:hAnsi="Times New Roman" w:cs="Times New Roman"/>
        </w:rPr>
        <w:instrText>ADDIN CSL_CITATION { "citationItems" : [ { "id" : "ITEM-1", "itemData" : { "DOI" : "10.1007/978-1-4612-4380-9_6", "ISBN" : "978-1-4612-4380-9", "abstract" : "The prime object of this book is to put into the hands of research workers, and especially of biologists, the means of applying statistical tests accurately to numerical data accumulated in their own laboratories or available in the literature.", "author" : [ { "dropping-particle" : "", "family" : "Fisher", "given" : "R A", "non-dropping-particle" : "", "parse-names" : false, "suffix" : "" } ], "container-title" : "Breakthroughs in Statistics: Methodology and Distribution", "editor" : [ { "dropping-particle" : "", "family" : "Kotz", "given" : "Samuel", "non-dropping-particle" : "", "parse-names" : false, "suffix" : "" }, { "dropping-particle" : "", "family" : "Johnson", "given" : "Norman L", "non-dropping-particle" : "", "parse-names" : false, "suffix" : "" } ], "id" : "ITEM-1", "issued" : { "date-parts" : [ [ "1992" ] ] }, "page" : "66-70", "publisher" : "Springer New York", "publisher-place" : "New York, NY", "title" : "Statistical Methods for Research Workers", "type" : "chapter" }, "uris" : [ "http://www.mendeley.com/documents/?uuid=1c2bdcdc-c065-43ce-981f-54ae6fa6bedf" ] } ], "mendeley" : { "formattedCitation" : "(Fisher, 1992)", "plainTextFormattedCitation" : "(Fisher, 1992)", "previouslyFormattedCitation" : "(Fisher, 1992)" }, "properties" : {  }, "schema" : "https://github.com/citation-style-language/schema/raw/master/csl-citation.json" }</w:instrText>
      </w:r>
      <w:r w:rsidR="0055062C" w:rsidRPr="00A829CE">
        <w:rPr>
          <w:rFonts w:ascii="Times New Roman" w:hAnsi="Times New Roman" w:cs="Times New Roman"/>
        </w:rPr>
        <w:fldChar w:fldCharType="separate"/>
      </w:r>
      <w:r w:rsidR="0055062C" w:rsidRPr="00A829CE">
        <w:rPr>
          <w:rFonts w:ascii="Times New Roman" w:hAnsi="Times New Roman" w:cs="Times New Roman"/>
          <w:noProof/>
        </w:rPr>
        <w:t>(Fisher, 1992)</w:t>
      </w:r>
      <w:r w:rsidR="0055062C" w:rsidRPr="00A829CE">
        <w:rPr>
          <w:rFonts w:ascii="Times New Roman" w:hAnsi="Times New Roman" w:cs="Times New Roman"/>
        </w:rPr>
        <w:fldChar w:fldCharType="end"/>
      </w:r>
      <w:r w:rsidR="00B93CDA" w:rsidRPr="00A829CE">
        <w:rPr>
          <w:rFonts w:ascii="Times New Roman" w:hAnsi="Times New Roman" w:cs="Times New Roman"/>
        </w:rPr>
        <w:t xml:space="preserve"> to minimize the order effect</w:t>
      </w:r>
      <w:r w:rsidRPr="00A829CE">
        <w:rPr>
          <w:rFonts w:ascii="Times New Roman" w:hAnsi="Times New Roman" w:cs="Times New Roman"/>
        </w:rPr>
        <w:t>.</w:t>
      </w:r>
    </w:p>
    <w:p w14:paraId="690AE1EB" w14:textId="5702A958" w:rsidR="0004111E" w:rsidRPr="00A829CE" w:rsidRDefault="001175F5" w:rsidP="003448BC">
      <w:pPr>
        <w:jc w:val="both"/>
        <w:rPr>
          <w:rFonts w:ascii="Times New Roman" w:hAnsi="Times New Roman" w:cs="Times New Roman"/>
        </w:rPr>
      </w:pPr>
      <w:r w:rsidRPr="00A829CE">
        <w:rPr>
          <w:rFonts w:ascii="Times New Roman" w:hAnsi="Times New Roman" w:cs="Times New Roman"/>
        </w:rPr>
        <w:t>During the experiment</w:t>
      </w:r>
      <w:r w:rsidR="00284A0B" w:rsidRPr="00A829CE">
        <w:rPr>
          <w:rFonts w:ascii="Times New Roman" w:hAnsi="Times New Roman" w:cs="Times New Roman"/>
        </w:rPr>
        <w:t>,</w:t>
      </w:r>
      <w:r w:rsidRPr="00A829CE">
        <w:rPr>
          <w:rFonts w:ascii="Times New Roman" w:hAnsi="Times New Roman" w:cs="Times New Roman"/>
        </w:rPr>
        <w:t xml:space="preserve"> the observers took pictures from three different view</w:t>
      </w:r>
      <w:r w:rsidR="00284A0B" w:rsidRPr="00A829CE">
        <w:rPr>
          <w:rFonts w:ascii="Times New Roman" w:hAnsi="Times New Roman" w:cs="Times New Roman"/>
        </w:rPr>
        <w:t>s</w:t>
      </w:r>
      <w:r w:rsidRPr="00A829CE">
        <w:rPr>
          <w:rFonts w:ascii="Times New Roman" w:hAnsi="Times New Roman" w:cs="Times New Roman"/>
        </w:rPr>
        <w:t xml:space="preserve"> </w:t>
      </w:r>
      <w:r w:rsidR="00B83F1D" w:rsidRPr="00A829CE">
        <w:rPr>
          <w:rFonts w:ascii="Times New Roman" w:hAnsi="Times New Roman" w:cs="Times New Roman"/>
        </w:rPr>
        <w:t>(top</w:t>
      </w:r>
      <w:r w:rsidR="00C27C99" w:rsidRPr="00A829CE">
        <w:rPr>
          <w:rFonts w:ascii="Times New Roman" w:hAnsi="Times New Roman" w:cs="Times New Roman"/>
        </w:rPr>
        <w:t xml:space="preserve"> </w:t>
      </w:r>
      <w:r w:rsidR="00B83F1D" w:rsidRPr="00A829CE">
        <w:rPr>
          <w:rFonts w:ascii="Times New Roman" w:hAnsi="Times New Roman" w:cs="Times New Roman"/>
        </w:rPr>
        <w:t>view, lateral view and front</w:t>
      </w:r>
      <w:r w:rsidR="00956F92" w:rsidRPr="00A829CE">
        <w:rPr>
          <w:rFonts w:ascii="Times New Roman" w:hAnsi="Times New Roman" w:cs="Times New Roman"/>
        </w:rPr>
        <w:t>al</w:t>
      </w:r>
      <w:r w:rsidR="00B83F1D" w:rsidRPr="00A829CE">
        <w:rPr>
          <w:rFonts w:ascii="Times New Roman" w:hAnsi="Times New Roman" w:cs="Times New Roman"/>
        </w:rPr>
        <w:t xml:space="preserve"> view) at</w:t>
      </w:r>
      <w:r w:rsidRPr="00A829CE">
        <w:rPr>
          <w:rFonts w:ascii="Times New Roman" w:hAnsi="Times New Roman" w:cs="Times New Roman"/>
        </w:rPr>
        <w:t xml:space="preserve"> three different </w:t>
      </w:r>
      <w:r w:rsidR="00B83F1D" w:rsidRPr="00A829CE">
        <w:rPr>
          <w:rFonts w:ascii="Times New Roman" w:hAnsi="Times New Roman" w:cs="Times New Roman"/>
        </w:rPr>
        <w:t>moments in</w:t>
      </w:r>
      <w:r w:rsidRPr="00A829CE">
        <w:rPr>
          <w:rFonts w:ascii="Times New Roman" w:hAnsi="Times New Roman" w:cs="Times New Roman"/>
        </w:rPr>
        <w:t xml:space="preserve"> the experiment</w:t>
      </w:r>
      <w:r w:rsidR="003B2D46" w:rsidRPr="00A829CE">
        <w:rPr>
          <w:rFonts w:ascii="Times New Roman" w:hAnsi="Times New Roman" w:cs="Times New Roman"/>
        </w:rPr>
        <w:t xml:space="preserve"> (start, middle and end)</w:t>
      </w:r>
      <w:r w:rsidRPr="00A829CE">
        <w:rPr>
          <w:rFonts w:ascii="Times New Roman" w:hAnsi="Times New Roman" w:cs="Times New Roman"/>
        </w:rPr>
        <w:t xml:space="preserve"> t</w:t>
      </w:r>
      <w:r w:rsidR="003448BC" w:rsidRPr="00A829CE">
        <w:rPr>
          <w:rFonts w:ascii="Times New Roman" w:hAnsi="Times New Roman" w:cs="Times New Roman"/>
        </w:rPr>
        <w:t>o</w:t>
      </w:r>
      <w:r w:rsidRPr="00A829CE">
        <w:rPr>
          <w:rFonts w:ascii="Times New Roman" w:hAnsi="Times New Roman" w:cs="Times New Roman"/>
        </w:rPr>
        <w:t xml:space="preserve"> capture </w:t>
      </w:r>
      <w:r w:rsidR="00284A0B" w:rsidRPr="00A829CE">
        <w:rPr>
          <w:rFonts w:ascii="Times New Roman" w:hAnsi="Times New Roman" w:cs="Times New Roman"/>
        </w:rPr>
        <w:t>information</w:t>
      </w:r>
      <w:r w:rsidRPr="00A829CE">
        <w:rPr>
          <w:rFonts w:ascii="Times New Roman" w:hAnsi="Times New Roman" w:cs="Times New Roman"/>
        </w:rPr>
        <w:t xml:space="preserve"> about postural angl</w:t>
      </w:r>
      <w:r w:rsidR="00760CE8" w:rsidRPr="00A829CE">
        <w:rPr>
          <w:rFonts w:ascii="Times New Roman" w:hAnsi="Times New Roman" w:cs="Times New Roman"/>
        </w:rPr>
        <w:t xml:space="preserve">es. The pictures were </w:t>
      </w:r>
      <w:r w:rsidR="00136652" w:rsidRPr="00A829CE">
        <w:rPr>
          <w:rFonts w:ascii="Times New Roman" w:hAnsi="Times New Roman" w:cs="Times New Roman"/>
        </w:rPr>
        <w:t>analysed</w:t>
      </w:r>
      <w:r w:rsidR="00760CE8" w:rsidRPr="00A829CE">
        <w:rPr>
          <w:rFonts w:ascii="Times New Roman" w:hAnsi="Times New Roman" w:cs="Times New Roman"/>
        </w:rPr>
        <w:t xml:space="preserve"> through Kinovea</w:t>
      </w:r>
      <w:r w:rsidR="00284A0B" w:rsidRPr="00A829CE">
        <w:rPr>
          <w:rFonts w:ascii="Times New Roman" w:hAnsi="Times New Roman" w:cs="Times New Roman"/>
        </w:rPr>
        <w:t>®</w:t>
      </w:r>
      <w:r w:rsidR="00760CE8" w:rsidRPr="00A829CE">
        <w:rPr>
          <w:rFonts w:ascii="Times New Roman" w:hAnsi="Times New Roman" w:cs="Times New Roman"/>
        </w:rPr>
        <w:t xml:space="preserve"> </w:t>
      </w:r>
      <w:r w:rsidR="00284A0B" w:rsidRPr="00A829CE">
        <w:rPr>
          <w:rFonts w:ascii="Times New Roman" w:hAnsi="Times New Roman" w:cs="Times New Roman"/>
        </w:rPr>
        <w:t>software</w:t>
      </w:r>
      <w:r w:rsidR="00760CE8" w:rsidRPr="00A829CE">
        <w:rPr>
          <w:rFonts w:ascii="Times New Roman" w:hAnsi="Times New Roman" w:cs="Times New Roman"/>
        </w:rPr>
        <w:t xml:space="preserve"> to collect </w:t>
      </w:r>
      <w:r w:rsidR="00284A0B" w:rsidRPr="00A829CE">
        <w:rPr>
          <w:rFonts w:ascii="Times New Roman" w:hAnsi="Times New Roman" w:cs="Times New Roman"/>
        </w:rPr>
        <w:t>postural angles</w:t>
      </w:r>
      <w:r w:rsidR="002F57AA">
        <w:rPr>
          <w:rFonts w:ascii="Times New Roman" w:hAnsi="Times New Roman" w:cs="Times New Roman"/>
        </w:rPr>
        <w:t xml:space="preserve">. </w:t>
      </w:r>
    </w:p>
    <w:p w14:paraId="7D30DC0E" w14:textId="0A559500" w:rsidR="0004111E" w:rsidRPr="00A829CE" w:rsidRDefault="0004111E" w:rsidP="0004111E">
      <w:pPr>
        <w:pStyle w:val="Kop2"/>
        <w:ind w:left="567"/>
        <w:rPr>
          <w:rFonts w:cs="Times New Roman"/>
        </w:rPr>
      </w:pPr>
      <w:r w:rsidRPr="00A829CE">
        <w:rPr>
          <w:rFonts w:cs="Times New Roman"/>
        </w:rPr>
        <w:t>Protocol</w:t>
      </w:r>
    </w:p>
    <w:p w14:paraId="21E18278" w14:textId="26E79BB0" w:rsidR="00E1592F" w:rsidRPr="00A31032" w:rsidRDefault="0004111E" w:rsidP="0004111E">
      <w:pPr>
        <w:jc w:val="both"/>
        <w:rPr>
          <w:rFonts w:ascii="Times New Roman" w:hAnsi="Times New Roman" w:cs="Times New Roman"/>
        </w:rPr>
      </w:pPr>
      <w:r w:rsidRPr="00A829CE">
        <w:rPr>
          <w:rFonts w:ascii="Times New Roman" w:hAnsi="Times New Roman" w:cs="Times New Roman"/>
        </w:rPr>
        <w:t>Each subject was given a written experiment protocol and asked to sign an informed consent prior to the experiment. After that, the instructions of the experiment were explained and the participants were divided in</w:t>
      </w:r>
      <w:r w:rsidR="00136652">
        <w:rPr>
          <w:rFonts w:ascii="Times New Roman" w:hAnsi="Times New Roman" w:cs="Times New Roman"/>
        </w:rPr>
        <w:t>to</w:t>
      </w:r>
      <w:r w:rsidRPr="00A829CE">
        <w:rPr>
          <w:rFonts w:ascii="Times New Roman" w:hAnsi="Times New Roman" w:cs="Times New Roman"/>
        </w:rPr>
        <w:t xml:space="preserve"> groups of 4 </w:t>
      </w:r>
      <w:r w:rsidR="003A7A52">
        <w:rPr>
          <w:rFonts w:ascii="Times New Roman" w:hAnsi="Times New Roman" w:cs="Times New Roman"/>
        </w:rPr>
        <w:t>persons</w:t>
      </w:r>
      <w:r w:rsidRPr="00A829CE">
        <w:rPr>
          <w:rFonts w:ascii="Times New Roman" w:hAnsi="Times New Roman" w:cs="Times New Roman"/>
        </w:rPr>
        <w:t xml:space="preserve">. In each group two people were asked to sit for 10 minutes and talk about a given </w:t>
      </w:r>
      <w:r w:rsidRPr="00A31032">
        <w:rPr>
          <w:rFonts w:ascii="Times New Roman" w:hAnsi="Times New Roman" w:cs="Times New Roman"/>
        </w:rPr>
        <w:t>topic previo</w:t>
      </w:r>
      <w:r w:rsidR="00E1592F" w:rsidRPr="00A31032">
        <w:rPr>
          <w:rFonts w:ascii="Times New Roman" w:hAnsi="Times New Roman" w:cs="Times New Roman"/>
        </w:rPr>
        <w:t>usly discussed in the classroom:</w:t>
      </w:r>
    </w:p>
    <w:p w14:paraId="0D96E5FF" w14:textId="36CEF891" w:rsidR="00E1592F" w:rsidRPr="00A31032" w:rsidRDefault="00E1592F" w:rsidP="00E1592F">
      <w:pPr>
        <w:pStyle w:val="Lijstalinea"/>
        <w:numPr>
          <w:ilvl w:val="0"/>
          <w:numId w:val="28"/>
        </w:numPr>
        <w:jc w:val="both"/>
        <w:rPr>
          <w:rFonts w:ascii="Times New Roman" w:hAnsi="Times New Roman" w:cs="Times New Roman"/>
        </w:rPr>
      </w:pPr>
      <w:r w:rsidRPr="00A31032">
        <w:rPr>
          <w:rFonts w:ascii="Times New Roman" w:hAnsi="Times New Roman" w:cs="Times New Roman"/>
        </w:rPr>
        <w:t>t</w:t>
      </w:r>
      <w:r w:rsidR="00231B63" w:rsidRPr="00A31032">
        <w:rPr>
          <w:rFonts w:ascii="Times New Roman" w:hAnsi="Times New Roman" w:cs="Times New Roman"/>
        </w:rPr>
        <w:t xml:space="preserve">he paper of </w:t>
      </w:r>
      <w:r w:rsidR="00231B63" w:rsidRPr="00A31032">
        <w:rPr>
          <w:rFonts w:ascii="Times New Roman" w:hAnsi="Times New Roman" w:cs="Times New Roman"/>
        </w:rPr>
        <w:fldChar w:fldCharType="begin" w:fldLock="1"/>
      </w:r>
      <w:r w:rsidR="00231B63" w:rsidRPr="00A31032">
        <w:rPr>
          <w:rFonts w:ascii="Times New Roman" w:hAnsi="Times New Roman" w:cs="Times New Roman"/>
        </w:rPr>
        <w:instrText>ADDIN CSL_CITATION { "citationItems" : [ { "id" : "ITEM-1", "itemData" : { "DOI" : "https://doi.org/10.1016/j.apergo.2017.06.003", "ISSN" : "0003-6870", "author" : [ { "dropping-particle" : "", "family" : "Molenbroek", "given" : "J F M", "non-dropping-particle" : "", "parse-names" : false, "suffix" : "" }, { "dropping-particle" : "", "family" : "Albin", "given" : "T J", "non-dropping-particle" : "", "parse-names" : false, "suffix" : "" }, { "dropping-particle" : "", "family" : "Vink", "given" : "P", "non-dropping-particle" : "", "parse-names" : false, "suffix" : "" } ], "container-title" : "Applied Ergonomics", "id" : "ITEM-1", "issued" : { "date-parts" : [ [ "2017" ] ] }, "page" : "130-138", "title" : "Thirty years of anthropometric changes relevant to the width and depth of transportation seating spaces, present and future", "type" : "article-journal", "volume" : "65" }, "uris" : [ "http://www.mendeley.com/documents/?uuid=4d6fcdc8-3fbf-433a-b44e-10eb9eb6dfff" ] } ], "mendeley" : { "formattedCitation" : "(Molenbroek et al., 2017)", "manualFormatting" : "Molenbroek et al. (2017)", "plainTextFormattedCitation" : "(Molenbroek et al., 2017)", "previouslyFormattedCitation" : "(Molenbroek et al., 2017)" }, "properties" : {  }, "schema" : "https://github.com/citation-style-language/schema/raw/master/csl-citation.json" }</w:instrText>
      </w:r>
      <w:r w:rsidR="00231B63" w:rsidRPr="00A31032">
        <w:rPr>
          <w:rFonts w:ascii="Times New Roman" w:hAnsi="Times New Roman" w:cs="Times New Roman"/>
        </w:rPr>
        <w:fldChar w:fldCharType="separate"/>
      </w:r>
      <w:r w:rsidR="00231B63" w:rsidRPr="00A31032">
        <w:rPr>
          <w:rFonts w:ascii="Times New Roman" w:hAnsi="Times New Roman" w:cs="Times New Roman"/>
          <w:noProof/>
        </w:rPr>
        <w:t>Molenbroek et al. (2017)</w:t>
      </w:r>
      <w:r w:rsidR="00231B63" w:rsidRPr="00A31032">
        <w:rPr>
          <w:rFonts w:ascii="Times New Roman" w:hAnsi="Times New Roman" w:cs="Times New Roman"/>
        </w:rPr>
        <w:fldChar w:fldCharType="end"/>
      </w:r>
      <w:r w:rsidR="00231B63" w:rsidRPr="00A31032">
        <w:rPr>
          <w:rFonts w:ascii="Times New Roman" w:hAnsi="Times New Roman" w:cs="Times New Roman"/>
        </w:rPr>
        <w:t xml:space="preserve"> </w:t>
      </w:r>
    </w:p>
    <w:p w14:paraId="0DFA2B2D" w14:textId="2E90DB5B" w:rsidR="00E1592F" w:rsidRPr="00A31032" w:rsidRDefault="00E1592F" w:rsidP="00E1592F">
      <w:pPr>
        <w:pStyle w:val="Lijstalinea"/>
        <w:numPr>
          <w:ilvl w:val="0"/>
          <w:numId w:val="28"/>
        </w:numPr>
        <w:jc w:val="both"/>
        <w:rPr>
          <w:rFonts w:ascii="Times New Roman" w:hAnsi="Times New Roman" w:cs="Times New Roman"/>
        </w:rPr>
      </w:pPr>
      <w:r w:rsidRPr="00A31032">
        <w:rPr>
          <w:rFonts w:ascii="Times New Roman" w:hAnsi="Times New Roman" w:cs="Times New Roman"/>
        </w:rPr>
        <w:t>chapter 4 of the book “Aircraft interior comfort and design”</w:t>
      </w:r>
      <w:r w:rsidR="00231B63" w:rsidRPr="00A31032">
        <w:rPr>
          <w:rFonts w:ascii="Times New Roman" w:hAnsi="Times New Roman" w:cs="Times New Roman"/>
        </w:rPr>
        <w:t xml:space="preserve"> </w:t>
      </w:r>
      <w:r w:rsidR="00231B63" w:rsidRPr="00A31032">
        <w:rPr>
          <w:rFonts w:ascii="Times New Roman" w:hAnsi="Times New Roman" w:cs="Times New Roman"/>
        </w:rPr>
        <w:fldChar w:fldCharType="begin" w:fldLock="1"/>
      </w:r>
      <w:r w:rsidR="00231B63" w:rsidRPr="00A31032">
        <w:rPr>
          <w:rFonts w:ascii="Times New Roman" w:hAnsi="Times New Roman" w:cs="Times New Roman"/>
        </w:rPr>
        <w:instrText>ADDIN CSL_CITATION { "citationItems" : [ { "id" : "ITEM-1", "itemData" : { "ISBN" : "978-1-4398-6305-3", "author" : [ { "dropping-particle" : "", "family" : "Vink", "given" : "Peter", "non-dropping-particle" : "", "parse-names" : false, "suffix" : "" }, { "dropping-particle" : "", "family" : "Brauer", "given" : "Klaus", "non-dropping-particle" : "", "parse-names" : false, "suffix" : "" } ], "id" : "ITEM-1", "issued" : { "date-parts" : [ [ "2011" ] ] }, "title" : "Aircraft interior comfort and design", "type" : "book" }, "uris" : [ "http://www.mendeley.com/documents/?uuid=edf1dfc4-080d-4135-9610-e49e8cf5dc1e" ] } ], "mendeley" : { "formattedCitation" : "(Vink and Brauer, 2011)", "plainTextFormattedCitation" : "(Vink and Brauer, 2011)", "previouslyFormattedCitation" : "(Vink and Brauer, 2011)" }, "properties" : {  }, "schema" : "https://github.com/citation-style-language/schema/raw/master/csl-citation.json" }</w:instrText>
      </w:r>
      <w:r w:rsidR="00231B63" w:rsidRPr="00A31032">
        <w:rPr>
          <w:rFonts w:ascii="Times New Roman" w:hAnsi="Times New Roman" w:cs="Times New Roman"/>
        </w:rPr>
        <w:fldChar w:fldCharType="separate"/>
      </w:r>
      <w:r w:rsidR="00231B63" w:rsidRPr="00A31032">
        <w:rPr>
          <w:rFonts w:ascii="Times New Roman" w:hAnsi="Times New Roman" w:cs="Times New Roman"/>
          <w:noProof/>
        </w:rPr>
        <w:t>(Vink and Brauer, 2011)</w:t>
      </w:r>
      <w:r w:rsidR="00231B63" w:rsidRPr="00A31032">
        <w:rPr>
          <w:rFonts w:ascii="Times New Roman" w:hAnsi="Times New Roman" w:cs="Times New Roman"/>
        </w:rPr>
        <w:fldChar w:fldCharType="end"/>
      </w:r>
    </w:p>
    <w:p w14:paraId="2CB9F4BC" w14:textId="7C1B6B14" w:rsidR="0004111E" w:rsidRPr="00A829CE" w:rsidRDefault="0004111E" w:rsidP="0004111E">
      <w:pPr>
        <w:jc w:val="both"/>
        <w:rPr>
          <w:rFonts w:ascii="Times New Roman" w:hAnsi="Times New Roman" w:cs="Times New Roman"/>
        </w:rPr>
      </w:pPr>
      <w:r w:rsidRPr="00A829CE">
        <w:rPr>
          <w:rFonts w:ascii="Times New Roman" w:hAnsi="Times New Roman" w:cs="Times New Roman"/>
        </w:rPr>
        <w:t>The given topic was meant</w:t>
      </w:r>
      <w:r w:rsidRPr="00A829CE">
        <w:rPr>
          <w:rFonts w:ascii="Times New Roman" w:hAnsi="Times New Roman" w:cs="Times New Roman"/>
          <w:color w:val="FF0000"/>
        </w:rPr>
        <w:t xml:space="preserve"> </w:t>
      </w:r>
      <w:r w:rsidRPr="00A829CE">
        <w:rPr>
          <w:rFonts w:ascii="Times New Roman" w:hAnsi="Times New Roman" w:cs="Times New Roman"/>
        </w:rPr>
        <w:t xml:space="preserve">to make the sitting-participants feel at ease in having the </w:t>
      </w:r>
      <w:r w:rsidRPr="00A829CE">
        <w:rPr>
          <w:rFonts w:ascii="Times New Roman" w:hAnsi="Times New Roman" w:cs="Times New Roman"/>
          <w:color w:val="000000" w:themeColor="text1"/>
        </w:rPr>
        <w:t xml:space="preserve">conversation </w:t>
      </w:r>
      <w:r w:rsidRPr="00A829CE">
        <w:rPr>
          <w:rFonts w:ascii="Times New Roman" w:hAnsi="Times New Roman" w:cs="Times New Roman"/>
          <w:color w:val="000000" w:themeColor="text1"/>
        </w:rPr>
        <w:fldChar w:fldCharType="begin" w:fldLock="1"/>
      </w:r>
      <w:r w:rsidRPr="00A829CE">
        <w:rPr>
          <w:rFonts w:ascii="Times New Roman" w:hAnsi="Times New Roman" w:cs="Times New Roman"/>
          <w:color w:val="000000" w:themeColor="text1"/>
        </w:rPr>
        <w:instrText>ADDIN CSL_CITATION { "citationItems" : [ { "id" : "ITEM-1", "itemData" : { "author" : [ { "dropping-particle" : "", "family" : "Sommer", "given" : "Robert", "non-dropping-particle" : "", "parse-names" : false, "suffix" : "" } ], "container-title" : "Sociometry", "id" : "ITEM-1", "issued" : { "date-parts" : [ [ "1962" ] ] }, "page" : "111", "title" : "The Distance for Comfortable Conversation: A Further Study", "type" : "article-journal", "volume" : "25" }, "uris" : [ "http://www.mendeley.com/documents/?uuid=ed60f449-0a7c-4e8d-8506-df914f2eae2c" ] } ], "mendeley" : { "formattedCitation" : "(Sommer, 1962)", "plainTextFormattedCitation" : "(Sommer, 1962)", "previouslyFormattedCitation" : "(Sommer, 1962)" }, "properties" : {  }, "schema" : "https://github.com/citation-style-language/schema/raw/master/csl-citation.json" }</w:instrText>
      </w:r>
      <w:r w:rsidRPr="00A829CE">
        <w:rPr>
          <w:rFonts w:ascii="Times New Roman" w:hAnsi="Times New Roman" w:cs="Times New Roman"/>
          <w:color w:val="000000" w:themeColor="text1"/>
        </w:rPr>
        <w:fldChar w:fldCharType="separate"/>
      </w:r>
      <w:r w:rsidRPr="00A829CE">
        <w:rPr>
          <w:rFonts w:ascii="Times New Roman" w:hAnsi="Times New Roman" w:cs="Times New Roman"/>
          <w:noProof/>
          <w:color w:val="000000" w:themeColor="text1"/>
        </w:rPr>
        <w:t>(Sommer, 1962)</w:t>
      </w:r>
      <w:r w:rsidRPr="00A829CE">
        <w:rPr>
          <w:rFonts w:ascii="Times New Roman" w:hAnsi="Times New Roman" w:cs="Times New Roman"/>
          <w:color w:val="000000" w:themeColor="text1"/>
        </w:rPr>
        <w:fldChar w:fldCharType="end"/>
      </w:r>
      <w:r w:rsidRPr="00A829CE">
        <w:rPr>
          <w:rFonts w:ascii="Times New Roman" w:hAnsi="Times New Roman" w:cs="Times New Roman"/>
          <w:color w:val="000000" w:themeColor="text1"/>
        </w:rPr>
        <w:t xml:space="preserve">. </w:t>
      </w:r>
      <w:r w:rsidRPr="00A829CE">
        <w:rPr>
          <w:rFonts w:ascii="Times New Roman" w:hAnsi="Times New Roman" w:cs="Times New Roman"/>
        </w:rPr>
        <w:t xml:space="preserve">At the end of the 10-minute conversation, the participants were asked to complete the questionnaire on the (dis)comfort and quality of </w:t>
      </w:r>
      <w:r w:rsidR="002B2079" w:rsidRPr="00A829CE">
        <w:rPr>
          <w:rFonts w:ascii="Times New Roman" w:hAnsi="Times New Roman" w:cs="Times New Roman"/>
        </w:rPr>
        <w:t>conversation</w:t>
      </w:r>
      <w:r w:rsidRPr="00A829CE">
        <w:rPr>
          <w:rFonts w:ascii="Times New Roman" w:hAnsi="Times New Roman" w:cs="Times New Roman"/>
        </w:rPr>
        <w:t xml:space="preserve">. </w:t>
      </w:r>
    </w:p>
    <w:p w14:paraId="182B2DD5" w14:textId="063C0CA7" w:rsidR="00E559B1" w:rsidRPr="00A829CE" w:rsidRDefault="0004111E" w:rsidP="0004111E">
      <w:pPr>
        <w:jc w:val="both"/>
        <w:rPr>
          <w:rFonts w:ascii="Times New Roman" w:hAnsi="Times New Roman" w:cs="Times New Roman"/>
        </w:rPr>
        <w:sectPr w:rsidR="00E559B1" w:rsidRPr="00A829CE" w:rsidSect="00850A35">
          <w:type w:val="continuous"/>
          <w:pgSz w:w="11906" w:h="16838"/>
          <w:pgMar w:top="1417" w:right="1417" w:bottom="1417" w:left="1417" w:header="708" w:footer="708" w:gutter="0"/>
          <w:cols w:num="2" w:space="708"/>
          <w:docGrid w:linePitch="360"/>
        </w:sectPr>
      </w:pPr>
      <w:r w:rsidRPr="00A829CE">
        <w:rPr>
          <w:rFonts w:ascii="Times New Roman" w:hAnsi="Times New Roman" w:cs="Times New Roman"/>
        </w:rPr>
        <w:t>The two observers watched the sitting participants and took pictures (at the beginning, minute 4:30 until 5, and minute 9:30 until 10).</w:t>
      </w:r>
      <w:r w:rsidR="009B1DBE">
        <w:rPr>
          <w:rFonts w:cs="Times New Roman"/>
          <w:noProof/>
          <w:lang w:eastAsia="it-IT"/>
        </w:rPr>
        <w:t xml:space="preserve"> </w:t>
      </w:r>
      <w:r w:rsidRPr="00A829CE">
        <w:rPr>
          <w:rFonts w:ascii="Times New Roman" w:hAnsi="Times New Roman" w:cs="Times New Roman"/>
        </w:rPr>
        <w:t xml:space="preserve">The pictures were taken from the front-, side-, and top-view of each person. At the end of the 10-minute conversation, the </w:t>
      </w:r>
      <w:r w:rsidRPr="00A829CE">
        <w:rPr>
          <w:rFonts w:ascii="Times New Roman" w:hAnsi="Times New Roman" w:cs="Times New Roman"/>
        </w:rPr>
        <w:lastRenderedPageBreak/>
        <w:t xml:space="preserve">observer rated the overall comfort and quality of </w:t>
      </w:r>
      <w:r w:rsidR="002B2079" w:rsidRPr="00A829CE">
        <w:rPr>
          <w:rFonts w:ascii="Times New Roman" w:hAnsi="Times New Roman" w:cs="Times New Roman"/>
        </w:rPr>
        <w:t>conversation</w:t>
      </w:r>
      <w:r w:rsidRPr="00A829CE">
        <w:rPr>
          <w:rFonts w:ascii="Times New Roman" w:hAnsi="Times New Roman" w:cs="Times New Roman"/>
        </w:rPr>
        <w:t xml:space="preserve"> of the sitting participant. After 15 minutes (10 minutes in a seats configuration and 5 minutes to complete the questionnaire) each participant in each group changed his/her </w:t>
      </w:r>
      <w:r w:rsidRPr="00A829CE">
        <w:rPr>
          <w:rFonts w:ascii="Times New Roman" w:hAnsi="Times New Roman" w:cs="Times New Roman"/>
        </w:rPr>
        <w:lastRenderedPageBreak/>
        <w:t xml:space="preserve">role from sitting to observer and vice versa. After 30 minutes, each group went to a different </w:t>
      </w:r>
      <w:r w:rsidR="005D5659">
        <w:rPr>
          <w:rFonts w:ascii="Times New Roman" w:hAnsi="Times New Roman" w:cs="Times New Roman"/>
        </w:rPr>
        <w:t>sitting</w:t>
      </w:r>
      <w:r w:rsidRPr="00A829CE">
        <w:rPr>
          <w:rFonts w:ascii="Times New Roman" w:hAnsi="Times New Roman" w:cs="Times New Roman"/>
        </w:rPr>
        <w:t xml:space="preserve"> configuration</w:t>
      </w:r>
      <w:r w:rsidR="00262F5C">
        <w:rPr>
          <w:rFonts w:ascii="Times New Roman" w:hAnsi="Times New Roman" w:cs="Times New Roman"/>
        </w:rPr>
        <w:t>.</w:t>
      </w:r>
      <w:r w:rsidRPr="00A829CE">
        <w:rPr>
          <w:rFonts w:ascii="Times New Roman" w:hAnsi="Times New Roman" w:cs="Times New Roman"/>
        </w:rPr>
        <w:t xml:space="preserve"> </w:t>
      </w:r>
      <w:r w:rsidRPr="00A829CE">
        <w:rPr>
          <w:rFonts w:ascii="Times New Roman" w:hAnsi="Times New Roman" w:cs="Times New Roman"/>
        </w:rPr>
        <w:fldChar w:fldCharType="begin"/>
      </w:r>
      <w:r w:rsidRPr="00A829CE">
        <w:rPr>
          <w:rFonts w:ascii="Times New Roman" w:hAnsi="Times New Roman" w:cs="Times New Roman"/>
        </w:rPr>
        <w:instrText xml:space="preserve"> REF _Ref519859608 \h </w:instrText>
      </w:r>
      <w:r w:rsidRPr="00A829CE">
        <w:rPr>
          <w:rFonts w:ascii="Times New Roman" w:hAnsi="Times New Roman" w:cs="Times New Roman"/>
        </w:rPr>
      </w:r>
      <w:r w:rsidRPr="00A829CE">
        <w:rPr>
          <w:rFonts w:ascii="Times New Roman" w:hAnsi="Times New Roman" w:cs="Times New Roman"/>
        </w:rPr>
        <w:fldChar w:fldCharType="separate"/>
      </w:r>
      <w:r w:rsidR="0055004E">
        <w:t xml:space="preserve">Figure </w:t>
      </w:r>
      <w:r w:rsidR="0055004E">
        <w:rPr>
          <w:noProof/>
        </w:rPr>
        <w:t>4</w:t>
      </w:r>
      <w:r w:rsidRPr="00A829CE">
        <w:rPr>
          <w:rFonts w:ascii="Times New Roman" w:hAnsi="Times New Roman" w:cs="Times New Roman"/>
        </w:rPr>
        <w:fldChar w:fldCharType="end"/>
      </w:r>
      <w:r w:rsidRPr="00A829CE">
        <w:rPr>
          <w:rFonts w:ascii="Times New Roman" w:hAnsi="Times New Roman" w:cs="Times New Roman"/>
        </w:rPr>
        <w:t xml:space="preserve"> shows the protocol of </w:t>
      </w:r>
      <w:r w:rsidR="00136652">
        <w:rPr>
          <w:rFonts w:ascii="Times New Roman" w:hAnsi="Times New Roman" w:cs="Times New Roman"/>
        </w:rPr>
        <w:t xml:space="preserve">the </w:t>
      </w:r>
      <w:r w:rsidRPr="00A829CE">
        <w:rPr>
          <w:rFonts w:ascii="Times New Roman" w:hAnsi="Times New Roman" w:cs="Times New Roman"/>
        </w:rPr>
        <w:t xml:space="preserve">experiment </w:t>
      </w:r>
      <w:r w:rsidR="00262F5C">
        <w:rPr>
          <w:rFonts w:ascii="Times New Roman" w:hAnsi="Times New Roman" w:cs="Times New Roman"/>
        </w:rPr>
        <w:t>in a</w:t>
      </w:r>
      <w:r w:rsidRPr="00A829CE">
        <w:rPr>
          <w:rFonts w:ascii="Times New Roman" w:hAnsi="Times New Roman" w:cs="Times New Roman"/>
        </w:rPr>
        <w:t xml:space="preserve"> time</w:t>
      </w:r>
      <w:r w:rsidR="00262F5C">
        <w:rPr>
          <w:rFonts w:ascii="Times New Roman" w:hAnsi="Times New Roman" w:cs="Times New Roman"/>
        </w:rPr>
        <w:t>line</w:t>
      </w:r>
      <w:r w:rsidRPr="00A829CE">
        <w:rPr>
          <w:rFonts w:ascii="Times New Roman" w:hAnsi="Times New Roman" w:cs="Times New Roman"/>
        </w:rPr>
        <w:t>.</w:t>
      </w:r>
    </w:p>
    <w:p w14:paraId="06106895" w14:textId="565DCF79" w:rsidR="00E559B1" w:rsidRPr="00A829CE" w:rsidRDefault="00E559B1" w:rsidP="0004111E">
      <w:pPr>
        <w:jc w:val="both"/>
        <w:rPr>
          <w:rFonts w:ascii="Times New Roman" w:hAnsi="Times New Roman" w:cs="Times New Roman"/>
        </w:rPr>
        <w:sectPr w:rsidR="00E559B1" w:rsidRPr="00A829CE" w:rsidSect="00E559B1">
          <w:type w:val="continuous"/>
          <w:pgSz w:w="11906" w:h="16838"/>
          <w:pgMar w:top="1417" w:right="1417" w:bottom="1417" w:left="1417" w:header="708" w:footer="708" w:gutter="0"/>
          <w:cols w:space="708"/>
          <w:docGrid w:linePitch="360"/>
        </w:sectPr>
      </w:pPr>
      <w:r w:rsidRPr="00A829CE">
        <w:rPr>
          <w:rFonts w:cs="Times New Roman"/>
          <w:noProof/>
          <w:lang w:val="nl-NL" w:eastAsia="nl-NL"/>
        </w:rPr>
        <w:lastRenderedPageBreak/>
        <w:drawing>
          <wp:inline distT="0" distB="0" distL="0" distR="0" wp14:anchorId="5FAC7B1E" wp14:editId="2583FEF7">
            <wp:extent cx="5749747" cy="1326865"/>
            <wp:effectExtent l="0" t="0" r="3810" b="698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olan\AppData\Local\Microsoft\Windows\INetCacheContent.Word\Table.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827165" cy="1344731"/>
                    </a:xfrm>
                    <a:prstGeom prst="rect">
                      <a:avLst/>
                    </a:prstGeom>
                    <a:noFill/>
                    <a:ln>
                      <a:noFill/>
                    </a:ln>
                  </pic:spPr>
                </pic:pic>
              </a:graphicData>
            </a:graphic>
          </wp:inline>
        </w:drawing>
      </w:r>
    </w:p>
    <w:p w14:paraId="71DDA721" w14:textId="77777777" w:rsidR="00E559B1" w:rsidRPr="00A829CE" w:rsidRDefault="00E559B1" w:rsidP="0004111E">
      <w:pPr>
        <w:jc w:val="both"/>
        <w:rPr>
          <w:rFonts w:ascii="Times New Roman" w:hAnsi="Times New Roman" w:cs="Times New Roman"/>
        </w:rPr>
        <w:sectPr w:rsidR="00E559B1" w:rsidRPr="00A829CE" w:rsidSect="00E559B1">
          <w:type w:val="continuous"/>
          <w:pgSz w:w="11906" w:h="16838"/>
          <w:pgMar w:top="1417" w:right="1417" w:bottom="1417" w:left="1417" w:header="708" w:footer="708" w:gutter="0"/>
          <w:cols w:space="708"/>
          <w:docGrid w:linePitch="360"/>
        </w:sectPr>
      </w:pPr>
      <w:r w:rsidRPr="00A829CE">
        <w:rPr>
          <w:rFonts w:cs="Times New Roman"/>
          <w:noProof/>
          <w:lang w:val="nl-NL" w:eastAsia="nl-NL"/>
        </w:rPr>
        <w:lastRenderedPageBreak/>
        <mc:AlternateContent>
          <mc:Choice Requires="wps">
            <w:drawing>
              <wp:inline distT="0" distB="0" distL="0" distR="0" wp14:anchorId="43F4DD80" wp14:editId="527F6E34">
                <wp:extent cx="2828925" cy="97162"/>
                <wp:effectExtent l="0" t="0" r="9525" b="0"/>
                <wp:docPr id="17" name="Casella di testo 17"/>
                <wp:cNvGraphicFramePr/>
                <a:graphic xmlns:a="http://schemas.openxmlformats.org/drawingml/2006/main">
                  <a:graphicData uri="http://schemas.microsoft.com/office/word/2010/wordprocessingShape">
                    <wps:wsp>
                      <wps:cNvSpPr txBox="1"/>
                      <wps:spPr>
                        <a:xfrm>
                          <a:off x="0" y="0"/>
                          <a:ext cx="2828925" cy="97162"/>
                        </a:xfrm>
                        <a:prstGeom prst="rect">
                          <a:avLst/>
                        </a:prstGeom>
                        <a:solidFill>
                          <a:prstClr val="white"/>
                        </a:solidFill>
                        <a:ln>
                          <a:noFill/>
                        </a:ln>
                      </wps:spPr>
                      <wps:txbx>
                        <w:txbxContent>
                          <w:p w14:paraId="4A965F1C" w14:textId="3AC4DA96" w:rsidR="003C4E63" w:rsidRDefault="003C4E63" w:rsidP="00E559B1">
                            <w:pPr>
                              <w:pStyle w:val="Bijschrift"/>
                            </w:pPr>
                            <w:bookmarkStart w:id="5" w:name="_Ref519859608"/>
                            <w:bookmarkStart w:id="6" w:name="_Ref519859600"/>
                            <w:r>
                              <w:t xml:space="preserve">Figure </w:t>
                            </w:r>
                            <w:r>
                              <w:rPr>
                                <w:noProof/>
                              </w:rPr>
                              <w:fldChar w:fldCharType="begin"/>
                            </w:r>
                            <w:r>
                              <w:rPr>
                                <w:noProof/>
                              </w:rPr>
                              <w:instrText xml:space="preserve"> SEQ Figure \* ARABIC </w:instrText>
                            </w:r>
                            <w:r>
                              <w:rPr>
                                <w:noProof/>
                              </w:rPr>
                              <w:fldChar w:fldCharType="separate"/>
                            </w:r>
                            <w:r w:rsidR="0055004E">
                              <w:rPr>
                                <w:noProof/>
                              </w:rPr>
                              <w:t>4</w:t>
                            </w:r>
                            <w:r>
                              <w:rPr>
                                <w:noProof/>
                              </w:rPr>
                              <w:fldChar w:fldCharType="end"/>
                            </w:r>
                            <w:bookmarkEnd w:id="5"/>
                            <w:r>
                              <w:t>: Protocol of experiment plotted along the time axis</w:t>
                            </w:r>
                            <w:bookmarkEnd w:id="6"/>
                          </w:p>
                          <w:p w14:paraId="05CB95AF" w14:textId="77777777" w:rsidR="003C4E63" w:rsidRPr="00003BAA" w:rsidRDefault="003C4E63" w:rsidP="00E559B1">
                            <w:pPr>
                              <w:rPr>
                                <w:sz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5="http://schemas.microsoft.com/office/word/2012/wordml">
            <w:pict>
              <v:shapetype w14:anchorId="43F4DD80" id="_x0000_t202" coordsize="21600,21600" o:spt="202" path="m,l,21600r21600,l21600,xe">
                <v:stroke joinstyle="miter"/>
                <v:path gradientshapeok="t" o:connecttype="rect"/>
              </v:shapetype>
              <v:shape id="Casella di testo 17" o:spid="_x0000_s1026" type="#_x0000_t202" style="width:222.7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" stroked="f">
                <v:textbox style="mso-fit-shape-to-text:t" inset="0,0,0,0">
                  <w:txbxContent>
                    <w:p w14:paraId="4A965F1C" w14:textId="3AC4DA96" w:rsidR="003C4E63" w:rsidRDefault="003C4E63" w:rsidP="00E559B1">
                      <w:pPr>
                        <w:pStyle w:val="Didascalia"/>
                      </w:pPr>
                      <w:bookmarkStart w:id="6" w:name="_Ref519859608"/>
                      <w:bookmarkStart w:id="7" w:name="_Ref519859600"/>
                      <w:r>
                        <w:t xml:space="preserve">Figure </w:t>
                      </w:r>
                      <w:r>
                        <w:rPr>
                          <w:noProof/>
                        </w:rPr>
                        <w:fldChar w:fldCharType="begin"/>
                      </w:r>
                      <w:r>
                        <w:rPr>
                          <w:noProof/>
                        </w:rPr>
                        <w:instrText xml:space="preserve"> SEQ Figure \* ARABIC </w:instrText>
                      </w:r>
                      <w:r>
                        <w:rPr>
                          <w:noProof/>
                        </w:rPr>
                        <w:fldChar w:fldCharType="separate"/>
                      </w:r>
                      <w:r w:rsidR="0055004E">
                        <w:rPr>
                          <w:noProof/>
                        </w:rPr>
                        <w:t>4</w:t>
                      </w:r>
                      <w:r>
                        <w:rPr>
                          <w:noProof/>
                        </w:rPr>
                        <w:fldChar w:fldCharType="end"/>
                      </w:r>
                      <w:bookmarkEnd w:id="6"/>
                      <w:r>
                        <w:t>: Protocol of experiment plotted along the time axis</w:t>
                      </w:r>
                      <w:bookmarkEnd w:id="7"/>
                    </w:p>
                    <w:p w14:paraId="05CB95AF" w14:textId="77777777" w:rsidR="003C4E63" w:rsidRPr="00003BAA" w:rsidRDefault="003C4E63" w:rsidP="00E559B1">
                      <w:pPr>
                        <w:rPr>
                          <w:sz w:val="8"/>
                        </w:rPr>
                      </w:pPr>
                    </w:p>
                  </w:txbxContent>
                </v:textbox>
                <w10:anchorlock/>
              </v:shape>
            </w:pict>
          </mc:Fallback>
        </mc:AlternateContent>
      </w:r>
    </w:p>
    <w:p w14:paraId="6A87943C" w14:textId="4795591C" w:rsidR="00466BD9" w:rsidRPr="00A829CE" w:rsidRDefault="00466BD9" w:rsidP="00E443AD">
      <w:pPr>
        <w:pStyle w:val="Kop2"/>
        <w:ind w:left="0" w:firstLine="0"/>
        <w:rPr>
          <w:rFonts w:cs="Times New Roman"/>
        </w:rPr>
      </w:pPr>
      <w:r w:rsidRPr="00A829CE">
        <w:rPr>
          <w:rFonts w:cs="Times New Roman"/>
        </w:rPr>
        <w:lastRenderedPageBreak/>
        <w:t>Questionnaire</w:t>
      </w:r>
    </w:p>
    <w:p w14:paraId="305B2471" w14:textId="5058CC00" w:rsidR="00F37D36" w:rsidRPr="00A31032" w:rsidRDefault="00DA13C0" w:rsidP="00A829CE">
      <w:pPr>
        <w:jc w:val="both"/>
        <w:rPr>
          <w:rFonts w:ascii="Times New Roman" w:hAnsi="Times New Roman" w:cs="Times New Roman"/>
        </w:rPr>
      </w:pPr>
      <w:r w:rsidRPr="00A829CE">
        <w:rPr>
          <w:rFonts w:ascii="Times New Roman" w:hAnsi="Times New Roman" w:cs="Times New Roman"/>
        </w:rPr>
        <w:t xml:space="preserve">Questionnaires were used to </w:t>
      </w:r>
      <w:r w:rsidR="00EA57D8" w:rsidRPr="00A829CE">
        <w:rPr>
          <w:rFonts w:ascii="Times New Roman" w:hAnsi="Times New Roman" w:cs="Times New Roman"/>
        </w:rPr>
        <w:t>evaluate each</w:t>
      </w:r>
      <w:r w:rsidRPr="00A829CE">
        <w:rPr>
          <w:rFonts w:ascii="Times New Roman" w:hAnsi="Times New Roman" w:cs="Times New Roman"/>
        </w:rPr>
        <w:t xml:space="preserve"> sitting </w:t>
      </w:r>
      <w:r w:rsidRPr="00A31032">
        <w:rPr>
          <w:rFonts w:ascii="Times New Roman" w:hAnsi="Times New Roman" w:cs="Times New Roman"/>
        </w:rPr>
        <w:t>arrangement</w:t>
      </w:r>
      <w:r w:rsidR="004F6476" w:rsidRPr="00A31032">
        <w:rPr>
          <w:rFonts w:ascii="Times New Roman" w:hAnsi="Times New Roman" w:cs="Times New Roman"/>
        </w:rPr>
        <w:t xml:space="preserve"> (see Appendix)</w:t>
      </w:r>
      <w:r w:rsidRPr="00A31032">
        <w:rPr>
          <w:rFonts w:ascii="Times New Roman" w:hAnsi="Times New Roman" w:cs="Times New Roman"/>
        </w:rPr>
        <w:t xml:space="preserve">. </w:t>
      </w:r>
      <w:r w:rsidR="00BA3F7B" w:rsidRPr="00A829CE">
        <w:rPr>
          <w:rFonts w:ascii="Times New Roman" w:hAnsi="Times New Roman" w:cs="Times New Roman"/>
        </w:rPr>
        <w:t>Each</w:t>
      </w:r>
      <w:r w:rsidR="00653BDB" w:rsidRPr="00A829CE">
        <w:rPr>
          <w:rFonts w:ascii="Times New Roman" w:hAnsi="Times New Roman" w:cs="Times New Roman"/>
        </w:rPr>
        <w:t xml:space="preserve"> sitting participant</w:t>
      </w:r>
      <w:r w:rsidR="00BA3F7B" w:rsidRPr="00A829CE">
        <w:rPr>
          <w:rFonts w:ascii="Times New Roman" w:hAnsi="Times New Roman" w:cs="Times New Roman"/>
        </w:rPr>
        <w:t xml:space="preserve"> w</w:t>
      </w:r>
      <w:r w:rsidR="00B83F1D" w:rsidRPr="00A829CE">
        <w:rPr>
          <w:rFonts w:ascii="Times New Roman" w:hAnsi="Times New Roman" w:cs="Times New Roman"/>
        </w:rPr>
        <w:t>as</w:t>
      </w:r>
      <w:r w:rsidR="00BA3F7B" w:rsidRPr="00A829CE">
        <w:rPr>
          <w:rFonts w:ascii="Times New Roman" w:hAnsi="Times New Roman" w:cs="Times New Roman"/>
        </w:rPr>
        <w:t xml:space="preserve"> </w:t>
      </w:r>
      <w:r w:rsidRPr="00A829CE">
        <w:rPr>
          <w:rFonts w:ascii="Times New Roman" w:hAnsi="Times New Roman" w:cs="Times New Roman"/>
        </w:rPr>
        <w:t>asked to</w:t>
      </w:r>
      <w:r w:rsidR="00BA3F7B" w:rsidRPr="00A829CE">
        <w:rPr>
          <w:rFonts w:ascii="Times New Roman" w:hAnsi="Times New Roman" w:cs="Times New Roman"/>
        </w:rPr>
        <w:t xml:space="preserve"> rate</w:t>
      </w:r>
      <w:r w:rsidR="00AB64A6" w:rsidRPr="00A829CE">
        <w:rPr>
          <w:rFonts w:ascii="Times New Roman" w:hAnsi="Times New Roman" w:cs="Times New Roman"/>
        </w:rPr>
        <w:t xml:space="preserve"> </w:t>
      </w:r>
      <w:r w:rsidR="00BA3F7B" w:rsidRPr="00A829CE">
        <w:rPr>
          <w:rFonts w:ascii="Times New Roman" w:hAnsi="Times New Roman" w:cs="Times New Roman"/>
        </w:rPr>
        <w:t xml:space="preserve">the </w:t>
      </w:r>
      <w:r w:rsidR="00AB64A6" w:rsidRPr="00A829CE">
        <w:rPr>
          <w:rFonts w:ascii="Times New Roman" w:hAnsi="Times New Roman" w:cs="Times New Roman"/>
        </w:rPr>
        <w:t>Localized Postural</w:t>
      </w:r>
      <w:r w:rsidRPr="00A829CE">
        <w:rPr>
          <w:rFonts w:ascii="Times New Roman" w:hAnsi="Times New Roman" w:cs="Times New Roman"/>
        </w:rPr>
        <w:t xml:space="preserve"> Discomfort (LPD</w:t>
      </w:r>
      <w:r w:rsidR="00BA3F7B" w:rsidRPr="00A829CE">
        <w:rPr>
          <w:rFonts w:ascii="Times New Roman" w:hAnsi="Times New Roman" w:cs="Times New Roman"/>
        </w:rPr>
        <w:t>)</w:t>
      </w:r>
      <w:r w:rsidR="0055062C" w:rsidRPr="00A829CE">
        <w:rPr>
          <w:rFonts w:ascii="Times New Roman" w:hAnsi="Times New Roman" w:cs="Times New Roman"/>
        </w:rPr>
        <w:t xml:space="preserve"> </w:t>
      </w:r>
      <w:r w:rsidR="0055062C" w:rsidRPr="00A829CE">
        <w:rPr>
          <w:rFonts w:ascii="Times New Roman" w:hAnsi="Times New Roman" w:cs="Times New Roman"/>
        </w:rPr>
        <w:fldChar w:fldCharType="begin" w:fldLock="1"/>
      </w:r>
      <w:r w:rsidR="0055062C" w:rsidRPr="00A829CE">
        <w:rPr>
          <w:rFonts w:ascii="Times New Roman" w:hAnsi="Times New Roman" w:cs="Times New Roman"/>
        </w:rPr>
        <w:instrText>ADDIN CSL_CITATION { "citationItems" : [ { "id" : "ITEM-1", "itemData" : { "author" : [ { "dropping-particle" : "", "family" : "Grinten", "given" : "M. P.", "non-dropping-particle" : "", "parse-names" : false, "suffix" : "" } ], "container-title" : "S.K. (Ed) Advances in Industrial Egonomics and Safety IV. Taylor and Francis, London", "id" : "ITEM-1", "issued" : { "date-parts" : [ [ "1992" ] ] }, "page" : "331-318", "title" : "Development of a pratical method for measuring body part discomfort", "type" : "chapter" }, "uris" : [ "http://www.mendeley.com/documents/?uuid=59c4bd65-3e22-424c-8450-b1a60184ee8b" ] } ], "mendeley" : { "formattedCitation" : "(Grinten, 1992)", "plainTextFormattedCitation" : "(Grinten, 1992)", "previouslyFormattedCitation" : "(Grinten, 1992)" }, "properties" : {  }, "schema" : "https://github.com/citation-style-language/schema/raw/master/csl-citation.json" }</w:instrText>
      </w:r>
      <w:r w:rsidR="0055062C" w:rsidRPr="00A829CE">
        <w:rPr>
          <w:rFonts w:ascii="Times New Roman" w:hAnsi="Times New Roman" w:cs="Times New Roman"/>
        </w:rPr>
        <w:fldChar w:fldCharType="separate"/>
      </w:r>
      <w:r w:rsidR="0055062C" w:rsidRPr="00A829CE">
        <w:rPr>
          <w:rFonts w:ascii="Times New Roman" w:hAnsi="Times New Roman" w:cs="Times New Roman"/>
          <w:noProof/>
        </w:rPr>
        <w:t>(Grinten, 1992)</w:t>
      </w:r>
      <w:r w:rsidR="0055062C" w:rsidRPr="00A829CE">
        <w:rPr>
          <w:rFonts w:ascii="Times New Roman" w:hAnsi="Times New Roman" w:cs="Times New Roman"/>
        </w:rPr>
        <w:fldChar w:fldCharType="end"/>
      </w:r>
      <w:r w:rsidR="00263A97" w:rsidRPr="00A829CE">
        <w:rPr>
          <w:rFonts w:ascii="Times New Roman" w:hAnsi="Times New Roman" w:cs="Times New Roman"/>
        </w:rPr>
        <w:t xml:space="preserve"> f</w:t>
      </w:r>
      <w:r w:rsidR="00BA3F7B" w:rsidRPr="00A829CE">
        <w:rPr>
          <w:rFonts w:ascii="Times New Roman" w:hAnsi="Times New Roman" w:cs="Times New Roman"/>
        </w:rPr>
        <w:t>or their</w:t>
      </w:r>
      <w:r w:rsidR="00AB64A6" w:rsidRPr="00A829CE">
        <w:rPr>
          <w:rFonts w:ascii="Times New Roman" w:hAnsi="Times New Roman" w:cs="Times New Roman"/>
        </w:rPr>
        <w:t xml:space="preserve"> upper-body </w:t>
      </w:r>
      <w:r w:rsidR="00653BDB" w:rsidRPr="00A829CE">
        <w:rPr>
          <w:rFonts w:ascii="Times New Roman" w:hAnsi="Times New Roman" w:cs="Times New Roman"/>
        </w:rPr>
        <w:t>(eyes, neck, shoulder, trunk, lumbar spine, pelvic).</w:t>
      </w:r>
      <w:r w:rsidR="003D712D">
        <w:rPr>
          <w:rFonts w:ascii="Times New Roman" w:hAnsi="Times New Roman" w:cs="Times New Roman"/>
        </w:rPr>
        <w:t xml:space="preserve"> </w:t>
      </w:r>
      <w:r w:rsidR="000B136B" w:rsidRPr="00A829CE">
        <w:rPr>
          <w:rFonts w:ascii="Times New Roman" w:hAnsi="Times New Roman" w:cs="Times New Roman"/>
        </w:rPr>
        <w:t xml:space="preserve">A </w:t>
      </w:r>
      <w:r w:rsidR="00136652">
        <w:rPr>
          <w:rFonts w:ascii="Times New Roman" w:hAnsi="Times New Roman" w:cs="Times New Roman"/>
        </w:rPr>
        <w:t>7</w:t>
      </w:r>
      <w:r w:rsidR="00653BDB" w:rsidRPr="00A829CE">
        <w:rPr>
          <w:rFonts w:ascii="Times New Roman" w:hAnsi="Times New Roman" w:cs="Times New Roman"/>
        </w:rPr>
        <w:t xml:space="preserve">-point </w:t>
      </w:r>
      <w:r w:rsidR="00BA3F7B" w:rsidRPr="00A829CE">
        <w:rPr>
          <w:rFonts w:ascii="Times New Roman" w:hAnsi="Times New Roman" w:cs="Times New Roman"/>
        </w:rPr>
        <w:t xml:space="preserve">Likert </w:t>
      </w:r>
      <w:r w:rsidR="00653BDB" w:rsidRPr="00A829CE">
        <w:rPr>
          <w:rFonts w:ascii="Times New Roman" w:hAnsi="Times New Roman" w:cs="Times New Roman"/>
        </w:rPr>
        <w:t xml:space="preserve">scale was used to assess </w:t>
      </w:r>
      <w:r w:rsidR="00BA3F7B" w:rsidRPr="00A829CE">
        <w:rPr>
          <w:rFonts w:ascii="Times New Roman" w:hAnsi="Times New Roman" w:cs="Times New Roman"/>
        </w:rPr>
        <w:t xml:space="preserve">this </w:t>
      </w:r>
      <w:r w:rsidR="00653BDB" w:rsidRPr="00A829CE">
        <w:rPr>
          <w:rFonts w:ascii="Times New Roman" w:hAnsi="Times New Roman" w:cs="Times New Roman"/>
        </w:rPr>
        <w:t>discomfort</w:t>
      </w:r>
      <w:r w:rsidR="00956F92" w:rsidRPr="00A829CE">
        <w:rPr>
          <w:rFonts w:ascii="Times New Roman" w:hAnsi="Times New Roman" w:cs="Times New Roman"/>
        </w:rPr>
        <w:t xml:space="preserve"> </w:t>
      </w:r>
      <w:r w:rsidR="001C0EE2" w:rsidRPr="00A829CE">
        <w:rPr>
          <w:rFonts w:ascii="Times New Roman" w:hAnsi="Times New Roman" w:cs="Times New Roman"/>
        </w:rPr>
        <w:t>(1</w:t>
      </w:r>
      <w:r w:rsidR="00464198" w:rsidRPr="00A829CE">
        <w:rPr>
          <w:rFonts w:ascii="Times New Roman" w:hAnsi="Times New Roman" w:cs="Times New Roman"/>
        </w:rPr>
        <w:t xml:space="preserve"> </w:t>
      </w:r>
      <w:r w:rsidR="001C0EE2" w:rsidRPr="00A829CE">
        <w:rPr>
          <w:rFonts w:ascii="Times New Roman" w:hAnsi="Times New Roman" w:cs="Times New Roman"/>
        </w:rPr>
        <w:t xml:space="preserve">= No </w:t>
      </w:r>
      <w:r w:rsidR="001C0EE2" w:rsidRPr="00A31032">
        <w:rPr>
          <w:rFonts w:ascii="Times New Roman" w:hAnsi="Times New Roman" w:cs="Times New Roman"/>
        </w:rPr>
        <w:t>discomfort and 7</w:t>
      </w:r>
      <w:r w:rsidR="00464198" w:rsidRPr="00A31032">
        <w:rPr>
          <w:rFonts w:ascii="Times New Roman" w:hAnsi="Times New Roman" w:cs="Times New Roman"/>
        </w:rPr>
        <w:t xml:space="preserve"> </w:t>
      </w:r>
      <w:r w:rsidR="001C0EE2" w:rsidRPr="00A31032">
        <w:rPr>
          <w:rFonts w:ascii="Times New Roman" w:hAnsi="Times New Roman" w:cs="Times New Roman"/>
        </w:rPr>
        <w:t>= Extremely discomfortable).</w:t>
      </w:r>
      <w:r w:rsidR="00DD13D3" w:rsidRPr="00A31032">
        <w:rPr>
          <w:rFonts w:ascii="Times New Roman" w:hAnsi="Times New Roman" w:cs="Times New Roman"/>
        </w:rPr>
        <w:t xml:space="preserve"> The LPD instrument was meant to help </w:t>
      </w:r>
      <w:r w:rsidR="00262F5C" w:rsidRPr="00A31032">
        <w:rPr>
          <w:rFonts w:ascii="Times New Roman" w:hAnsi="Times New Roman" w:cs="Times New Roman"/>
        </w:rPr>
        <w:t xml:space="preserve">the </w:t>
      </w:r>
      <w:r w:rsidR="00DD13D3" w:rsidRPr="00A31032">
        <w:rPr>
          <w:rFonts w:ascii="Times New Roman" w:hAnsi="Times New Roman" w:cs="Times New Roman"/>
        </w:rPr>
        <w:t xml:space="preserve">participant </w:t>
      </w:r>
      <w:r w:rsidR="00262F5C" w:rsidRPr="00A31032">
        <w:rPr>
          <w:rFonts w:ascii="Times New Roman" w:hAnsi="Times New Roman" w:cs="Times New Roman"/>
        </w:rPr>
        <w:t>in</w:t>
      </w:r>
      <w:r w:rsidR="00DD13D3" w:rsidRPr="00A31032">
        <w:rPr>
          <w:rFonts w:ascii="Times New Roman" w:hAnsi="Times New Roman" w:cs="Times New Roman"/>
        </w:rPr>
        <w:t xml:space="preserve"> answering during the experiment. The visual map helps to focus on the </w:t>
      </w:r>
      <w:r w:rsidR="00262F5C" w:rsidRPr="00A31032">
        <w:rPr>
          <w:rFonts w:ascii="Times New Roman" w:hAnsi="Times New Roman" w:cs="Times New Roman"/>
        </w:rPr>
        <w:t xml:space="preserve">various </w:t>
      </w:r>
      <w:r w:rsidR="00DD13D3" w:rsidRPr="00A31032">
        <w:rPr>
          <w:rFonts w:ascii="Times New Roman" w:hAnsi="Times New Roman" w:cs="Times New Roman"/>
        </w:rPr>
        <w:t>body region</w:t>
      </w:r>
      <w:r w:rsidR="00262F5C" w:rsidRPr="00A31032">
        <w:rPr>
          <w:rFonts w:ascii="Times New Roman" w:hAnsi="Times New Roman" w:cs="Times New Roman"/>
        </w:rPr>
        <w:t>s</w:t>
      </w:r>
      <w:r w:rsidR="00DD13D3" w:rsidRPr="00A31032">
        <w:rPr>
          <w:rFonts w:ascii="Times New Roman" w:hAnsi="Times New Roman" w:cs="Times New Roman"/>
        </w:rPr>
        <w:t xml:space="preserve"> and the 7-point scale helps to give an immediate response, without losing the discomfort perception.</w:t>
      </w:r>
      <w:r w:rsidR="00A829CE" w:rsidRPr="00A31032">
        <w:rPr>
          <w:rFonts w:ascii="Times New Roman" w:hAnsi="Times New Roman" w:cs="Times New Roman"/>
        </w:rPr>
        <w:t xml:space="preserve"> Several authors, such as </w:t>
      </w:r>
      <w:r w:rsidR="00A829CE" w:rsidRPr="00A31032">
        <w:rPr>
          <w:rFonts w:ascii="Times New Roman" w:hAnsi="Times New Roman" w:cs="Times New Roman"/>
        </w:rPr>
        <w:fldChar w:fldCharType="begin" w:fldLock="1"/>
      </w:r>
      <w:r w:rsidR="00A829CE" w:rsidRPr="00A31032">
        <w:rPr>
          <w:rFonts w:ascii="Times New Roman" w:hAnsi="Times New Roman" w:cs="Times New Roman"/>
        </w:rPr>
        <w:instrText>ADDIN CSL_CITATION { "citationItems" : [ { "id" : "ITEM-1", "itemData" : { "author" : [ { "dropping-particle" : "", "family" : "Hiemstra-van Mastrigt", "given" : "Suzanne", "non-dropping-particle" : "", "parse-names" : false, "suffix" : "" }, { "dropping-particle" : "", "family" : "Meyenborg", "given" : "I", "non-dropping-particle" : "", "parse-names" : false, "suffix" : "" }, { "dropping-particle" : "", "family" : "Hoogenhout", "given" : "M", "non-dropping-particle" : "", "parse-names" : false, "suffix" : "" } ], "container-title" : "Work", "id" : "ITEM-1", "issued" : { "date-parts" : [ [ "2016" ] ] }, "page" : "1-7", "title" : "The influence of activities and duration on comfort and discomfort development in time of aircraft passengers", "type" : "article-journal", "volume" : "54" }, "uris" : [ "http://www.mendeley.com/documents/?uuid=e7aa1b60-b505-4ae7-80c1-7266b4987006" ] } ], "mendeley" : { "formattedCitation" : "(Hiemstra-van Mastrigt et al., 2016)", "plainTextFormattedCitation" : "(Hiemstra-van Mastrigt et al., 2016)", "previouslyFormattedCitation" : "(Hiemstra-van Mastrigt et al., 2016)" }, "properties" : {  }, "schema" : "https://github.com/citation-style-language/schema/raw/master/csl-citation.json" }</w:instrText>
      </w:r>
      <w:r w:rsidR="00A829CE" w:rsidRPr="00A31032">
        <w:rPr>
          <w:rFonts w:ascii="Times New Roman" w:hAnsi="Times New Roman" w:cs="Times New Roman"/>
        </w:rPr>
        <w:fldChar w:fldCharType="separate"/>
      </w:r>
      <w:r w:rsidR="00A829CE" w:rsidRPr="00A31032">
        <w:rPr>
          <w:rFonts w:ascii="Times New Roman" w:hAnsi="Times New Roman" w:cs="Times New Roman"/>
          <w:noProof/>
        </w:rPr>
        <w:t>Hiemstra-van Mastrigt et al. (</w:t>
      </w:r>
      <w:r w:rsidR="00A829CE" w:rsidRPr="00A31032">
        <w:rPr>
          <w:rFonts w:ascii="Times New Roman" w:hAnsi="Times New Roman" w:cs="Times New Roman"/>
        </w:rPr>
        <w:fldChar w:fldCharType="begin" w:fldLock="1"/>
      </w:r>
      <w:r w:rsidR="00A829CE" w:rsidRPr="00A31032">
        <w:rPr>
          <w:rFonts w:ascii="Times New Roman" w:hAnsi="Times New Roman" w:cs="Times New Roman"/>
        </w:rPr>
        <w:instrText>ADDIN CSL_CITATION { "citationItems" : [ { "id" : "ITEM-1", "itemData" : { "DOI" : "10.1016/j.apergo.2014.10.004", "abstract" : "\u00a9 2014 Elsevier Ltd and The Ergonomics Society. New technologies have led to an increasingly sedentary lifestyle. Sedentary behaviour is characterised by physical inactivity and is associated with several health risks. This excessive sitting does not only take place in the office or at home, but also during daily commute. Therefore, BMW AG developed an active seating system for the back seat of a car, consisting of sensors in the back rest that register upper body movements of the passenger, with which the passenger controls a game. This study evaluated three different aspects of active seating compared to other tasks (reading, working on laptop, and gaming on tablet). First, discomfort and comfort perception were measured in a 30-minute driving test. Discomfort was very low for all activities and participants felt significantly more challenged, more fit and more refreshed during active seating. Second, heart rate was measured, indicating a light intensity, but nevertheless non-sedentary, activity. Third, average and variability in activity of six postural muscles was measured by electromyography (EMG), showing a higher muscle activity and higher muscle variability for active seating compared to other activities. Active seating might stimulate movements, thereby increasing comfort and well-being.", "author" : [ { "dropping-particle" : "", "family" : "Hiemstra-van Mastrigt", "given" : "S.", "non-dropping-particle" : "", "parse-names" : false, "suffix" : "" }, { "dropping-particle" : "", "family" : "Kamp", "given" : "I.", "non-dropping-particle" : "", "parse-names" : false, "suffix" : "" }, { "dropping-particle" : "", "family" : "Veen", "given" : "S.A.T.", "non-dropping-particle" : "van", "parse-names" : false, "suffix" : "" }, { "dropping-particle" : "", "family" : "Vink", "given" : "P.", "non-dropping-particle" : "", "parse-names" : false, "suffix" : "" }, { "dropping-particle" : "", "family" : "Bosch", "given" : "T.", "non-dropping-particle" : "", "parse-names" : false, "suffix" : "" } ], "container-title" : "Applied Ergonomics", "id" : "ITEM-1", "issued" : { "date-parts" : [ [ "2015" ] ] }, "page" : "211-219", "title" : "The influence of active seating on car passengers' perceived comfort and activity levels", "type" : "article-journal", "volume" : "47" }, "uris" : [ "http://www.mendeley.com/documents/?uuid=240d6462-ed63-3e6a-b730-fa03cd41c719" ] } ], "mendeley" : { "formattedCitation" : "(Hiemstra-van Mastrigt et al., 2015)", "plainTextFormattedCitation" : "(Hiemstra-van Mastrigt et al., 2015)", "previouslyFormattedCitation" : "(Hiemstra-van Mastrigt et al., 2015)" }, "properties" : {  }, "schema" : "https://github.com/citation-style-language/schema/raw/master/csl-citation.json" }</w:instrText>
      </w:r>
      <w:r w:rsidR="00A829CE" w:rsidRPr="00A31032">
        <w:rPr>
          <w:rFonts w:ascii="Times New Roman" w:hAnsi="Times New Roman" w:cs="Times New Roman"/>
        </w:rPr>
        <w:fldChar w:fldCharType="separate"/>
      </w:r>
      <w:r w:rsidR="00A829CE" w:rsidRPr="00A31032">
        <w:rPr>
          <w:rFonts w:ascii="Times New Roman" w:hAnsi="Times New Roman" w:cs="Times New Roman"/>
          <w:noProof/>
        </w:rPr>
        <w:t>2015</w:t>
      </w:r>
      <w:r w:rsidR="00A829CE" w:rsidRPr="00A31032">
        <w:rPr>
          <w:rFonts w:ascii="Times New Roman" w:hAnsi="Times New Roman" w:cs="Times New Roman"/>
        </w:rPr>
        <w:fldChar w:fldCharType="end"/>
      </w:r>
      <w:r w:rsidR="00A829CE" w:rsidRPr="00A31032">
        <w:rPr>
          <w:rFonts w:ascii="Times New Roman" w:hAnsi="Times New Roman" w:cs="Times New Roman"/>
        </w:rPr>
        <w:t xml:space="preserve">; </w:t>
      </w:r>
      <w:r w:rsidR="00A829CE" w:rsidRPr="00A31032">
        <w:rPr>
          <w:rFonts w:ascii="Times New Roman" w:hAnsi="Times New Roman" w:cs="Times New Roman"/>
          <w:noProof/>
        </w:rPr>
        <w:t>2016)</w:t>
      </w:r>
      <w:r w:rsidR="00A829CE" w:rsidRPr="00A31032">
        <w:rPr>
          <w:rFonts w:ascii="Times New Roman" w:hAnsi="Times New Roman" w:cs="Times New Roman"/>
        </w:rPr>
        <w:fldChar w:fldCharType="end"/>
      </w:r>
      <w:r w:rsidR="00A829CE" w:rsidRPr="00A31032">
        <w:rPr>
          <w:rFonts w:ascii="Times New Roman" w:hAnsi="Times New Roman" w:cs="Times New Roman"/>
        </w:rPr>
        <w:t xml:space="preserve">, </w:t>
      </w:r>
      <w:r w:rsidR="00A829CE" w:rsidRPr="00A31032">
        <w:rPr>
          <w:rFonts w:ascii="Times New Roman" w:hAnsi="Times New Roman" w:cs="Times New Roman"/>
        </w:rPr>
        <w:fldChar w:fldCharType="begin" w:fldLock="1"/>
      </w:r>
      <w:r w:rsidR="00A829CE" w:rsidRPr="00A31032">
        <w:rPr>
          <w:rFonts w:ascii="Times New Roman" w:hAnsi="Times New Roman" w:cs="Times New Roman"/>
        </w:rPr>
        <w:instrText>ADDIN CSL_CITATION { "citationItems" : [ { "id" : "ITEM-1", "itemData" : { "DOI" : "10.1016/j.apergo.2018.05.011", "abstract" : "\u00a9 2018 Elsevier Ltd Sitting still for extended periods of time can lead to physical discomfort and even serious health risks. Due to safety regulations, reducing passenger\u2019 sitting time in aircrafts is not feasible. This paper presents the results of a laboratory study, in where an interactive airplane seat was compared with a current economy class seat. Participants used both seats for 3.5 h, and performed significantly more in-seat movements when using the interactive seating system. Furthermore, this interactive seat predominantly lead to significantly better comfort experiences and reduced discomfort experiences, however no significant differences have been found in self-reported localized musculoskeletal discomfort. Passengers indicated that they would prefer this interactive seat over a standard aircraft seat.", "author" : [ { "dropping-particle" : "", "family" : "Bouwens", "given" : "J.M.A.", "non-dropping-particle" : "", "parse-names" : false, "suffix" : "" }, { "dropping-particle" : "", "family" : "Fasulo", "given" : "L.", "non-dropping-particle" : "", "parse-names" : false, "suffix" : "" }, { "dropping-particle" : "", "family" : "Hiemstra-van Mastrigt", "given" : "S.", "non-dropping-particle" : "", "parse-names" : false, "suffix" : "" }, { "dropping-particle" : "", "family" : "Schultheis", "given" : "U.W.", "non-dropping-particle" : "", "parse-names" : false, "suffix" : "" }, { "dropping-particle" : "", "family" : "Naddeo", "given" : "A.", "non-dropping-particle" : "", "parse-names" : false, "suffix" : "" }, { "dropping-particle" : "", "family" : "Vink", "given" : "P.", "non-dropping-particle" : "", "parse-names" : false, "suffix" : "" } ], "container-title" : "Applied Ergonomics", "id" : "ITEM-1", "issued" : { "date-parts" : [ [ "2018" ] ] }, "page" : "7-12", "title" : "Effect of in-seat exercising on comfort perception of airplane passengers", "type" : "article-journal", "volume" : "73" }, "uris" : [ "http://www.mendeley.com/documents/?uuid=bf110aa3-1343-3b54-84b1-74d50bddb4f5" ] } ], "mendeley" : { "formattedCitation" : "(Bouwens et al., 2018)", "plainTextFormattedCitation" : "(Bouwens et al., 2018)", "previouslyFormattedCitation" : "(Bouwens et al., 2018)" }, "properties" : {  }, "schema" : "https://github.com/citation-style-language/schema/raw/master/csl-citation.json" }</w:instrText>
      </w:r>
      <w:r w:rsidR="00A829CE" w:rsidRPr="00A31032">
        <w:rPr>
          <w:rFonts w:ascii="Times New Roman" w:hAnsi="Times New Roman" w:cs="Times New Roman"/>
        </w:rPr>
        <w:fldChar w:fldCharType="separate"/>
      </w:r>
      <w:r w:rsidR="00A829CE" w:rsidRPr="00A31032">
        <w:rPr>
          <w:rFonts w:ascii="Times New Roman" w:hAnsi="Times New Roman" w:cs="Times New Roman"/>
          <w:noProof/>
        </w:rPr>
        <w:t>Bouwens et al. (2018)</w:t>
      </w:r>
      <w:r w:rsidR="00A829CE" w:rsidRPr="00A31032">
        <w:rPr>
          <w:rFonts w:ascii="Times New Roman" w:hAnsi="Times New Roman" w:cs="Times New Roman"/>
        </w:rPr>
        <w:fldChar w:fldCharType="end"/>
      </w:r>
      <w:r w:rsidR="00A829CE" w:rsidRPr="00A31032">
        <w:rPr>
          <w:rFonts w:ascii="Times New Roman" w:hAnsi="Times New Roman" w:cs="Times New Roman"/>
        </w:rPr>
        <w:t xml:space="preserve"> ,</w:t>
      </w:r>
      <w:r w:rsidR="00A829CE" w:rsidRPr="00A31032">
        <w:rPr>
          <w:rFonts w:ascii="Times New Roman" w:hAnsi="Times New Roman" w:cs="Times New Roman"/>
        </w:rPr>
        <w:fldChar w:fldCharType="begin" w:fldLock="1"/>
      </w:r>
      <w:r w:rsidR="00A829CE" w:rsidRPr="00A31032">
        <w:rPr>
          <w:rFonts w:ascii="Times New Roman" w:hAnsi="Times New Roman" w:cs="Times New Roman"/>
        </w:rPr>
        <w:instrText>ADDIN CSL_CITATION { "citationItems" : [ { "id" : "ITEM-1", "itemData" : { "DOI" : "10.4172/2165-7556.1000140", "ISBN" : "2165-7556", "author" : [ { "dropping-particle" : "", "family" : "Veen", "given" : "Sigrid", "non-dropping-particle" : "Van", "parse-names" : false, "suffix" : "" }, { "dropping-particle" : "", "family" : "Orlinskiy", "given" : "Victor", "non-dropping-particle" : "", "parse-names" : false, "suffix" : "" }, { "dropping-particle" : "", "family" : "Franz", "given" : "Matthias", "non-dropping-particle" : "", "parse-names" : false, "suffix" : "" }, { "dropping-particle" : "", "family" : "Vink", "given" : "Peter", "non-dropping-particle" : "", "parse-names" : false, "suffix" : "" } ], "container-title" : "Journal of Ergonomics", "id" : "ITEM-1", "issue" : "3", "issued" : { "date-parts" : [ [ "2015" ] ] }, "page" : "1-8", "publisher" : "OMICS International.,", "title" : "Investigating Car Passenger Well-Being Related to a Seat Imposing Continuous Posture Variation", "type" : "article", "volume" : "5" }, "uris" : [ "http://www.mendeley.com/documents/?uuid=26c239a7-fdaf-4deb-875e-4ff7794f4c7e" ] } ], "mendeley" : { "formattedCitation" : "(Van Veen et al., 2015)", "plainTextFormattedCitation" : "(Van Veen et al., 2015)", "previouslyFormattedCitation" : "(Van Veen et al., 2015)" }, "properties" : {  }, "schema" : "https://github.com/citation-style-language/schema/raw/master/csl-citation.json" }</w:instrText>
      </w:r>
      <w:r w:rsidR="00A829CE" w:rsidRPr="00A31032">
        <w:rPr>
          <w:rFonts w:ascii="Times New Roman" w:hAnsi="Times New Roman" w:cs="Times New Roman"/>
        </w:rPr>
        <w:fldChar w:fldCharType="separate"/>
      </w:r>
      <w:r w:rsidR="00A829CE" w:rsidRPr="00A31032">
        <w:rPr>
          <w:rFonts w:ascii="Times New Roman" w:hAnsi="Times New Roman" w:cs="Times New Roman"/>
          <w:noProof/>
        </w:rPr>
        <w:t>Van Veen et al. (2015)</w:t>
      </w:r>
      <w:r w:rsidR="00A829CE" w:rsidRPr="00A31032">
        <w:rPr>
          <w:rFonts w:ascii="Times New Roman" w:hAnsi="Times New Roman" w:cs="Times New Roman"/>
        </w:rPr>
        <w:fldChar w:fldCharType="end"/>
      </w:r>
      <w:r w:rsidR="00A829CE" w:rsidRPr="00A31032">
        <w:rPr>
          <w:rFonts w:ascii="Times New Roman" w:hAnsi="Times New Roman" w:cs="Times New Roman"/>
        </w:rPr>
        <w:t>, used</w:t>
      </w:r>
      <w:r w:rsidR="00262F5C" w:rsidRPr="00A31032">
        <w:rPr>
          <w:rFonts w:ascii="Times New Roman" w:hAnsi="Times New Roman" w:cs="Times New Roman"/>
        </w:rPr>
        <w:t xml:space="preserve"> the</w:t>
      </w:r>
      <w:r w:rsidR="00DD13D3" w:rsidRPr="00A31032">
        <w:rPr>
          <w:rFonts w:ascii="Times New Roman" w:hAnsi="Times New Roman" w:cs="Times New Roman"/>
        </w:rPr>
        <w:t xml:space="preserve"> LPD questionnaire </w:t>
      </w:r>
      <w:r w:rsidR="00A829CE" w:rsidRPr="00A31032">
        <w:rPr>
          <w:rFonts w:ascii="Times New Roman" w:hAnsi="Times New Roman" w:cs="Times New Roman"/>
        </w:rPr>
        <w:t xml:space="preserve">to </w:t>
      </w:r>
      <w:r w:rsidR="003C4E63" w:rsidRPr="00A31032">
        <w:rPr>
          <w:rFonts w:ascii="Times New Roman" w:hAnsi="Times New Roman" w:cs="Times New Roman"/>
        </w:rPr>
        <w:t>analyse</w:t>
      </w:r>
      <w:r w:rsidR="00A829CE" w:rsidRPr="00A31032">
        <w:rPr>
          <w:rFonts w:ascii="Times New Roman" w:hAnsi="Times New Roman" w:cs="Times New Roman"/>
        </w:rPr>
        <w:t xml:space="preserve"> discomfort perception.</w:t>
      </w:r>
    </w:p>
    <w:p w14:paraId="5106E328" w14:textId="220D499B" w:rsidR="00EB7413" w:rsidRPr="00A829CE" w:rsidRDefault="00BF6FC0" w:rsidP="001F0E7B">
      <w:pPr>
        <w:jc w:val="both"/>
        <w:rPr>
          <w:rFonts w:ascii="Times New Roman" w:hAnsi="Times New Roman" w:cs="Times New Roman"/>
        </w:rPr>
      </w:pPr>
      <w:r w:rsidRPr="00A829CE">
        <w:rPr>
          <w:rFonts w:ascii="Times New Roman" w:hAnsi="Times New Roman" w:cs="Times New Roman"/>
        </w:rPr>
        <w:t>To evaluate the</w:t>
      </w:r>
      <w:r w:rsidR="00DD13D3" w:rsidRPr="00A829CE">
        <w:rPr>
          <w:rFonts w:ascii="Times New Roman" w:hAnsi="Times New Roman" w:cs="Times New Roman"/>
        </w:rPr>
        <w:t xml:space="preserve"> quality of</w:t>
      </w:r>
      <w:r w:rsidRPr="00A829CE">
        <w:rPr>
          <w:rFonts w:ascii="Times New Roman" w:hAnsi="Times New Roman" w:cs="Times New Roman"/>
        </w:rPr>
        <w:t xml:space="preserve"> conversation</w:t>
      </w:r>
      <w:r w:rsidR="00BA3F7B" w:rsidRPr="00A829CE">
        <w:rPr>
          <w:rFonts w:ascii="Times New Roman" w:hAnsi="Times New Roman" w:cs="Times New Roman"/>
        </w:rPr>
        <w:t>, f</w:t>
      </w:r>
      <w:r w:rsidR="00284A0B" w:rsidRPr="00A829CE">
        <w:rPr>
          <w:rFonts w:ascii="Times New Roman" w:hAnsi="Times New Roman" w:cs="Times New Roman"/>
        </w:rPr>
        <w:t xml:space="preserve">our questions </w:t>
      </w:r>
      <w:r w:rsidR="00263A97" w:rsidRPr="00A829CE">
        <w:rPr>
          <w:rFonts w:ascii="Times New Roman" w:hAnsi="Times New Roman" w:cs="Times New Roman"/>
        </w:rPr>
        <w:t xml:space="preserve">(Figure 5) </w:t>
      </w:r>
      <w:r w:rsidR="00BA3F7B" w:rsidRPr="00A829CE">
        <w:rPr>
          <w:rFonts w:ascii="Times New Roman" w:hAnsi="Times New Roman" w:cs="Times New Roman"/>
        </w:rPr>
        <w:t xml:space="preserve">were included using </w:t>
      </w:r>
      <w:r w:rsidR="00E671B0" w:rsidRPr="00A829CE">
        <w:rPr>
          <w:rFonts w:ascii="Times New Roman" w:hAnsi="Times New Roman" w:cs="Times New Roman"/>
        </w:rPr>
        <w:t xml:space="preserve">a </w:t>
      </w:r>
      <w:r w:rsidR="001C0EE2" w:rsidRPr="00A829CE">
        <w:rPr>
          <w:rFonts w:ascii="Times New Roman" w:hAnsi="Times New Roman" w:cs="Times New Roman"/>
        </w:rPr>
        <w:t>seven</w:t>
      </w:r>
      <w:r w:rsidR="00E671B0" w:rsidRPr="00A829CE">
        <w:rPr>
          <w:rFonts w:ascii="Times New Roman" w:hAnsi="Times New Roman" w:cs="Times New Roman"/>
        </w:rPr>
        <w:t>-point</w:t>
      </w:r>
      <w:r w:rsidR="00BA3F7B" w:rsidRPr="00A829CE">
        <w:rPr>
          <w:rFonts w:ascii="Times New Roman" w:hAnsi="Times New Roman" w:cs="Times New Roman"/>
        </w:rPr>
        <w:t xml:space="preserve"> Likert</w:t>
      </w:r>
      <w:r w:rsidR="00E671B0" w:rsidRPr="00A829CE">
        <w:rPr>
          <w:rFonts w:ascii="Times New Roman" w:hAnsi="Times New Roman" w:cs="Times New Roman"/>
        </w:rPr>
        <w:t xml:space="preserve"> scale</w:t>
      </w:r>
      <w:r w:rsidR="00B83F1D" w:rsidRPr="00A829CE">
        <w:rPr>
          <w:rFonts w:ascii="Times New Roman" w:hAnsi="Times New Roman" w:cs="Times New Roman"/>
        </w:rPr>
        <w:t xml:space="preserve"> </w:t>
      </w:r>
      <w:r w:rsidR="00322776" w:rsidRPr="00A829CE">
        <w:rPr>
          <w:rFonts w:ascii="Times New Roman" w:hAnsi="Times New Roman" w:cs="Times New Roman"/>
        </w:rPr>
        <w:fldChar w:fldCharType="begin" w:fldLock="1"/>
      </w:r>
      <w:r w:rsidR="00322776" w:rsidRPr="00A829CE">
        <w:rPr>
          <w:rFonts w:ascii="Times New Roman" w:hAnsi="Times New Roman" w:cs="Times New Roman"/>
        </w:rPr>
        <w:instrText>ADDIN CSL_CITATION { "citationItems" : [ { "id" : "ITEM-1", "itemData" : { "author" : [ { "dropping-particle" : "", "family" : "Joshi", "given" : "Ankur", "non-dropping-particle" : "", "parse-names" : false, "suffix" : "" }, { "dropping-particle" : "", "family" : "Kale", "given" : "Saket", "non-dropping-particle" : "", "parse-names" : false, "suffix" : "" }, { "dropping-particle" : "", "family" : "Chandel", "given" : "Satish", "non-dropping-particle" : "", "parse-names" : false, "suffix" : "" }, { "dropping-particle" : "", "family" : "Pal", "given" : "Dinesh", "non-dropping-particle" : "", "parse-names" : false, "suffix" : "" } ], "container-title" : "British Journal of Applied Science &amp; Technology", "id" : "ITEM-1", "issued" : { "date-parts" : [ [ "2015" ] ] }, "page" : "396-403", "title" : "Likert Scale: Explored and Explained", "type" : "article-journal", "volume" : "7" }, "uris" : [ "http://www.mendeley.com/documents/?uuid=04c64fe7-c76e-40f3-a951-98a7cbbf6fc7" ] } ], "mendeley" : { "formattedCitation" : "(Joshi et al., 2015)", "plainTextFormattedCitation" : "(Joshi et al., 2015)", "previouslyFormattedCitation" : "(Joshi et al., 2015)" }, "properties" : {  }, "schema" : "https://github.com/citation-style-language/schema/raw/master/csl-citation.json" }</w:instrText>
      </w:r>
      <w:r w:rsidR="00322776" w:rsidRPr="00A829CE">
        <w:rPr>
          <w:rFonts w:ascii="Times New Roman" w:hAnsi="Times New Roman" w:cs="Times New Roman"/>
        </w:rPr>
        <w:fldChar w:fldCharType="separate"/>
      </w:r>
      <w:r w:rsidR="00322776" w:rsidRPr="00A829CE">
        <w:rPr>
          <w:rFonts w:ascii="Times New Roman" w:hAnsi="Times New Roman" w:cs="Times New Roman"/>
          <w:noProof/>
        </w:rPr>
        <w:t>(Joshi et al., 2015)</w:t>
      </w:r>
      <w:r w:rsidR="00322776" w:rsidRPr="00A829CE">
        <w:rPr>
          <w:rFonts w:ascii="Times New Roman" w:hAnsi="Times New Roman" w:cs="Times New Roman"/>
        </w:rPr>
        <w:fldChar w:fldCharType="end"/>
      </w:r>
      <w:r w:rsidR="00322776" w:rsidRPr="00A829CE">
        <w:rPr>
          <w:rFonts w:ascii="Times New Roman" w:hAnsi="Times New Roman" w:cs="Times New Roman"/>
        </w:rPr>
        <w:t xml:space="preserve"> </w:t>
      </w:r>
      <w:r w:rsidR="00B83F1D" w:rsidRPr="00A829CE">
        <w:rPr>
          <w:rFonts w:ascii="Times New Roman" w:hAnsi="Times New Roman" w:cs="Times New Roman"/>
        </w:rPr>
        <w:t xml:space="preserve">(from </w:t>
      </w:r>
      <w:r w:rsidR="001C0EE2" w:rsidRPr="00A829CE">
        <w:rPr>
          <w:rFonts w:ascii="Times New Roman" w:hAnsi="Times New Roman" w:cs="Times New Roman"/>
        </w:rPr>
        <w:t>1</w:t>
      </w:r>
      <w:r w:rsidR="00464198" w:rsidRPr="00A829CE">
        <w:rPr>
          <w:rFonts w:ascii="Times New Roman" w:hAnsi="Times New Roman" w:cs="Times New Roman"/>
        </w:rPr>
        <w:t xml:space="preserve"> </w:t>
      </w:r>
      <w:r w:rsidR="001C0EE2" w:rsidRPr="00A829CE">
        <w:rPr>
          <w:rFonts w:ascii="Times New Roman" w:hAnsi="Times New Roman" w:cs="Times New Roman"/>
        </w:rPr>
        <w:t>=</w:t>
      </w:r>
      <w:r w:rsidR="00464198" w:rsidRPr="00A829CE">
        <w:rPr>
          <w:rFonts w:ascii="Times New Roman" w:hAnsi="Times New Roman" w:cs="Times New Roman"/>
        </w:rPr>
        <w:t xml:space="preserve"> </w:t>
      </w:r>
      <w:r w:rsidR="00C27C99" w:rsidRPr="00A829CE">
        <w:rPr>
          <w:rFonts w:ascii="Times New Roman" w:hAnsi="Times New Roman" w:cs="Times New Roman"/>
        </w:rPr>
        <w:t>Extremely Disagree</w:t>
      </w:r>
      <w:r w:rsidR="00B83F1D" w:rsidRPr="00A829CE">
        <w:rPr>
          <w:rFonts w:ascii="Times New Roman" w:hAnsi="Times New Roman" w:cs="Times New Roman"/>
        </w:rPr>
        <w:t xml:space="preserve"> to </w:t>
      </w:r>
      <w:r w:rsidR="001C0EE2" w:rsidRPr="00A829CE">
        <w:rPr>
          <w:rFonts w:ascii="Times New Roman" w:hAnsi="Times New Roman" w:cs="Times New Roman"/>
        </w:rPr>
        <w:t>7</w:t>
      </w:r>
      <w:r w:rsidR="00464198" w:rsidRPr="00A829CE">
        <w:rPr>
          <w:rFonts w:ascii="Times New Roman" w:hAnsi="Times New Roman" w:cs="Times New Roman"/>
        </w:rPr>
        <w:t xml:space="preserve"> </w:t>
      </w:r>
      <w:r w:rsidR="001C0EE2" w:rsidRPr="00A829CE">
        <w:rPr>
          <w:rFonts w:ascii="Times New Roman" w:hAnsi="Times New Roman" w:cs="Times New Roman"/>
        </w:rPr>
        <w:t>=</w:t>
      </w:r>
      <w:r w:rsidR="00464198" w:rsidRPr="00A829CE">
        <w:rPr>
          <w:rFonts w:ascii="Times New Roman" w:hAnsi="Times New Roman" w:cs="Times New Roman"/>
        </w:rPr>
        <w:t xml:space="preserve"> </w:t>
      </w:r>
      <w:r w:rsidR="00C27C99" w:rsidRPr="00A829CE">
        <w:rPr>
          <w:rFonts w:ascii="Times New Roman" w:hAnsi="Times New Roman" w:cs="Times New Roman"/>
        </w:rPr>
        <w:t>Extremely Agree</w:t>
      </w:r>
      <w:r w:rsidR="00B83F1D" w:rsidRPr="00A829CE">
        <w:rPr>
          <w:rFonts w:ascii="Times New Roman" w:hAnsi="Times New Roman" w:cs="Times New Roman"/>
        </w:rPr>
        <w:t>)</w:t>
      </w:r>
      <w:r w:rsidR="00BA3F7B" w:rsidRPr="00A829CE">
        <w:rPr>
          <w:rFonts w:ascii="Times New Roman" w:hAnsi="Times New Roman" w:cs="Times New Roman"/>
        </w:rPr>
        <w:t>.</w:t>
      </w:r>
      <w:r w:rsidR="00EB7413" w:rsidRPr="00A829CE">
        <w:rPr>
          <w:rFonts w:ascii="Times New Roman" w:hAnsi="Times New Roman" w:cs="Times New Roman"/>
        </w:rPr>
        <w:t xml:space="preserve"> </w:t>
      </w:r>
      <w:r w:rsidR="00EB7413" w:rsidRPr="00A31032">
        <w:rPr>
          <w:rFonts w:ascii="Times New Roman" w:hAnsi="Times New Roman" w:cs="Times New Roman"/>
        </w:rPr>
        <w:t xml:space="preserve">Those questions were meant to </w:t>
      </w:r>
      <w:r w:rsidR="00262F5C" w:rsidRPr="00A31032">
        <w:rPr>
          <w:rFonts w:ascii="Times New Roman" w:hAnsi="Times New Roman" w:cs="Times New Roman"/>
        </w:rPr>
        <w:t>get</w:t>
      </w:r>
      <w:r w:rsidR="00EB7413" w:rsidRPr="00A31032">
        <w:rPr>
          <w:rFonts w:ascii="Times New Roman" w:hAnsi="Times New Roman" w:cs="Times New Roman"/>
        </w:rPr>
        <w:t xml:space="preserve"> an idea about </w:t>
      </w:r>
      <w:r w:rsidR="00262F5C" w:rsidRPr="00A31032">
        <w:rPr>
          <w:rFonts w:ascii="Times New Roman" w:hAnsi="Times New Roman" w:cs="Times New Roman"/>
        </w:rPr>
        <w:t xml:space="preserve">the </w:t>
      </w:r>
      <w:r w:rsidR="00EB7413" w:rsidRPr="00A31032">
        <w:rPr>
          <w:rFonts w:ascii="Times New Roman" w:hAnsi="Times New Roman" w:cs="Times New Roman"/>
        </w:rPr>
        <w:t>participants’ feelings during the social interaction in a specific configuration, focusing on if they felt at ease or not.</w:t>
      </w:r>
      <w:r w:rsidR="00DD13D3" w:rsidRPr="00A31032">
        <w:rPr>
          <w:rFonts w:ascii="Times New Roman" w:hAnsi="Times New Roman" w:cs="Times New Roman"/>
        </w:rPr>
        <w:t xml:space="preserve"> An appropriate</w:t>
      </w:r>
      <w:r w:rsidR="00A829CE" w:rsidRPr="00A31032">
        <w:rPr>
          <w:rFonts w:ascii="Times New Roman" w:hAnsi="Times New Roman" w:cs="Times New Roman"/>
        </w:rPr>
        <w:t xml:space="preserve"> questionnaire</w:t>
      </w:r>
      <w:r w:rsidR="00DD13D3" w:rsidRPr="00A31032">
        <w:rPr>
          <w:rFonts w:ascii="Times New Roman" w:hAnsi="Times New Roman" w:cs="Times New Roman"/>
        </w:rPr>
        <w:t xml:space="preserve"> model for this case had not been found</w:t>
      </w:r>
      <w:r w:rsidR="00262F5C" w:rsidRPr="00A31032">
        <w:rPr>
          <w:rFonts w:ascii="Times New Roman" w:hAnsi="Times New Roman" w:cs="Times New Roman"/>
        </w:rPr>
        <w:t xml:space="preserve"> in the literature</w:t>
      </w:r>
      <w:r w:rsidR="00DD13D3" w:rsidRPr="00A31032">
        <w:rPr>
          <w:rFonts w:ascii="Times New Roman" w:hAnsi="Times New Roman" w:cs="Times New Roman"/>
        </w:rPr>
        <w:t>.</w:t>
      </w:r>
      <w:r w:rsidR="00BA3F7B" w:rsidRPr="00A31032">
        <w:rPr>
          <w:rFonts w:ascii="Times New Roman" w:hAnsi="Times New Roman" w:cs="Times New Roman"/>
        </w:rPr>
        <w:t xml:space="preserve"> </w:t>
      </w:r>
    </w:p>
    <w:p w14:paraId="6E4EBB41" w14:textId="516E1B86" w:rsidR="00BA3F7B" w:rsidRPr="00A829CE" w:rsidRDefault="00B83F1D" w:rsidP="001F0E7B">
      <w:pPr>
        <w:jc w:val="both"/>
        <w:rPr>
          <w:rFonts w:ascii="Times New Roman" w:hAnsi="Times New Roman" w:cs="Times New Roman"/>
        </w:rPr>
      </w:pPr>
      <w:r w:rsidRPr="00A829CE">
        <w:rPr>
          <w:rFonts w:ascii="Times New Roman" w:hAnsi="Times New Roman" w:cs="Times New Roman"/>
        </w:rPr>
        <w:t>Participants also had to give a</w:t>
      </w:r>
      <w:r w:rsidR="00BA3F7B" w:rsidRPr="00A829CE">
        <w:rPr>
          <w:rFonts w:ascii="Times New Roman" w:hAnsi="Times New Roman" w:cs="Times New Roman"/>
        </w:rPr>
        <w:t>n overall rating</w:t>
      </w:r>
      <w:r w:rsidRPr="00A829CE">
        <w:rPr>
          <w:rFonts w:ascii="Times New Roman" w:hAnsi="Times New Roman" w:cs="Times New Roman"/>
        </w:rPr>
        <w:t xml:space="preserve"> </w:t>
      </w:r>
      <w:r w:rsidR="00BA3F7B" w:rsidRPr="00A829CE">
        <w:rPr>
          <w:rFonts w:ascii="Times New Roman" w:hAnsi="Times New Roman" w:cs="Times New Roman"/>
        </w:rPr>
        <w:t>for comfort (</w:t>
      </w:r>
      <w:r w:rsidR="00262F5C">
        <w:rPr>
          <w:rFonts w:ascii="Times New Roman" w:hAnsi="Times New Roman" w:cs="Times New Roman"/>
        </w:rPr>
        <w:t>10</w:t>
      </w:r>
      <w:r w:rsidR="00BA3F7B" w:rsidRPr="00A829CE">
        <w:rPr>
          <w:rFonts w:ascii="Times New Roman" w:hAnsi="Times New Roman" w:cs="Times New Roman"/>
        </w:rPr>
        <w:t>-scale</w:t>
      </w:r>
      <w:r w:rsidR="00956F92" w:rsidRPr="00A829CE">
        <w:rPr>
          <w:rFonts w:ascii="Times New Roman" w:hAnsi="Times New Roman" w:cs="Times New Roman"/>
        </w:rPr>
        <w:t>:</w:t>
      </w:r>
      <w:r w:rsidR="00C27C99" w:rsidRPr="00A829CE">
        <w:rPr>
          <w:rFonts w:ascii="Times New Roman" w:hAnsi="Times New Roman" w:cs="Times New Roman"/>
        </w:rPr>
        <w:t xml:space="preserve"> </w:t>
      </w:r>
      <w:r w:rsidRPr="00A829CE">
        <w:rPr>
          <w:rFonts w:ascii="Times New Roman" w:hAnsi="Times New Roman" w:cs="Times New Roman"/>
        </w:rPr>
        <w:t>1</w:t>
      </w:r>
      <w:r w:rsidR="00464198" w:rsidRPr="00A829CE">
        <w:rPr>
          <w:rFonts w:ascii="Times New Roman" w:hAnsi="Times New Roman" w:cs="Times New Roman"/>
        </w:rPr>
        <w:t xml:space="preserve"> </w:t>
      </w:r>
      <w:r w:rsidRPr="00A829CE">
        <w:rPr>
          <w:rFonts w:ascii="Times New Roman" w:hAnsi="Times New Roman" w:cs="Times New Roman"/>
        </w:rPr>
        <w:t>=</w:t>
      </w:r>
      <w:r w:rsidR="00C27C99" w:rsidRPr="00A829CE">
        <w:rPr>
          <w:rFonts w:ascii="Times New Roman" w:hAnsi="Times New Roman" w:cs="Times New Roman"/>
        </w:rPr>
        <w:t xml:space="preserve"> No </w:t>
      </w:r>
      <w:r w:rsidR="001C0EE2" w:rsidRPr="00A829CE">
        <w:rPr>
          <w:rFonts w:ascii="Times New Roman" w:hAnsi="Times New Roman" w:cs="Times New Roman"/>
        </w:rPr>
        <w:t>c</w:t>
      </w:r>
      <w:r w:rsidR="00C27C99" w:rsidRPr="00A829CE">
        <w:rPr>
          <w:rFonts w:ascii="Times New Roman" w:hAnsi="Times New Roman" w:cs="Times New Roman"/>
        </w:rPr>
        <w:t>omfort</w:t>
      </w:r>
      <w:r w:rsidR="00A555CF">
        <w:rPr>
          <w:rFonts w:ascii="Times New Roman" w:hAnsi="Times New Roman" w:cs="Times New Roman"/>
        </w:rPr>
        <w:t xml:space="preserve"> and 10 = </w:t>
      </w:r>
      <w:r w:rsidR="00C27C99" w:rsidRPr="00A829CE">
        <w:rPr>
          <w:rFonts w:ascii="Times New Roman" w:hAnsi="Times New Roman" w:cs="Times New Roman"/>
        </w:rPr>
        <w:lastRenderedPageBreak/>
        <w:t>Extremely comfortable</w:t>
      </w:r>
      <w:r w:rsidR="00BA3F7B" w:rsidRPr="00A829CE">
        <w:rPr>
          <w:rFonts w:ascii="Times New Roman" w:hAnsi="Times New Roman" w:cs="Times New Roman"/>
        </w:rPr>
        <w:t xml:space="preserve">) and </w:t>
      </w:r>
      <w:r w:rsidR="001C0EE2" w:rsidRPr="00A829CE">
        <w:rPr>
          <w:rFonts w:ascii="Times New Roman" w:hAnsi="Times New Roman" w:cs="Times New Roman"/>
        </w:rPr>
        <w:t xml:space="preserve">for </w:t>
      </w:r>
      <w:r w:rsidR="00E671B0" w:rsidRPr="00A829CE">
        <w:rPr>
          <w:rFonts w:ascii="Times New Roman" w:hAnsi="Times New Roman" w:cs="Times New Roman"/>
        </w:rPr>
        <w:t xml:space="preserve">quality of </w:t>
      </w:r>
      <w:r w:rsidR="002B2079" w:rsidRPr="00A829CE">
        <w:rPr>
          <w:rFonts w:ascii="Times New Roman" w:hAnsi="Times New Roman" w:cs="Times New Roman"/>
        </w:rPr>
        <w:t>conversation</w:t>
      </w:r>
      <w:r w:rsidR="00263A97" w:rsidRPr="00A829CE">
        <w:rPr>
          <w:rFonts w:ascii="Times New Roman" w:hAnsi="Times New Roman" w:cs="Times New Roman"/>
        </w:rPr>
        <w:tab/>
      </w:r>
      <w:r w:rsidR="00BA3F7B" w:rsidRPr="00A829CE">
        <w:rPr>
          <w:rFonts w:ascii="Times New Roman" w:hAnsi="Times New Roman" w:cs="Times New Roman"/>
        </w:rPr>
        <w:t xml:space="preserve"> (10</w:t>
      </w:r>
      <w:r w:rsidR="00E671B0" w:rsidRPr="00A829CE">
        <w:rPr>
          <w:rFonts w:ascii="Times New Roman" w:hAnsi="Times New Roman" w:cs="Times New Roman"/>
        </w:rPr>
        <w:t>-</w:t>
      </w:r>
      <w:r w:rsidR="00BA3F7B" w:rsidRPr="00A829CE">
        <w:rPr>
          <w:rFonts w:ascii="Times New Roman" w:hAnsi="Times New Roman" w:cs="Times New Roman"/>
        </w:rPr>
        <w:t>scal</w:t>
      </w:r>
      <w:r w:rsidR="00C27C99" w:rsidRPr="00A829CE">
        <w:rPr>
          <w:rFonts w:ascii="Times New Roman" w:hAnsi="Times New Roman" w:cs="Times New Roman"/>
        </w:rPr>
        <w:t>e</w:t>
      </w:r>
      <w:r w:rsidR="00956F92" w:rsidRPr="00A829CE">
        <w:rPr>
          <w:rFonts w:ascii="Times New Roman" w:hAnsi="Times New Roman" w:cs="Times New Roman"/>
        </w:rPr>
        <w:t>:</w:t>
      </w:r>
      <w:r w:rsidR="00C27C99" w:rsidRPr="00A829CE">
        <w:rPr>
          <w:rFonts w:ascii="Times New Roman" w:hAnsi="Times New Roman" w:cs="Times New Roman"/>
        </w:rPr>
        <w:t xml:space="preserve"> </w:t>
      </w:r>
      <w:r w:rsidRPr="00A829CE">
        <w:rPr>
          <w:rFonts w:ascii="Times New Roman" w:hAnsi="Times New Roman" w:cs="Times New Roman"/>
        </w:rPr>
        <w:t>1</w:t>
      </w:r>
      <w:r w:rsidR="00464198" w:rsidRPr="00A829CE">
        <w:rPr>
          <w:rFonts w:ascii="Times New Roman" w:hAnsi="Times New Roman" w:cs="Times New Roman"/>
        </w:rPr>
        <w:t xml:space="preserve"> </w:t>
      </w:r>
      <w:r w:rsidRPr="00A829CE">
        <w:rPr>
          <w:rFonts w:ascii="Times New Roman" w:hAnsi="Times New Roman" w:cs="Times New Roman"/>
        </w:rPr>
        <w:t>=</w:t>
      </w:r>
      <w:r w:rsidR="00464198" w:rsidRPr="00A829CE">
        <w:rPr>
          <w:rFonts w:ascii="Times New Roman" w:hAnsi="Times New Roman" w:cs="Times New Roman"/>
        </w:rPr>
        <w:t xml:space="preserve"> </w:t>
      </w:r>
      <w:r w:rsidR="00C27C99" w:rsidRPr="00A829CE">
        <w:rPr>
          <w:rFonts w:ascii="Times New Roman" w:hAnsi="Times New Roman" w:cs="Times New Roman"/>
        </w:rPr>
        <w:t>Very bad</w:t>
      </w:r>
      <w:r w:rsidRPr="00A829CE">
        <w:rPr>
          <w:rFonts w:ascii="Times New Roman" w:hAnsi="Times New Roman" w:cs="Times New Roman"/>
        </w:rPr>
        <w:t xml:space="preserve"> and 10 =</w:t>
      </w:r>
      <w:r w:rsidR="00464198" w:rsidRPr="00A829CE">
        <w:rPr>
          <w:rFonts w:ascii="Times New Roman" w:hAnsi="Times New Roman" w:cs="Times New Roman"/>
        </w:rPr>
        <w:t xml:space="preserve"> </w:t>
      </w:r>
      <w:r w:rsidR="00C27C99" w:rsidRPr="00A829CE">
        <w:rPr>
          <w:rFonts w:ascii="Times New Roman" w:hAnsi="Times New Roman" w:cs="Times New Roman"/>
        </w:rPr>
        <w:t>Very Good</w:t>
      </w:r>
      <w:r w:rsidRPr="00A829CE">
        <w:rPr>
          <w:rFonts w:ascii="Times New Roman" w:hAnsi="Times New Roman" w:cs="Times New Roman"/>
        </w:rPr>
        <w:t>)</w:t>
      </w:r>
      <w:r w:rsidR="00BA3F7B" w:rsidRPr="00A829CE">
        <w:rPr>
          <w:rFonts w:ascii="Times New Roman" w:hAnsi="Times New Roman" w:cs="Times New Roman"/>
        </w:rPr>
        <w:t xml:space="preserve"> for each configuration. At the end of the experiment</w:t>
      </w:r>
      <w:r w:rsidR="00C44134">
        <w:rPr>
          <w:rFonts w:ascii="Times New Roman" w:hAnsi="Times New Roman" w:cs="Times New Roman"/>
        </w:rPr>
        <w:t>,</w:t>
      </w:r>
      <w:r w:rsidR="00BA3F7B" w:rsidRPr="00A829CE">
        <w:rPr>
          <w:rFonts w:ascii="Times New Roman" w:hAnsi="Times New Roman" w:cs="Times New Roman"/>
        </w:rPr>
        <w:t xml:space="preserve"> after </w:t>
      </w:r>
      <w:r w:rsidRPr="00A829CE">
        <w:rPr>
          <w:rFonts w:ascii="Times New Roman" w:hAnsi="Times New Roman" w:cs="Times New Roman"/>
        </w:rPr>
        <w:t>experiencing</w:t>
      </w:r>
      <w:r w:rsidR="00BA3F7B" w:rsidRPr="00A829CE">
        <w:rPr>
          <w:rFonts w:ascii="Times New Roman" w:hAnsi="Times New Roman" w:cs="Times New Roman"/>
        </w:rPr>
        <w:t xml:space="preserve"> all configurations, each participant was asked to choose which </w:t>
      </w:r>
      <w:r w:rsidR="001C0EE2" w:rsidRPr="00A829CE">
        <w:rPr>
          <w:rFonts w:ascii="Times New Roman" w:hAnsi="Times New Roman" w:cs="Times New Roman"/>
        </w:rPr>
        <w:t xml:space="preserve">configuration </w:t>
      </w:r>
      <w:r w:rsidR="00BA3F7B" w:rsidRPr="00A829CE">
        <w:rPr>
          <w:rFonts w:ascii="Times New Roman" w:hAnsi="Times New Roman" w:cs="Times New Roman"/>
        </w:rPr>
        <w:t>they</w:t>
      </w:r>
      <w:r w:rsidR="001F0E7B" w:rsidRPr="00A829CE">
        <w:rPr>
          <w:rFonts w:ascii="Times New Roman" w:hAnsi="Times New Roman" w:cs="Times New Roman"/>
        </w:rPr>
        <w:t xml:space="preserve"> preferred</w:t>
      </w:r>
      <w:r w:rsidR="00E54D27" w:rsidRPr="00A829CE">
        <w:rPr>
          <w:rFonts w:ascii="Times New Roman" w:hAnsi="Times New Roman" w:cs="Times New Roman"/>
        </w:rPr>
        <w:t xml:space="preserve">, both for overall comfort and quality of </w:t>
      </w:r>
      <w:r w:rsidR="002B2079" w:rsidRPr="00A829CE">
        <w:rPr>
          <w:rFonts w:ascii="Times New Roman" w:hAnsi="Times New Roman" w:cs="Times New Roman"/>
        </w:rPr>
        <w:t>conversation</w:t>
      </w:r>
      <w:r w:rsidR="00E54D27" w:rsidRPr="00A829CE">
        <w:rPr>
          <w:rFonts w:ascii="Times New Roman" w:hAnsi="Times New Roman" w:cs="Times New Roman"/>
        </w:rPr>
        <w:t>,</w:t>
      </w:r>
      <w:r w:rsidR="001F0E7B" w:rsidRPr="00A829CE">
        <w:rPr>
          <w:rFonts w:ascii="Times New Roman" w:hAnsi="Times New Roman" w:cs="Times New Roman"/>
        </w:rPr>
        <w:t xml:space="preserve"> and </w:t>
      </w:r>
      <w:r w:rsidRPr="00A829CE">
        <w:rPr>
          <w:rFonts w:ascii="Times New Roman" w:hAnsi="Times New Roman" w:cs="Times New Roman"/>
        </w:rPr>
        <w:t>they were asked to add an argument for the choice</w:t>
      </w:r>
      <w:r w:rsidR="001F0E7B" w:rsidRPr="00A829CE">
        <w:rPr>
          <w:rFonts w:ascii="Times New Roman" w:hAnsi="Times New Roman" w:cs="Times New Roman"/>
        </w:rPr>
        <w:t>.</w:t>
      </w:r>
    </w:p>
    <w:p w14:paraId="09872630" w14:textId="6EE4C25C" w:rsidR="007D6A98" w:rsidRPr="002F57AA" w:rsidRDefault="00EA57D8" w:rsidP="00210C08">
      <w:pPr>
        <w:jc w:val="both"/>
        <w:rPr>
          <w:rFonts w:ascii="Times New Roman" w:hAnsi="Times New Roman" w:cs="Times New Roman"/>
        </w:rPr>
      </w:pPr>
      <w:r w:rsidRPr="00A829CE">
        <w:rPr>
          <w:rFonts w:ascii="Times New Roman" w:hAnsi="Times New Roman" w:cs="Times New Roman"/>
        </w:rPr>
        <w:t xml:space="preserve">Additionally, the </w:t>
      </w:r>
      <w:r w:rsidR="00F66008" w:rsidRPr="00A829CE">
        <w:rPr>
          <w:rFonts w:ascii="Times New Roman" w:hAnsi="Times New Roman" w:cs="Times New Roman"/>
        </w:rPr>
        <w:t>observer</w:t>
      </w:r>
      <w:r w:rsidR="00DA198F" w:rsidRPr="00A829CE">
        <w:rPr>
          <w:rFonts w:ascii="Times New Roman" w:hAnsi="Times New Roman" w:cs="Times New Roman"/>
        </w:rPr>
        <w:t>s</w:t>
      </w:r>
      <w:r w:rsidR="00F66008" w:rsidRPr="00A829CE">
        <w:rPr>
          <w:rFonts w:ascii="Times New Roman" w:hAnsi="Times New Roman" w:cs="Times New Roman"/>
        </w:rPr>
        <w:t xml:space="preserve"> we</w:t>
      </w:r>
      <w:r w:rsidRPr="00A829CE">
        <w:rPr>
          <w:rFonts w:ascii="Times New Roman" w:hAnsi="Times New Roman" w:cs="Times New Roman"/>
        </w:rPr>
        <w:t>re</w:t>
      </w:r>
      <w:r w:rsidR="00F66008" w:rsidRPr="00A829CE">
        <w:rPr>
          <w:rFonts w:ascii="Times New Roman" w:hAnsi="Times New Roman" w:cs="Times New Roman"/>
        </w:rPr>
        <w:t xml:space="preserve"> </w:t>
      </w:r>
      <w:r w:rsidR="00BA3F7B" w:rsidRPr="00A829CE">
        <w:rPr>
          <w:rFonts w:ascii="Times New Roman" w:hAnsi="Times New Roman" w:cs="Times New Roman"/>
        </w:rPr>
        <w:t xml:space="preserve">also </w:t>
      </w:r>
      <w:r w:rsidR="00F66008" w:rsidRPr="00A829CE">
        <w:rPr>
          <w:rFonts w:ascii="Times New Roman" w:hAnsi="Times New Roman" w:cs="Times New Roman"/>
        </w:rPr>
        <w:t>asked to</w:t>
      </w:r>
      <w:r w:rsidR="00BA3F7B" w:rsidRPr="00A829CE">
        <w:rPr>
          <w:rFonts w:ascii="Times New Roman" w:hAnsi="Times New Roman" w:cs="Times New Roman"/>
        </w:rPr>
        <w:t xml:space="preserve"> r</w:t>
      </w:r>
      <w:r w:rsidR="00242011" w:rsidRPr="00A829CE">
        <w:rPr>
          <w:rFonts w:ascii="Times New Roman" w:hAnsi="Times New Roman" w:cs="Times New Roman"/>
        </w:rPr>
        <w:t xml:space="preserve">ate </w:t>
      </w:r>
      <w:r w:rsidR="007D6036" w:rsidRPr="00130121">
        <w:rPr>
          <w:rFonts w:ascii="Times New Roman" w:hAnsi="Times New Roman" w:cs="Times New Roman"/>
        </w:rPr>
        <w:t>the</w:t>
      </w:r>
      <w:r w:rsidR="00DA198F" w:rsidRPr="00130121">
        <w:rPr>
          <w:rFonts w:ascii="Times New Roman" w:hAnsi="Times New Roman" w:cs="Times New Roman"/>
        </w:rPr>
        <w:t>ir impression of the</w:t>
      </w:r>
      <w:r w:rsidR="007D6036" w:rsidRPr="00130121">
        <w:rPr>
          <w:rFonts w:ascii="Times New Roman" w:hAnsi="Times New Roman" w:cs="Times New Roman"/>
        </w:rPr>
        <w:t xml:space="preserve"> overall comfort</w:t>
      </w:r>
      <w:r w:rsidR="00BF6FC0" w:rsidRPr="00130121">
        <w:rPr>
          <w:rFonts w:ascii="Times New Roman" w:hAnsi="Times New Roman" w:cs="Times New Roman"/>
        </w:rPr>
        <w:t xml:space="preserve"> and the quality of </w:t>
      </w:r>
      <w:r w:rsidR="002B2079" w:rsidRPr="00130121">
        <w:rPr>
          <w:rFonts w:ascii="Times New Roman" w:hAnsi="Times New Roman" w:cs="Times New Roman"/>
        </w:rPr>
        <w:t>conversa</w:t>
      </w:r>
      <w:r w:rsidR="00BF6FC0" w:rsidRPr="00130121">
        <w:rPr>
          <w:rFonts w:ascii="Times New Roman" w:hAnsi="Times New Roman" w:cs="Times New Roman"/>
        </w:rPr>
        <w:t>tion</w:t>
      </w:r>
      <w:r w:rsidR="007D6036" w:rsidRPr="00130121">
        <w:rPr>
          <w:rFonts w:ascii="Times New Roman" w:hAnsi="Times New Roman" w:cs="Times New Roman"/>
        </w:rPr>
        <w:t xml:space="preserve"> with a </w:t>
      </w:r>
      <w:r w:rsidR="00DA198F" w:rsidRPr="00130121">
        <w:rPr>
          <w:rFonts w:ascii="Times New Roman" w:hAnsi="Times New Roman" w:cs="Times New Roman"/>
        </w:rPr>
        <w:t>10</w:t>
      </w:r>
      <w:r w:rsidR="007D6036" w:rsidRPr="00130121">
        <w:rPr>
          <w:rFonts w:ascii="Times New Roman" w:hAnsi="Times New Roman" w:cs="Times New Roman"/>
        </w:rPr>
        <w:t>-point scale</w:t>
      </w:r>
      <w:r w:rsidR="00BA3F7B" w:rsidRPr="00130121">
        <w:rPr>
          <w:rFonts w:ascii="Times New Roman" w:hAnsi="Times New Roman" w:cs="Times New Roman"/>
        </w:rPr>
        <w:t>, to see whether people outside the conversation could correctly r</w:t>
      </w:r>
      <w:r w:rsidR="00BF6FC0" w:rsidRPr="00130121">
        <w:rPr>
          <w:rFonts w:ascii="Times New Roman" w:hAnsi="Times New Roman" w:cs="Times New Roman"/>
        </w:rPr>
        <w:t xml:space="preserve">ate the comfort and </w:t>
      </w:r>
      <w:r w:rsidR="002B2079" w:rsidRPr="00130121">
        <w:rPr>
          <w:rFonts w:ascii="Times New Roman" w:hAnsi="Times New Roman" w:cs="Times New Roman"/>
        </w:rPr>
        <w:t>conversation</w:t>
      </w:r>
      <w:r w:rsidR="00BA3F7B" w:rsidRPr="00130121">
        <w:rPr>
          <w:rFonts w:ascii="Times New Roman" w:hAnsi="Times New Roman" w:cs="Times New Roman"/>
        </w:rPr>
        <w:t xml:space="preserve"> quality.</w:t>
      </w:r>
      <w:r w:rsidR="0093011C" w:rsidRPr="00A829CE">
        <w:rPr>
          <w:rFonts w:ascii="Times New Roman" w:hAnsi="Times New Roman" w:cs="Times New Roman"/>
          <w:noProof/>
        </w:rPr>
        <w:t xml:space="preserve"> </w:t>
      </w:r>
    </w:p>
    <w:p w14:paraId="41E3F980" w14:textId="56C3623F" w:rsidR="007D6A98" w:rsidRPr="00A829CE" w:rsidRDefault="00E54D27" w:rsidP="00107F33">
      <w:pPr>
        <w:pStyle w:val="Kop1"/>
        <w:rPr>
          <w:rFonts w:ascii="Times New Roman" w:hAnsi="Times New Roman" w:cs="Times New Roman"/>
        </w:rPr>
      </w:pPr>
      <w:r w:rsidRPr="00A829CE">
        <w:rPr>
          <w:rFonts w:ascii="Times New Roman" w:hAnsi="Times New Roman" w:cs="Times New Roman"/>
        </w:rPr>
        <w:t>Analysis</w:t>
      </w:r>
    </w:p>
    <w:p w14:paraId="77D53A07" w14:textId="4EF41EDA" w:rsidR="007D6A98" w:rsidRPr="00A829CE" w:rsidRDefault="007D6A98" w:rsidP="00107F33">
      <w:pPr>
        <w:pStyle w:val="Kop2"/>
        <w:ind w:left="567" w:hanging="567"/>
        <w:rPr>
          <w:rFonts w:cs="Times New Roman"/>
        </w:rPr>
      </w:pPr>
      <w:r w:rsidRPr="00A829CE">
        <w:rPr>
          <w:rFonts w:cs="Times New Roman"/>
        </w:rPr>
        <w:t>Comfort and discomfort analysis</w:t>
      </w:r>
    </w:p>
    <w:p w14:paraId="0BF687CC" w14:textId="453CDE95" w:rsidR="007D6A98" w:rsidRPr="002F57AA" w:rsidRDefault="007D6A98" w:rsidP="007D6A98">
      <w:pPr>
        <w:jc w:val="both"/>
        <w:rPr>
          <w:rFonts w:ascii="Times New Roman" w:hAnsi="Times New Roman" w:cs="Times New Roman"/>
          <w:color w:val="00B050"/>
        </w:rPr>
      </w:pPr>
      <w:r w:rsidRPr="00A829CE">
        <w:rPr>
          <w:rFonts w:ascii="Times New Roman" w:hAnsi="Times New Roman" w:cs="Times New Roman"/>
        </w:rPr>
        <w:t xml:space="preserve">All questionnaire data and results from </w:t>
      </w:r>
      <w:r w:rsidR="003C4E63" w:rsidRPr="00A829CE">
        <w:rPr>
          <w:rFonts w:ascii="Times New Roman" w:hAnsi="Times New Roman" w:cs="Times New Roman"/>
        </w:rPr>
        <w:t>analysi</w:t>
      </w:r>
      <w:r w:rsidR="003C4E63">
        <w:rPr>
          <w:rFonts w:ascii="Times New Roman" w:hAnsi="Times New Roman" w:cs="Times New Roman"/>
        </w:rPr>
        <w:t>ng</w:t>
      </w:r>
      <w:r w:rsidRPr="00A829CE">
        <w:rPr>
          <w:rFonts w:ascii="Times New Roman" w:hAnsi="Times New Roman" w:cs="Times New Roman"/>
        </w:rPr>
        <w:t xml:space="preserve"> the pictures were gathered and </w:t>
      </w:r>
      <w:r w:rsidR="003C4E63" w:rsidRPr="00A829CE">
        <w:rPr>
          <w:rFonts w:ascii="Times New Roman" w:hAnsi="Times New Roman" w:cs="Times New Roman"/>
        </w:rPr>
        <w:t>analysed</w:t>
      </w:r>
      <w:r w:rsidR="00E54D27" w:rsidRPr="00A829CE">
        <w:rPr>
          <w:rFonts w:ascii="Times New Roman" w:hAnsi="Times New Roman" w:cs="Times New Roman"/>
        </w:rPr>
        <w:t xml:space="preserve"> </w:t>
      </w:r>
      <w:r w:rsidRPr="00A829CE">
        <w:rPr>
          <w:rFonts w:ascii="Times New Roman" w:hAnsi="Times New Roman" w:cs="Times New Roman"/>
        </w:rPr>
        <w:t xml:space="preserve">using IBM® SPSS® Statistics version 24. A Wilcoxon signed ranked test was performed to compare results of the </w:t>
      </w:r>
      <w:r w:rsidRPr="00A31032">
        <w:rPr>
          <w:rFonts w:ascii="Times New Roman" w:hAnsi="Times New Roman" w:cs="Times New Roman"/>
        </w:rPr>
        <w:t>questionnaire</w:t>
      </w:r>
      <w:r w:rsidR="004147CE" w:rsidRPr="00A31032">
        <w:rPr>
          <w:rFonts w:ascii="Times New Roman" w:hAnsi="Times New Roman" w:cs="Times New Roman"/>
        </w:rPr>
        <w:t xml:space="preserve"> for each participant and for each configuration</w:t>
      </w:r>
      <w:r w:rsidRPr="00A31032">
        <w:rPr>
          <w:rFonts w:ascii="Times New Roman" w:hAnsi="Times New Roman" w:cs="Times New Roman"/>
        </w:rPr>
        <w:t>.</w:t>
      </w:r>
      <w:r w:rsidR="004147CE" w:rsidRPr="00A31032">
        <w:rPr>
          <w:rFonts w:ascii="Times New Roman" w:hAnsi="Times New Roman" w:cs="Times New Roman"/>
        </w:rPr>
        <w:t xml:space="preserve"> It was useful to understand if participants answered properly for each configuration.</w:t>
      </w:r>
      <w:r w:rsidRPr="00A31032">
        <w:rPr>
          <w:rFonts w:ascii="Times New Roman" w:hAnsi="Times New Roman" w:cs="Times New Roman"/>
        </w:rPr>
        <w:t xml:space="preserve"> </w:t>
      </w:r>
      <w:r w:rsidR="000A7DF6" w:rsidRPr="00A31032">
        <w:rPr>
          <w:rFonts w:ascii="Times New Roman" w:hAnsi="Times New Roman" w:cs="Times New Roman"/>
        </w:rPr>
        <w:t xml:space="preserve">In this case, </w:t>
      </w:r>
      <w:r w:rsidR="00262F5C" w:rsidRPr="00A31032">
        <w:rPr>
          <w:rFonts w:ascii="Times New Roman" w:hAnsi="Times New Roman" w:cs="Times New Roman"/>
        </w:rPr>
        <w:t xml:space="preserve">Wilcoxon </w:t>
      </w:r>
      <w:r w:rsidR="000A7DF6" w:rsidRPr="00A31032">
        <w:rPr>
          <w:rFonts w:ascii="Times New Roman" w:hAnsi="Times New Roman" w:cs="Times New Roman"/>
        </w:rPr>
        <w:t xml:space="preserve">is used to </w:t>
      </w:r>
      <w:r w:rsidR="003C4E63" w:rsidRPr="00A31032">
        <w:rPr>
          <w:rFonts w:ascii="Times New Roman" w:hAnsi="Times New Roman" w:cs="Times New Roman"/>
        </w:rPr>
        <w:t>analyse</w:t>
      </w:r>
      <w:r w:rsidR="000A7DF6" w:rsidRPr="00A31032">
        <w:rPr>
          <w:rFonts w:ascii="Times New Roman" w:hAnsi="Times New Roman" w:cs="Times New Roman"/>
        </w:rPr>
        <w:t xml:space="preserve"> comfort</w:t>
      </w:r>
      <w:r w:rsidR="00851554" w:rsidRPr="00A31032">
        <w:rPr>
          <w:rFonts w:ascii="Times New Roman" w:hAnsi="Times New Roman" w:cs="Times New Roman"/>
        </w:rPr>
        <w:t xml:space="preserve"> and discomfort as discomfort may be</w:t>
      </w:r>
      <w:r w:rsidR="000A7DF6" w:rsidRPr="00A31032">
        <w:rPr>
          <w:rFonts w:ascii="Times New Roman" w:hAnsi="Times New Roman" w:cs="Times New Roman"/>
        </w:rPr>
        <w:t xml:space="preserve"> not normally distributed (</w:t>
      </w:r>
      <w:proofErr w:type="spellStart"/>
      <w:r w:rsidR="000A7DF6" w:rsidRPr="00A31032">
        <w:rPr>
          <w:rFonts w:ascii="Times New Roman" w:hAnsi="Times New Roman" w:cs="Times New Roman"/>
        </w:rPr>
        <w:t>Groenesteijn</w:t>
      </w:r>
      <w:proofErr w:type="spellEnd"/>
      <w:r w:rsidR="000A7DF6" w:rsidRPr="00A31032">
        <w:rPr>
          <w:rFonts w:ascii="Times New Roman" w:hAnsi="Times New Roman" w:cs="Times New Roman"/>
        </w:rPr>
        <w:t xml:space="preserve">, 2015). With </w:t>
      </w:r>
      <w:r w:rsidR="003C4E63">
        <w:rPr>
          <w:rFonts w:ascii="Times New Roman" w:hAnsi="Times New Roman" w:cs="Times New Roman"/>
        </w:rPr>
        <w:t xml:space="preserve">the </w:t>
      </w:r>
      <w:r w:rsidR="000A7DF6" w:rsidRPr="00A31032">
        <w:rPr>
          <w:rFonts w:ascii="Times New Roman" w:hAnsi="Times New Roman" w:cs="Times New Roman"/>
        </w:rPr>
        <w:t>Wilcoxon test the significance was determined at P=0.05 for each configuration.</w:t>
      </w:r>
    </w:p>
    <w:p w14:paraId="10BE1A30" w14:textId="7906C787" w:rsidR="00E54D27" w:rsidRPr="00A829CE" w:rsidRDefault="007D6A98" w:rsidP="00107F33">
      <w:pPr>
        <w:pStyle w:val="Kop2"/>
        <w:ind w:left="567" w:hanging="567"/>
        <w:rPr>
          <w:rFonts w:cs="Times New Roman"/>
        </w:rPr>
      </w:pPr>
      <w:r w:rsidRPr="00A829CE">
        <w:rPr>
          <w:rFonts w:cs="Times New Roman"/>
        </w:rPr>
        <w:lastRenderedPageBreak/>
        <w:t>Posture analysis</w:t>
      </w:r>
    </w:p>
    <w:p w14:paraId="44A25BE7" w14:textId="78F3E240" w:rsidR="0093011C" w:rsidRPr="00A829CE" w:rsidRDefault="00E54D27" w:rsidP="007D6A98">
      <w:pPr>
        <w:jc w:val="both"/>
        <w:rPr>
          <w:rFonts w:ascii="Times New Roman" w:hAnsi="Times New Roman" w:cs="Times New Roman"/>
        </w:rPr>
      </w:pPr>
      <w:r w:rsidRPr="00A829CE">
        <w:rPr>
          <w:rFonts w:ascii="Times New Roman" w:hAnsi="Times New Roman" w:cs="Times New Roman"/>
        </w:rPr>
        <w:t>In order to acquire the postural angles, the photos were processed using Kinovea® software. Analysis was made of the follo</w:t>
      </w:r>
      <w:r w:rsidR="009F7A52" w:rsidRPr="00A829CE">
        <w:rPr>
          <w:rFonts w:ascii="Times New Roman" w:hAnsi="Times New Roman" w:cs="Times New Roman"/>
        </w:rPr>
        <w:t>wing upper limbs movements: head</w:t>
      </w:r>
      <w:r w:rsidRPr="00A829CE">
        <w:rPr>
          <w:rFonts w:ascii="Times New Roman" w:hAnsi="Times New Roman" w:cs="Times New Roman"/>
        </w:rPr>
        <w:t xml:space="preserve"> rotation, </w:t>
      </w:r>
      <w:r w:rsidR="009F7A52" w:rsidRPr="00A829CE">
        <w:rPr>
          <w:rFonts w:ascii="Times New Roman" w:hAnsi="Times New Roman" w:cs="Times New Roman"/>
        </w:rPr>
        <w:t xml:space="preserve">head </w:t>
      </w:r>
      <w:r w:rsidRPr="00A829CE">
        <w:rPr>
          <w:rFonts w:ascii="Times New Roman" w:hAnsi="Times New Roman" w:cs="Times New Roman"/>
        </w:rPr>
        <w:t>bending, shoulder rotation, shoulder bending, trunk rotation, trunk bending and trunk f</w:t>
      </w:r>
      <w:r w:rsidR="00A555CF">
        <w:rPr>
          <w:rFonts w:ascii="Times New Roman" w:hAnsi="Times New Roman" w:cs="Times New Roman"/>
        </w:rPr>
        <w:t xml:space="preserve">lexion. Body rotation was </w:t>
      </w:r>
      <w:r w:rsidR="003C4E63">
        <w:rPr>
          <w:rFonts w:ascii="Times New Roman" w:hAnsi="Times New Roman" w:cs="Times New Roman"/>
        </w:rPr>
        <w:t>analys</w:t>
      </w:r>
      <w:r w:rsidR="003C4E63" w:rsidRPr="00A829CE">
        <w:rPr>
          <w:rFonts w:ascii="Times New Roman" w:hAnsi="Times New Roman" w:cs="Times New Roman"/>
        </w:rPr>
        <w:t>ed</w:t>
      </w:r>
      <w:r w:rsidRPr="00A829CE">
        <w:rPr>
          <w:rFonts w:ascii="Times New Roman" w:hAnsi="Times New Roman" w:cs="Times New Roman"/>
        </w:rPr>
        <w:t xml:space="preserve"> in the transverse plane, body flexion in the frontal plane and body bending in the sagittal plane. The angles found are defined as the angles between two segments: the first is the line</w:t>
      </w:r>
      <w:r w:rsidR="009F7A52" w:rsidRPr="00A829CE">
        <w:rPr>
          <w:rFonts w:ascii="Times New Roman" w:hAnsi="Times New Roman" w:cs="Times New Roman"/>
        </w:rPr>
        <w:t xml:space="preserve"> passing corresponding body part</w:t>
      </w:r>
      <w:r w:rsidRPr="00A829CE">
        <w:rPr>
          <w:rFonts w:ascii="Times New Roman" w:hAnsi="Times New Roman" w:cs="Times New Roman"/>
        </w:rPr>
        <w:t xml:space="preserve"> in </w:t>
      </w:r>
      <w:r w:rsidR="003C4E63">
        <w:rPr>
          <w:rFonts w:ascii="Times New Roman" w:hAnsi="Times New Roman" w:cs="Times New Roman"/>
        </w:rPr>
        <w:t>the Rest P</w:t>
      </w:r>
      <w:r w:rsidRPr="00A829CE">
        <w:rPr>
          <w:rFonts w:ascii="Times New Roman" w:hAnsi="Times New Roman" w:cs="Times New Roman"/>
        </w:rPr>
        <w:t xml:space="preserve">osture (when the body leans back against the chair) and the second is the same line after the movement. </w:t>
      </w:r>
      <w:r w:rsidR="009F7A52" w:rsidRPr="00A829CE">
        <w:rPr>
          <w:rFonts w:ascii="Times New Roman" w:hAnsi="Times New Roman" w:cs="Times New Roman"/>
        </w:rPr>
        <w:t xml:space="preserve">And more specifically, for the </w:t>
      </w:r>
      <w:r w:rsidRPr="00A829CE">
        <w:rPr>
          <w:rFonts w:ascii="Times New Roman" w:hAnsi="Times New Roman" w:cs="Times New Roman"/>
        </w:rPr>
        <w:t>shoulder</w:t>
      </w:r>
      <w:r w:rsidR="009F7A52" w:rsidRPr="00A829CE">
        <w:rPr>
          <w:rFonts w:ascii="Times New Roman" w:hAnsi="Times New Roman" w:cs="Times New Roman"/>
        </w:rPr>
        <w:t xml:space="preserve"> rotation the line is the one between </w:t>
      </w:r>
      <w:r w:rsidRPr="00A829CE">
        <w:rPr>
          <w:rFonts w:ascii="Times New Roman" w:hAnsi="Times New Roman" w:cs="Times New Roman"/>
        </w:rPr>
        <w:t>the acromion process</w:t>
      </w:r>
      <w:r w:rsidR="009F7A52" w:rsidRPr="00A829CE">
        <w:rPr>
          <w:rFonts w:ascii="Times New Roman" w:hAnsi="Times New Roman" w:cs="Times New Roman"/>
        </w:rPr>
        <w:t>es</w:t>
      </w:r>
      <w:r w:rsidRPr="00A829CE">
        <w:rPr>
          <w:rFonts w:ascii="Times New Roman" w:hAnsi="Times New Roman" w:cs="Times New Roman"/>
        </w:rPr>
        <w:t xml:space="preserve">, </w:t>
      </w:r>
      <w:r w:rsidR="009F7A52" w:rsidRPr="00A829CE">
        <w:rPr>
          <w:rFonts w:ascii="Times New Roman" w:hAnsi="Times New Roman" w:cs="Times New Roman"/>
        </w:rPr>
        <w:t xml:space="preserve">while for </w:t>
      </w:r>
      <w:r w:rsidRPr="00A829CE">
        <w:rPr>
          <w:rFonts w:ascii="Times New Roman" w:hAnsi="Times New Roman" w:cs="Times New Roman"/>
        </w:rPr>
        <w:t xml:space="preserve">the head </w:t>
      </w:r>
      <w:r w:rsidR="009F7A52" w:rsidRPr="00A829CE">
        <w:rPr>
          <w:rFonts w:ascii="Times New Roman" w:hAnsi="Times New Roman" w:cs="Times New Roman"/>
        </w:rPr>
        <w:t>rotation the</w:t>
      </w:r>
      <w:r w:rsidRPr="00A829CE">
        <w:rPr>
          <w:rFonts w:ascii="Times New Roman" w:hAnsi="Times New Roman" w:cs="Times New Roman"/>
        </w:rPr>
        <w:t xml:space="preserve"> line</w:t>
      </w:r>
      <w:r w:rsidR="009F7A52" w:rsidRPr="00A829CE">
        <w:rPr>
          <w:rFonts w:ascii="Times New Roman" w:hAnsi="Times New Roman" w:cs="Times New Roman"/>
        </w:rPr>
        <w:t xml:space="preserve"> is the one passing the </w:t>
      </w:r>
      <w:r w:rsidR="003C4E63" w:rsidRPr="00A829CE">
        <w:rPr>
          <w:rFonts w:ascii="Times New Roman" w:hAnsi="Times New Roman" w:cs="Times New Roman"/>
        </w:rPr>
        <w:t>centre</w:t>
      </w:r>
      <w:r w:rsidR="009F7A52" w:rsidRPr="00A829CE">
        <w:rPr>
          <w:rFonts w:ascii="Times New Roman" w:hAnsi="Times New Roman" w:cs="Times New Roman"/>
        </w:rPr>
        <w:t xml:space="preserve"> of the neck and the nose base. </w:t>
      </w:r>
      <w:r w:rsidRPr="00A829CE">
        <w:rPr>
          <w:rFonts w:ascii="Times New Roman" w:hAnsi="Times New Roman" w:cs="Times New Roman"/>
        </w:rPr>
        <w:t>An example of the postural angle acqu</w:t>
      </w:r>
      <w:r w:rsidR="00044EBC" w:rsidRPr="00A829CE">
        <w:rPr>
          <w:rFonts w:ascii="Times New Roman" w:hAnsi="Times New Roman" w:cs="Times New Roman"/>
        </w:rPr>
        <w:t xml:space="preserve">isition is shown in the Figure </w:t>
      </w:r>
      <w:r w:rsidR="00481DB5" w:rsidRPr="00A829CE">
        <w:rPr>
          <w:rFonts w:ascii="Times New Roman" w:hAnsi="Times New Roman" w:cs="Times New Roman"/>
        </w:rPr>
        <w:t>5</w:t>
      </w:r>
      <w:r w:rsidR="00EA7212" w:rsidRPr="00A829CE">
        <w:rPr>
          <w:rFonts w:ascii="Times New Roman" w:hAnsi="Times New Roman" w:cs="Times New Roman"/>
        </w:rPr>
        <w:t>.</w:t>
      </w:r>
    </w:p>
    <w:p w14:paraId="19F40857" w14:textId="78A52D82" w:rsidR="00003BAA" w:rsidRPr="00A829CE" w:rsidRDefault="00003BAA" w:rsidP="007D6A98">
      <w:pPr>
        <w:jc w:val="both"/>
        <w:rPr>
          <w:rFonts w:ascii="Times New Roman" w:hAnsi="Times New Roman" w:cs="Times New Roman"/>
          <w:sz w:val="18"/>
        </w:rPr>
      </w:pPr>
    </w:p>
    <w:p w14:paraId="591CDEF1" w14:textId="106D65A0" w:rsidR="00EA7212" w:rsidRPr="00A829CE" w:rsidRDefault="00107F33" w:rsidP="0093011C">
      <w:pPr>
        <w:jc w:val="center"/>
        <w:rPr>
          <w:rFonts w:ascii="Times New Roman" w:hAnsi="Times New Roman" w:cs="Times New Roman"/>
        </w:rPr>
      </w:pPr>
      <w:r w:rsidRPr="00A829CE">
        <w:rPr>
          <w:rFonts w:ascii="Times New Roman" w:hAnsi="Times New Roman" w:cs="Times New Roman"/>
          <w:noProof/>
          <w:lang w:val="nl-NL" w:eastAsia="nl-NL"/>
        </w:rPr>
        <w:drawing>
          <wp:inline distT="0" distB="0" distL="0" distR="0" wp14:anchorId="1E0B0F8D" wp14:editId="063173E2">
            <wp:extent cx="1591129" cy="1591129"/>
            <wp:effectExtent l="0" t="0" r="9525" b="9525"/>
            <wp:docPr id="6" name="Immagine 6" descr="C:\Users\iolan\AppData\Local\Microsoft\Windows\INetCacheContent.Word\silvanaon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olan\AppData\Local\Microsoft\Windows\INetCacheContent.Word\silvanaontop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120" t="-713" r="30742" b="713"/>
                    <a:stretch/>
                  </pic:blipFill>
                  <pic:spPr bwMode="auto">
                    <a:xfrm>
                      <a:off x="0" y="0"/>
                      <a:ext cx="1598312" cy="1598312"/>
                    </a:xfrm>
                    <a:prstGeom prst="rect">
                      <a:avLst/>
                    </a:prstGeom>
                    <a:noFill/>
                    <a:ln>
                      <a:noFill/>
                    </a:ln>
                    <a:extLst>
                      <a:ext uri="{53640926-AAD7-44D8-BBD7-CCE9431645EC}">
                        <a14:shadowObscured xmlns:a14="http://schemas.microsoft.com/office/drawing/2010/main"/>
                      </a:ext>
                    </a:extLst>
                  </pic:spPr>
                </pic:pic>
              </a:graphicData>
            </a:graphic>
          </wp:inline>
        </w:drawing>
      </w:r>
    </w:p>
    <w:p w14:paraId="3D636525" w14:textId="44541C19" w:rsidR="00C44134" w:rsidRPr="002F57AA" w:rsidRDefault="00044EBC" w:rsidP="002F57AA">
      <w:pPr>
        <w:pStyle w:val="Bijschrift"/>
        <w:rPr>
          <w:rFonts w:ascii="Times New Roman" w:hAnsi="Times New Roman" w:cs="Times New Roman"/>
        </w:rPr>
      </w:pPr>
      <w:r w:rsidRPr="00A829CE">
        <w:rPr>
          <w:rFonts w:ascii="Times New Roman" w:hAnsi="Times New Roman" w:cs="Times New Roman"/>
        </w:rPr>
        <w:t xml:space="preserve">Figure </w:t>
      </w:r>
      <w:r w:rsidRPr="00A829CE">
        <w:rPr>
          <w:rFonts w:ascii="Times New Roman" w:hAnsi="Times New Roman" w:cs="Times New Roman"/>
        </w:rPr>
        <w:fldChar w:fldCharType="begin"/>
      </w:r>
      <w:r w:rsidRPr="00A829CE">
        <w:rPr>
          <w:rFonts w:ascii="Times New Roman" w:hAnsi="Times New Roman" w:cs="Times New Roman"/>
        </w:rPr>
        <w:instrText xml:space="preserve"> SEQ Figure \* ARABIC </w:instrText>
      </w:r>
      <w:r w:rsidRPr="00A829CE">
        <w:rPr>
          <w:rFonts w:ascii="Times New Roman" w:hAnsi="Times New Roman" w:cs="Times New Roman"/>
        </w:rPr>
        <w:fldChar w:fldCharType="separate"/>
      </w:r>
      <w:r w:rsidR="0055004E">
        <w:rPr>
          <w:rFonts w:ascii="Times New Roman" w:hAnsi="Times New Roman" w:cs="Times New Roman"/>
          <w:noProof/>
        </w:rPr>
        <w:t>5</w:t>
      </w:r>
      <w:r w:rsidRPr="00A829CE">
        <w:rPr>
          <w:rFonts w:ascii="Times New Roman" w:hAnsi="Times New Roman" w:cs="Times New Roman"/>
        </w:rPr>
        <w:fldChar w:fldCharType="end"/>
      </w:r>
      <w:r w:rsidRPr="00A829CE">
        <w:rPr>
          <w:rFonts w:ascii="Times New Roman" w:hAnsi="Times New Roman" w:cs="Times New Roman"/>
        </w:rPr>
        <w:t>: Example of neck and shoulders postural angle acquisition</w:t>
      </w:r>
    </w:p>
    <w:p w14:paraId="1FA5F14E" w14:textId="12F1E39B" w:rsidR="001F0E7B" w:rsidRPr="00A829CE" w:rsidRDefault="00903330" w:rsidP="00210C08">
      <w:pPr>
        <w:pStyle w:val="Kop1"/>
        <w:rPr>
          <w:rFonts w:ascii="Times New Roman" w:hAnsi="Times New Roman" w:cs="Times New Roman"/>
        </w:rPr>
      </w:pPr>
      <w:r w:rsidRPr="00A829CE">
        <w:rPr>
          <w:rFonts w:ascii="Times New Roman" w:hAnsi="Times New Roman" w:cs="Times New Roman"/>
        </w:rPr>
        <w:t>R</w:t>
      </w:r>
      <w:r w:rsidR="00C24015" w:rsidRPr="00A829CE">
        <w:rPr>
          <w:rFonts w:ascii="Times New Roman" w:hAnsi="Times New Roman" w:cs="Times New Roman"/>
        </w:rPr>
        <w:t>esults</w:t>
      </w:r>
      <w:r w:rsidR="001B47A3" w:rsidRPr="00A829CE">
        <w:rPr>
          <w:rFonts w:ascii="Times New Roman" w:hAnsi="Times New Roman" w:cs="Times New Roman"/>
        </w:rPr>
        <w:t xml:space="preserve"> </w:t>
      </w:r>
    </w:p>
    <w:p w14:paraId="1091AEE1" w14:textId="77A48315" w:rsidR="003702DC" w:rsidRPr="00A829CE" w:rsidRDefault="00CD0717" w:rsidP="003F008A">
      <w:pPr>
        <w:pStyle w:val="Kop2"/>
        <w:ind w:left="567"/>
        <w:rPr>
          <w:rFonts w:cs="Times New Roman"/>
        </w:rPr>
      </w:pPr>
      <w:r w:rsidRPr="00A829CE">
        <w:rPr>
          <w:rFonts w:cs="Times New Roman"/>
        </w:rPr>
        <w:t xml:space="preserve"> </w:t>
      </w:r>
      <w:r w:rsidR="00771AB6" w:rsidRPr="00A829CE">
        <w:rPr>
          <w:rFonts w:cs="Times New Roman"/>
        </w:rPr>
        <w:t>(Dis)comfort experience</w:t>
      </w:r>
    </w:p>
    <w:tbl>
      <w:tblPr>
        <w:tblpPr w:leftFromText="180" w:rightFromText="180" w:vertAnchor="text" w:horzAnchor="margin" w:tblpY="47"/>
        <w:tblW w:w="4963" w:type="pct"/>
        <w:tblCellMar>
          <w:left w:w="0" w:type="dxa"/>
          <w:right w:w="0" w:type="dxa"/>
        </w:tblCellMar>
        <w:tblLook w:val="04A0" w:firstRow="1" w:lastRow="0" w:firstColumn="1" w:lastColumn="0" w:noHBand="0" w:noVBand="1"/>
      </w:tblPr>
      <w:tblGrid>
        <w:gridCol w:w="549"/>
        <w:gridCol w:w="527"/>
        <w:gridCol w:w="541"/>
        <w:gridCol w:w="837"/>
        <w:gridCol w:w="598"/>
        <w:gridCol w:w="615"/>
        <w:gridCol w:w="698"/>
      </w:tblGrid>
      <w:tr w:rsidR="00791DB6" w:rsidRPr="00A829CE" w14:paraId="2C1B36E3" w14:textId="77777777" w:rsidTr="00791DB6">
        <w:trPr>
          <w:trHeight w:val="20"/>
        </w:trPr>
        <w:tc>
          <w:tcPr>
            <w:tcW w:w="62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A12228" w14:textId="77777777" w:rsidR="00791DB6" w:rsidRPr="00A829CE" w:rsidRDefault="00791DB6" w:rsidP="00791DB6">
            <w:pPr>
              <w:jc w:val="center"/>
              <w:rPr>
                <w:rFonts w:ascii="Times New Roman" w:hAnsi="Times New Roman" w:cs="Times New Roman"/>
                <w:sz w:val="16"/>
                <w:szCs w:val="16"/>
              </w:rPr>
            </w:pPr>
          </w:p>
        </w:tc>
        <w:tc>
          <w:tcPr>
            <w:tcW w:w="604" w:type="pct"/>
            <w:tcBorders>
              <w:top w:val="single" w:sz="8" w:space="0" w:color="000000"/>
              <w:left w:val="single" w:sz="8" w:space="0" w:color="000000"/>
              <w:bottom w:val="single" w:sz="8" w:space="0" w:color="000000"/>
              <w:right w:val="single" w:sz="8" w:space="0" w:color="000000"/>
            </w:tcBorders>
            <w:shd w:val="clear" w:color="auto" w:fill="D6DCE4"/>
            <w:tcMar>
              <w:top w:w="15" w:type="dxa"/>
              <w:left w:w="108" w:type="dxa"/>
              <w:bottom w:w="0" w:type="dxa"/>
              <w:right w:w="108" w:type="dxa"/>
            </w:tcMar>
            <w:vAlign w:val="center"/>
            <w:hideMark/>
          </w:tcPr>
          <w:p w14:paraId="6AA81CB7" w14:textId="77777777" w:rsidR="00791DB6" w:rsidRPr="00A829CE" w:rsidRDefault="00791DB6" w:rsidP="00791DB6">
            <w:pPr>
              <w:jc w:val="center"/>
              <w:rPr>
                <w:rFonts w:ascii="Times New Roman" w:hAnsi="Times New Roman" w:cs="Times New Roman"/>
                <w:sz w:val="14"/>
                <w:szCs w:val="16"/>
              </w:rPr>
            </w:pPr>
            <w:r w:rsidRPr="00A829CE">
              <w:rPr>
                <w:rFonts w:ascii="Times New Roman" w:hAnsi="Times New Roman" w:cs="Times New Roman"/>
                <w:sz w:val="14"/>
                <w:szCs w:val="16"/>
              </w:rPr>
              <w:t>Eyes</w:t>
            </w:r>
          </w:p>
        </w:tc>
        <w:tc>
          <w:tcPr>
            <w:tcW w:w="620" w:type="pct"/>
            <w:tcBorders>
              <w:top w:val="single" w:sz="8" w:space="0" w:color="000000"/>
              <w:left w:val="single" w:sz="8" w:space="0" w:color="000000"/>
              <w:bottom w:val="single" w:sz="8" w:space="0" w:color="000000"/>
              <w:right w:val="single" w:sz="8" w:space="0" w:color="000000"/>
            </w:tcBorders>
            <w:shd w:val="clear" w:color="auto" w:fill="D6DCE4"/>
            <w:tcMar>
              <w:top w:w="15" w:type="dxa"/>
              <w:left w:w="108" w:type="dxa"/>
              <w:bottom w:w="0" w:type="dxa"/>
              <w:right w:w="108" w:type="dxa"/>
            </w:tcMar>
            <w:vAlign w:val="center"/>
            <w:hideMark/>
          </w:tcPr>
          <w:p w14:paraId="4E627D8F" w14:textId="77777777" w:rsidR="00791DB6" w:rsidRPr="00A829CE" w:rsidRDefault="00791DB6" w:rsidP="00791DB6">
            <w:pPr>
              <w:jc w:val="center"/>
              <w:rPr>
                <w:rFonts w:ascii="Times New Roman" w:hAnsi="Times New Roman" w:cs="Times New Roman"/>
                <w:sz w:val="14"/>
                <w:szCs w:val="16"/>
              </w:rPr>
            </w:pPr>
            <w:r w:rsidRPr="00A829CE">
              <w:rPr>
                <w:rFonts w:ascii="Times New Roman" w:hAnsi="Times New Roman" w:cs="Times New Roman"/>
                <w:sz w:val="14"/>
                <w:szCs w:val="16"/>
              </w:rPr>
              <w:t>Neck</w:t>
            </w:r>
          </w:p>
        </w:tc>
        <w:tc>
          <w:tcPr>
            <w:tcW w:w="959" w:type="pct"/>
            <w:tcBorders>
              <w:top w:val="single" w:sz="8" w:space="0" w:color="000000"/>
              <w:left w:val="single" w:sz="8" w:space="0" w:color="000000"/>
              <w:bottom w:val="single" w:sz="8" w:space="0" w:color="000000"/>
              <w:right w:val="single" w:sz="8" w:space="0" w:color="000000"/>
            </w:tcBorders>
            <w:shd w:val="clear" w:color="auto" w:fill="D6DCE4"/>
            <w:tcMar>
              <w:top w:w="15" w:type="dxa"/>
              <w:left w:w="108" w:type="dxa"/>
              <w:bottom w:w="0" w:type="dxa"/>
              <w:right w:w="108" w:type="dxa"/>
            </w:tcMar>
            <w:vAlign w:val="center"/>
            <w:hideMark/>
          </w:tcPr>
          <w:p w14:paraId="3377B210" w14:textId="77777777" w:rsidR="00791DB6" w:rsidRPr="00A829CE" w:rsidRDefault="00791DB6" w:rsidP="00791DB6">
            <w:pPr>
              <w:jc w:val="center"/>
              <w:rPr>
                <w:rFonts w:ascii="Times New Roman" w:hAnsi="Times New Roman" w:cs="Times New Roman"/>
                <w:sz w:val="14"/>
                <w:szCs w:val="16"/>
              </w:rPr>
            </w:pPr>
            <w:r w:rsidRPr="00A829CE">
              <w:rPr>
                <w:rFonts w:ascii="Times New Roman" w:hAnsi="Times New Roman" w:cs="Times New Roman"/>
                <w:sz w:val="14"/>
                <w:szCs w:val="16"/>
              </w:rPr>
              <w:t>Shoulders</w:t>
            </w:r>
          </w:p>
        </w:tc>
        <w:tc>
          <w:tcPr>
            <w:tcW w:w="685" w:type="pct"/>
            <w:tcBorders>
              <w:top w:val="single" w:sz="8" w:space="0" w:color="000000"/>
              <w:left w:val="single" w:sz="8" w:space="0" w:color="000000"/>
              <w:bottom w:val="single" w:sz="8" w:space="0" w:color="000000"/>
              <w:right w:val="single" w:sz="8" w:space="0" w:color="000000"/>
            </w:tcBorders>
            <w:shd w:val="clear" w:color="auto" w:fill="D6DCE4"/>
            <w:tcMar>
              <w:top w:w="15" w:type="dxa"/>
              <w:left w:w="108" w:type="dxa"/>
              <w:bottom w:w="0" w:type="dxa"/>
              <w:right w:w="108" w:type="dxa"/>
            </w:tcMar>
            <w:vAlign w:val="center"/>
            <w:hideMark/>
          </w:tcPr>
          <w:p w14:paraId="11F6E4DC" w14:textId="77777777" w:rsidR="00791DB6" w:rsidRPr="00A829CE" w:rsidRDefault="00791DB6" w:rsidP="00791DB6">
            <w:pPr>
              <w:jc w:val="center"/>
              <w:rPr>
                <w:rFonts w:ascii="Times New Roman" w:hAnsi="Times New Roman" w:cs="Times New Roman"/>
                <w:sz w:val="14"/>
                <w:szCs w:val="16"/>
              </w:rPr>
            </w:pPr>
            <w:r w:rsidRPr="00A829CE">
              <w:rPr>
                <w:rFonts w:ascii="Times New Roman" w:hAnsi="Times New Roman" w:cs="Times New Roman"/>
                <w:sz w:val="14"/>
                <w:szCs w:val="16"/>
              </w:rPr>
              <w:t>Upper back</w:t>
            </w:r>
          </w:p>
        </w:tc>
        <w:tc>
          <w:tcPr>
            <w:tcW w:w="704" w:type="pct"/>
            <w:tcBorders>
              <w:top w:val="single" w:sz="8" w:space="0" w:color="000000"/>
              <w:left w:val="single" w:sz="8" w:space="0" w:color="000000"/>
              <w:bottom w:val="single" w:sz="8" w:space="0" w:color="000000"/>
              <w:right w:val="single" w:sz="8" w:space="0" w:color="000000"/>
            </w:tcBorders>
            <w:shd w:val="clear" w:color="auto" w:fill="D6DCE4"/>
            <w:tcMar>
              <w:top w:w="15" w:type="dxa"/>
              <w:left w:w="108" w:type="dxa"/>
              <w:bottom w:w="0" w:type="dxa"/>
              <w:right w:w="108" w:type="dxa"/>
            </w:tcMar>
            <w:vAlign w:val="center"/>
            <w:hideMark/>
          </w:tcPr>
          <w:p w14:paraId="47B6859E" w14:textId="77777777" w:rsidR="00791DB6" w:rsidRPr="00A829CE" w:rsidRDefault="00791DB6" w:rsidP="00791DB6">
            <w:pPr>
              <w:jc w:val="center"/>
              <w:rPr>
                <w:rFonts w:ascii="Times New Roman" w:hAnsi="Times New Roman" w:cs="Times New Roman"/>
                <w:sz w:val="14"/>
                <w:szCs w:val="16"/>
              </w:rPr>
            </w:pPr>
            <w:r w:rsidRPr="00A829CE">
              <w:rPr>
                <w:rFonts w:ascii="Times New Roman" w:hAnsi="Times New Roman" w:cs="Times New Roman"/>
                <w:sz w:val="14"/>
                <w:szCs w:val="16"/>
              </w:rPr>
              <w:t>Lower back</w:t>
            </w:r>
          </w:p>
        </w:tc>
        <w:tc>
          <w:tcPr>
            <w:tcW w:w="799" w:type="pct"/>
            <w:tcBorders>
              <w:top w:val="single" w:sz="8" w:space="0" w:color="000000"/>
              <w:left w:val="single" w:sz="8" w:space="0" w:color="000000"/>
              <w:bottom w:val="single" w:sz="8" w:space="0" w:color="000000"/>
              <w:right w:val="single" w:sz="8" w:space="0" w:color="000000"/>
            </w:tcBorders>
            <w:shd w:val="clear" w:color="auto" w:fill="D6DCE4"/>
            <w:tcMar>
              <w:top w:w="15" w:type="dxa"/>
              <w:left w:w="108" w:type="dxa"/>
              <w:bottom w:w="0" w:type="dxa"/>
              <w:right w:w="108" w:type="dxa"/>
            </w:tcMar>
            <w:vAlign w:val="center"/>
            <w:hideMark/>
          </w:tcPr>
          <w:p w14:paraId="4030D2FE" w14:textId="77777777" w:rsidR="00791DB6" w:rsidRPr="00A829CE" w:rsidRDefault="00791DB6" w:rsidP="00791DB6">
            <w:pPr>
              <w:jc w:val="center"/>
              <w:rPr>
                <w:rFonts w:ascii="Times New Roman" w:hAnsi="Times New Roman" w:cs="Times New Roman"/>
                <w:sz w:val="14"/>
                <w:szCs w:val="16"/>
              </w:rPr>
            </w:pPr>
            <w:r w:rsidRPr="00A829CE">
              <w:rPr>
                <w:rFonts w:ascii="Times New Roman" w:hAnsi="Times New Roman" w:cs="Times New Roman"/>
                <w:sz w:val="14"/>
                <w:szCs w:val="16"/>
              </w:rPr>
              <w:t>Buttock</w:t>
            </w:r>
          </w:p>
        </w:tc>
      </w:tr>
      <w:tr w:rsidR="00791DB6" w:rsidRPr="00A829CE" w14:paraId="4C44F07F" w14:textId="77777777" w:rsidTr="00791DB6">
        <w:trPr>
          <w:trHeight w:val="20"/>
        </w:trPr>
        <w:tc>
          <w:tcPr>
            <w:tcW w:w="629" w:type="pct"/>
            <w:tcBorders>
              <w:top w:val="single" w:sz="8" w:space="0" w:color="000000"/>
              <w:left w:val="single" w:sz="8" w:space="0" w:color="000000"/>
              <w:bottom w:val="single" w:sz="8" w:space="0" w:color="000000"/>
              <w:right w:val="single" w:sz="8" w:space="0" w:color="000000"/>
            </w:tcBorders>
            <w:shd w:val="clear" w:color="auto" w:fill="708FF4"/>
            <w:tcMar>
              <w:top w:w="15" w:type="dxa"/>
              <w:left w:w="108" w:type="dxa"/>
              <w:bottom w:w="0" w:type="dxa"/>
              <w:right w:w="108" w:type="dxa"/>
            </w:tcMar>
            <w:vAlign w:val="center"/>
            <w:hideMark/>
          </w:tcPr>
          <w:p w14:paraId="2B15696C"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0°</w:t>
            </w:r>
          </w:p>
        </w:tc>
        <w:tc>
          <w:tcPr>
            <w:tcW w:w="60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7A2E98"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2,14</w:t>
            </w:r>
          </w:p>
        </w:tc>
        <w:tc>
          <w:tcPr>
            <w:tcW w:w="62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5A7FAB"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3,86</w:t>
            </w:r>
          </w:p>
        </w:tc>
        <w:tc>
          <w:tcPr>
            <w:tcW w:w="9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E0A61A"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3,49</w:t>
            </w:r>
          </w:p>
        </w:tc>
        <w:tc>
          <w:tcPr>
            <w:tcW w:w="6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510B42"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3,29</w:t>
            </w:r>
          </w:p>
        </w:tc>
        <w:tc>
          <w:tcPr>
            <w:tcW w:w="70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29DEAE"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3,23</w:t>
            </w:r>
          </w:p>
        </w:tc>
        <w:tc>
          <w:tcPr>
            <w:tcW w:w="79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0B537"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2,86</w:t>
            </w:r>
          </w:p>
        </w:tc>
      </w:tr>
      <w:tr w:rsidR="00791DB6" w:rsidRPr="00A829CE" w14:paraId="174C0F6D" w14:textId="77777777" w:rsidTr="00791DB6">
        <w:trPr>
          <w:trHeight w:val="20"/>
        </w:trPr>
        <w:tc>
          <w:tcPr>
            <w:tcW w:w="629" w:type="pct"/>
            <w:tcBorders>
              <w:top w:val="single" w:sz="8" w:space="0" w:color="000000"/>
              <w:left w:val="single" w:sz="8" w:space="0" w:color="000000"/>
              <w:bottom w:val="single" w:sz="8" w:space="0" w:color="000000"/>
              <w:right w:val="single" w:sz="8" w:space="0" w:color="000000"/>
            </w:tcBorders>
            <w:shd w:val="clear" w:color="auto" w:fill="E36713"/>
            <w:tcMar>
              <w:top w:w="15" w:type="dxa"/>
              <w:left w:w="108" w:type="dxa"/>
              <w:bottom w:w="0" w:type="dxa"/>
              <w:right w:w="108" w:type="dxa"/>
            </w:tcMar>
            <w:vAlign w:val="center"/>
            <w:hideMark/>
          </w:tcPr>
          <w:p w14:paraId="0BCB192C"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45°</w:t>
            </w:r>
          </w:p>
        </w:tc>
        <w:tc>
          <w:tcPr>
            <w:tcW w:w="60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916915"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1,57</w:t>
            </w:r>
          </w:p>
        </w:tc>
        <w:tc>
          <w:tcPr>
            <w:tcW w:w="62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78F1AB"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2,74</w:t>
            </w:r>
          </w:p>
        </w:tc>
        <w:tc>
          <w:tcPr>
            <w:tcW w:w="9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DBF8F2"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2,57</w:t>
            </w:r>
          </w:p>
        </w:tc>
        <w:tc>
          <w:tcPr>
            <w:tcW w:w="6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EA553A"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2,51</w:t>
            </w:r>
          </w:p>
        </w:tc>
        <w:tc>
          <w:tcPr>
            <w:tcW w:w="70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D4488B"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2,20</w:t>
            </w:r>
          </w:p>
        </w:tc>
        <w:tc>
          <w:tcPr>
            <w:tcW w:w="79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EFD85D"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2,26</w:t>
            </w:r>
          </w:p>
        </w:tc>
      </w:tr>
      <w:tr w:rsidR="00791DB6" w:rsidRPr="00A829CE" w14:paraId="59DD9D81" w14:textId="77777777" w:rsidTr="00791DB6">
        <w:trPr>
          <w:trHeight w:val="20"/>
        </w:trPr>
        <w:tc>
          <w:tcPr>
            <w:tcW w:w="629" w:type="pct"/>
            <w:tcBorders>
              <w:top w:val="single" w:sz="8" w:space="0" w:color="000000"/>
              <w:left w:val="single" w:sz="8" w:space="0" w:color="000000"/>
              <w:bottom w:val="single" w:sz="8" w:space="0" w:color="000000"/>
              <w:right w:val="single" w:sz="8" w:space="0" w:color="000000"/>
            </w:tcBorders>
            <w:shd w:val="clear" w:color="auto" w:fill="BAB09E"/>
            <w:tcMar>
              <w:top w:w="15" w:type="dxa"/>
              <w:left w:w="108" w:type="dxa"/>
              <w:bottom w:w="0" w:type="dxa"/>
              <w:right w:w="108" w:type="dxa"/>
            </w:tcMar>
            <w:vAlign w:val="center"/>
            <w:hideMark/>
          </w:tcPr>
          <w:p w14:paraId="5BF87F72"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90°</w:t>
            </w:r>
          </w:p>
        </w:tc>
        <w:tc>
          <w:tcPr>
            <w:tcW w:w="60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3E10C1"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1,47</w:t>
            </w:r>
          </w:p>
        </w:tc>
        <w:tc>
          <w:tcPr>
            <w:tcW w:w="62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159BDF"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2,21</w:t>
            </w:r>
          </w:p>
        </w:tc>
        <w:tc>
          <w:tcPr>
            <w:tcW w:w="9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099918"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2,12</w:t>
            </w:r>
          </w:p>
        </w:tc>
        <w:tc>
          <w:tcPr>
            <w:tcW w:w="6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431AD1"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1,85</w:t>
            </w:r>
          </w:p>
        </w:tc>
        <w:tc>
          <w:tcPr>
            <w:tcW w:w="70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688962"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1,88</w:t>
            </w:r>
          </w:p>
        </w:tc>
        <w:tc>
          <w:tcPr>
            <w:tcW w:w="79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6B5D0D"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1,97</w:t>
            </w:r>
          </w:p>
        </w:tc>
      </w:tr>
      <w:tr w:rsidR="00791DB6" w:rsidRPr="00A829CE" w14:paraId="6E215A6D" w14:textId="77777777" w:rsidTr="00791DB6">
        <w:trPr>
          <w:trHeight w:val="20"/>
        </w:trPr>
        <w:tc>
          <w:tcPr>
            <w:tcW w:w="629" w:type="pct"/>
            <w:tcBorders>
              <w:top w:val="single" w:sz="8" w:space="0" w:color="000000"/>
              <w:left w:val="single" w:sz="8" w:space="0" w:color="000000"/>
              <w:bottom w:val="single" w:sz="8" w:space="0" w:color="000000"/>
              <w:right w:val="single" w:sz="8" w:space="0" w:color="000000"/>
            </w:tcBorders>
            <w:shd w:val="clear" w:color="auto" w:fill="F9DF1B"/>
            <w:tcMar>
              <w:top w:w="15" w:type="dxa"/>
              <w:left w:w="108" w:type="dxa"/>
              <w:bottom w:w="0" w:type="dxa"/>
              <w:right w:w="108" w:type="dxa"/>
            </w:tcMar>
            <w:vAlign w:val="center"/>
            <w:hideMark/>
          </w:tcPr>
          <w:p w14:paraId="25F03947"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180°</w:t>
            </w:r>
          </w:p>
        </w:tc>
        <w:tc>
          <w:tcPr>
            <w:tcW w:w="60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D2235A"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1,71</w:t>
            </w:r>
          </w:p>
        </w:tc>
        <w:tc>
          <w:tcPr>
            <w:tcW w:w="62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A2DCE9"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1,94</w:t>
            </w:r>
          </w:p>
        </w:tc>
        <w:tc>
          <w:tcPr>
            <w:tcW w:w="9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01865F"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1,88</w:t>
            </w:r>
          </w:p>
        </w:tc>
        <w:tc>
          <w:tcPr>
            <w:tcW w:w="6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8CDF66"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2,15</w:t>
            </w:r>
          </w:p>
        </w:tc>
        <w:tc>
          <w:tcPr>
            <w:tcW w:w="70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6333AE"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2,12</w:t>
            </w:r>
          </w:p>
        </w:tc>
        <w:tc>
          <w:tcPr>
            <w:tcW w:w="79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C27C25" w14:textId="77777777" w:rsidR="00791DB6" w:rsidRPr="00A829CE" w:rsidRDefault="00791DB6" w:rsidP="00791DB6">
            <w:pPr>
              <w:jc w:val="center"/>
              <w:rPr>
                <w:rFonts w:ascii="Times New Roman" w:hAnsi="Times New Roman" w:cs="Times New Roman"/>
                <w:sz w:val="16"/>
                <w:szCs w:val="16"/>
              </w:rPr>
            </w:pPr>
            <w:r w:rsidRPr="00A829CE">
              <w:rPr>
                <w:rFonts w:ascii="Times New Roman" w:hAnsi="Times New Roman" w:cs="Times New Roman"/>
                <w:sz w:val="16"/>
                <w:szCs w:val="16"/>
              </w:rPr>
              <w:t>2,15</w:t>
            </w:r>
          </w:p>
        </w:tc>
      </w:tr>
      <w:tr w:rsidR="00791DB6" w:rsidRPr="00A829CE" w14:paraId="7A630AB9" w14:textId="77777777" w:rsidTr="00791DB6">
        <w:trPr>
          <w:trHeight w:val="20"/>
        </w:trPr>
        <w:tc>
          <w:tcPr>
            <w:tcW w:w="629"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096F047" w14:textId="77777777" w:rsidR="00791DB6" w:rsidRPr="00A829CE" w:rsidRDefault="00791DB6" w:rsidP="00791DB6">
            <w:pPr>
              <w:jc w:val="center"/>
              <w:rPr>
                <w:rFonts w:ascii="Times New Roman" w:hAnsi="Times New Roman" w:cs="Times New Roman"/>
                <w:sz w:val="16"/>
                <w:szCs w:val="16"/>
              </w:rPr>
            </w:pPr>
          </w:p>
        </w:tc>
        <w:tc>
          <w:tcPr>
            <w:tcW w:w="604"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098C7DD5" w14:textId="77777777" w:rsidR="00791DB6" w:rsidRPr="00A829CE" w:rsidRDefault="00791DB6" w:rsidP="00791DB6">
            <w:pPr>
              <w:jc w:val="center"/>
              <w:rPr>
                <w:rFonts w:ascii="Times New Roman" w:hAnsi="Times New Roman" w:cs="Times New Roman"/>
                <w:sz w:val="16"/>
                <w:szCs w:val="16"/>
              </w:rPr>
            </w:pPr>
          </w:p>
        </w:tc>
        <w:tc>
          <w:tcPr>
            <w:tcW w:w="620"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6DC40408" w14:textId="77777777" w:rsidR="00791DB6" w:rsidRPr="00A829CE" w:rsidRDefault="00791DB6" w:rsidP="00791DB6">
            <w:pPr>
              <w:jc w:val="center"/>
              <w:rPr>
                <w:rFonts w:ascii="Times New Roman" w:hAnsi="Times New Roman" w:cs="Times New Roman"/>
                <w:sz w:val="16"/>
                <w:szCs w:val="16"/>
              </w:rPr>
            </w:pPr>
          </w:p>
        </w:tc>
        <w:tc>
          <w:tcPr>
            <w:tcW w:w="959"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3DB94D4" w14:textId="77777777" w:rsidR="00791DB6" w:rsidRPr="00A829CE" w:rsidRDefault="00791DB6" w:rsidP="00791DB6">
            <w:pPr>
              <w:jc w:val="center"/>
              <w:rPr>
                <w:rFonts w:ascii="Times New Roman" w:hAnsi="Times New Roman" w:cs="Times New Roman"/>
                <w:sz w:val="16"/>
                <w:szCs w:val="16"/>
              </w:rPr>
            </w:pPr>
          </w:p>
        </w:tc>
        <w:tc>
          <w:tcPr>
            <w:tcW w:w="685"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69E94E79" w14:textId="77777777" w:rsidR="00791DB6" w:rsidRPr="00A829CE" w:rsidRDefault="00791DB6" w:rsidP="00791DB6">
            <w:pPr>
              <w:jc w:val="center"/>
              <w:rPr>
                <w:rFonts w:ascii="Times New Roman" w:hAnsi="Times New Roman" w:cs="Times New Roman"/>
                <w:sz w:val="16"/>
                <w:szCs w:val="16"/>
              </w:rPr>
            </w:pPr>
          </w:p>
        </w:tc>
        <w:tc>
          <w:tcPr>
            <w:tcW w:w="704"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36746068" w14:textId="77777777" w:rsidR="00791DB6" w:rsidRPr="00A829CE" w:rsidRDefault="00791DB6" w:rsidP="00791DB6">
            <w:pPr>
              <w:jc w:val="center"/>
              <w:rPr>
                <w:rFonts w:ascii="Times New Roman" w:hAnsi="Times New Roman" w:cs="Times New Roman"/>
                <w:sz w:val="16"/>
                <w:szCs w:val="16"/>
              </w:rPr>
            </w:pPr>
          </w:p>
        </w:tc>
        <w:tc>
          <w:tcPr>
            <w:tcW w:w="799"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9A35790" w14:textId="77777777" w:rsidR="00791DB6" w:rsidRPr="00A829CE" w:rsidRDefault="00791DB6" w:rsidP="00791DB6">
            <w:pPr>
              <w:keepNext/>
              <w:jc w:val="center"/>
              <w:rPr>
                <w:rFonts w:ascii="Times New Roman" w:hAnsi="Times New Roman" w:cs="Times New Roman"/>
                <w:sz w:val="16"/>
                <w:szCs w:val="16"/>
              </w:rPr>
            </w:pPr>
          </w:p>
        </w:tc>
      </w:tr>
    </w:tbl>
    <w:p w14:paraId="3DB58D2D" w14:textId="77777777" w:rsidR="00791DB6" w:rsidRDefault="00791DB6" w:rsidP="00791DB6">
      <w:pPr>
        <w:pStyle w:val="Bijschrift"/>
        <w:framePr w:w="4179" w:hSpace="180" w:wrap="around" w:vAnchor="text" w:hAnchor="page" w:x="1392" w:y="1674"/>
        <w:jc w:val="both"/>
        <w:rPr>
          <w:rFonts w:ascii="Times New Roman" w:hAnsi="Times New Roman" w:cs="Times New Roman"/>
        </w:rPr>
      </w:pPr>
      <w:bookmarkStart w:id="7" w:name="_Ref519859567"/>
      <w:r w:rsidRPr="00A829CE">
        <w:rPr>
          <w:rFonts w:ascii="Times New Roman" w:hAnsi="Times New Roman" w:cs="Times New Roman"/>
        </w:rPr>
        <w:t xml:space="preserve">Table </w:t>
      </w:r>
      <w:r w:rsidRPr="00A829CE">
        <w:rPr>
          <w:rFonts w:ascii="Times New Roman" w:hAnsi="Times New Roman" w:cs="Times New Roman"/>
        </w:rPr>
        <w:fldChar w:fldCharType="begin"/>
      </w:r>
      <w:r w:rsidRPr="00A829CE">
        <w:rPr>
          <w:rFonts w:ascii="Times New Roman" w:hAnsi="Times New Roman" w:cs="Times New Roman"/>
        </w:rPr>
        <w:instrText xml:space="preserve"> SEQ Table \* ARABIC </w:instrText>
      </w:r>
      <w:r w:rsidRPr="00A829CE">
        <w:rPr>
          <w:rFonts w:ascii="Times New Roman" w:hAnsi="Times New Roman" w:cs="Times New Roman"/>
        </w:rPr>
        <w:fldChar w:fldCharType="separate"/>
      </w:r>
      <w:r w:rsidR="0055004E">
        <w:rPr>
          <w:rFonts w:ascii="Times New Roman" w:hAnsi="Times New Roman" w:cs="Times New Roman"/>
          <w:noProof/>
        </w:rPr>
        <w:t>2</w:t>
      </w:r>
      <w:r w:rsidRPr="00A829CE">
        <w:rPr>
          <w:rFonts w:ascii="Times New Roman" w:hAnsi="Times New Roman" w:cs="Times New Roman"/>
        </w:rPr>
        <w:fldChar w:fldCharType="end"/>
      </w:r>
      <w:bookmarkEnd w:id="7"/>
      <w:r w:rsidRPr="00A829CE">
        <w:rPr>
          <w:rFonts w:ascii="Times New Roman" w:hAnsi="Times New Roman" w:cs="Times New Roman"/>
        </w:rPr>
        <w:t xml:space="preserve">: Mean Values from LPD questionnaire, where 1 = no discomfort and 7 = extremely discomfortable. </w:t>
      </w:r>
    </w:p>
    <w:p w14:paraId="6A7E3B8E" w14:textId="77777777" w:rsidR="00791DB6" w:rsidRPr="00791DB6" w:rsidRDefault="00791DB6" w:rsidP="00791DB6">
      <w:pPr>
        <w:framePr w:w="4179" w:hSpace="180" w:wrap="around" w:vAnchor="text" w:hAnchor="page" w:x="1392" w:y="1674"/>
        <w:rPr>
          <w:sz w:val="10"/>
        </w:rPr>
      </w:pPr>
    </w:p>
    <w:p w14:paraId="0A8B8F56" w14:textId="7805B906" w:rsidR="00263A97" w:rsidRPr="00A829CE" w:rsidRDefault="00C76EA0" w:rsidP="00E557E1">
      <w:pPr>
        <w:jc w:val="both"/>
        <w:rPr>
          <w:rFonts w:ascii="Times New Roman" w:hAnsi="Times New Roman" w:cs="Times New Roman"/>
        </w:rPr>
      </w:pPr>
      <w:r w:rsidRPr="00A829CE">
        <w:rPr>
          <w:rFonts w:ascii="Times New Roman" w:hAnsi="Times New Roman" w:cs="Times New Roman"/>
        </w:rPr>
        <w:fldChar w:fldCharType="begin"/>
      </w:r>
      <w:r w:rsidRPr="00A829CE">
        <w:rPr>
          <w:rFonts w:ascii="Times New Roman" w:hAnsi="Times New Roman" w:cs="Times New Roman"/>
        </w:rPr>
        <w:instrText xml:space="preserve"> REF _Ref519859567 \h </w:instrText>
      </w:r>
      <w:r w:rsidRPr="00A829CE">
        <w:rPr>
          <w:rFonts w:ascii="Times New Roman" w:hAnsi="Times New Roman" w:cs="Times New Roman"/>
        </w:rPr>
      </w:r>
      <w:r w:rsidRPr="00A829CE">
        <w:rPr>
          <w:rFonts w:ascii="Times New Roman" w:hAnsi="Times New Roman" w:cs="Times New Roman"/>
        </w:rPr>
        <w:fldChar w:fldCharType="separate"/>
      </w:r>
      <w:r w:rsidR="0055004E" w:rsidRPr="00A829CE">
        <w:rPr>
          <w:rFonts w:ascii="Times New Roman" w:hAnsi="Times New Roman" w:cs="Times New Roman"/>
        </w:rPr>
        <w:t xml:space="preserve">Table </w:t>
      </w:r>
      <w:r w:rsidR="0055004E">
        <w:rPr>
          <w:rFonts w:ascii="Times New Roman" w:hAnsi="Times New Roman" w:cs="Times New Roman"/>
          <w:noProof/>
        </w:rPr>
        <w:t>2</w:t>
      </w:r>
      <w:r w:rsidRPr="00A829CE">
        <w:rPr>
          <w:rFonts w:ascii="Times New Roman" w:hAnsi="Times New Roman" w:cs="Times New Roman"/>
        </w:rPr>
        <w:fldChar w:fldCharType="end"/>
      </w:r>
      <w:r w:rsidRPr="00A829CE">
        <w:rPr>
          <w:rFonts w:ascii="Times New Roman" w:hAnsi="Times New Roman" w:cs="Times New Roman"/>
        </w:rPr>
        <w:t xml:space="preserve"> and </w:t>
      </w:r>
      <w:r w:rsidRPr="00A829CE">
        <w:rPr>
          <w:rFonts w:ascii="Times New Roman" w:hAnsi="Times New Roman" w:cs="Times New Roman"/>
        </w:rPr>
        <w:fldChar w:fldCharType="begin"/>
      </w:r>
      <w:r w:rsidRPr="00A829CE">
        <w:rPr>
          <w:rFonts w:ascii="Times New Roman" w:hAnsi="Times New Roman" w:cs="Times New Roman"/>
        </w:rPr>
        <w:instrText xml:space="preserve"> REF _Ref519859844 \h </w:instrText>
      </w:r>
      <w:r w:rsidRPr="00A829CE">
        <w:rPr>
          <w:rFonts w:ascii="Times New Roman" w:hAnsi="Times New Roman" w:cs="Times New Roman"/>
        </w:rPr>
      </w:r>
      <w:r w:rsidRPr="00A829CE">
        <w:rPr>
          <w:rFonts w:ascii="Times New Roman" w:hAnsi="Times New Roman" w:cs="Times New Roman"/>
        </w:rPr>
        <w:fldChar w:fldCharType="separate"/>
      </w:r>
      <w:r w:rsidR="0055004E">
        <w:t>Figure</w:t>
      </w:r>
      <w:r w:rsidRPr="00A829CE">
        <w:rPr>
          <w:rFonts w:ascii="Times New Roman" w:hAnsi="Times New Roman" w:cs="Times New Roman"/>
        </w:rPr>
        <w:fldChar w:fldCharType="end"/>
      </w:r>
      <w:r w:rsidR="001C1DC1" w:rsidRPr="00A829CE">
        <w:rPr>
          <w:rFonts w:ascii="Times New Roman" w:hAnsi="Times New Roman" w:cs="Times New Roman"/>
        </w:rPr>
        <w:t xml:space="preserve"> 6</w:t>
      </w:r>
      <w:r w:rsidR="001C0EE2" w:rsidRPr="00A829CE">
        <w:rPr>
          <w:rFonts w:ascii="Times New Roman" w:hAnsi="Times New Roman" w:cs="Times New Roman"/>
        </w:rPr>
        <w:t xml:space="preserve"> </w:t>
      </w:r>
      <w:r w:rsidR="00FE6B1A" w:rsidRPr="00A829CE">
        <w:rPr>
          <w:rFonts w:ascii="Times New Roman" w:hAnsi="Times New Roman" w:cs="Times New Roman"/>
        </w:rPr>
        <w:t xml:space="preserve">show that the </w:t>
      </w:r>
      <w:r w:rsidR="00CB2E83" w:rsidRPr="00A829CE">
        <w:rPr>
          <w:rFonts w:ascii="Times New Roman" w:hAnsi="Times New Roman" w:cs="Times New Roman"/>
        </w:rPr>
        <w:t>neck scored the highest value</w:t>
      </w:r>
      <w:r w:rsidR="005E615E" w:rsidRPr="00A829CE">
        <w:rPr>
          <w:rFonts w:ascii="Times New Roman" w:hAnsi="Times New Roman" w:cs="Times New Roman"/>
        </w:rPr>
        <w:t>s</w:t>
      </w:r>
      <w:r w:rsidR="00CB2E83" w:rsidRPr="00A829CE">
        <w:rPr>
          <w:rFonts w:ascii="Times New Roman" w:hAnsi="Times New Roman" w:cs="Times New Roman"/>
        </w:rPr>
        <w:t xml:space="preserve"> of discomfort</w:t>
      </w:r>
      <w:r w:rsidR="005E615E" w:rsidRPr="00A829CE">
        <w:rPr>
          <w:rFonts w:ascii="Times New Roman" w:hAnsi="Times New Roman" w:cs="Times New Roman"/>
        </w:rPr>
        <w:t xml:space="preserve"> for the 0˚, 45˚ and 90˚ configuration</w:t>
      </w:r>
      <w:r w:rsidR="003A7A52">
        <w:rPr>
          <w:rFonts w:ascii="Times New Roman" w:hAnsi="Times New Roman" w:cs="Times New Roman"/>
        </w:rPr>
        <w:t>s</w:t>
      </w:r>
      <w:r w:rsidR="00CB2E83" w:rsidRPr="00A829CE">
        <w:rPr>
          <w:rFonts w:ascii="Times New Roman" w:hAnsi="Times New Roman" w:cs="Times New Roman"/>
        </w:rPr>
        <w:t xml:space="preserve">. The 0° configuration </w:t>
      </w:r>
      <w:r w:rsidR="00C86D6E" w:rsidRPr="00A829CE">
        <w:rPr>
          <w:rFonts w:ascii="Times New Roman" w:hAnsi="Times New Roman" w:cs="Times New Roman"/>
        </w:rPr>
        <w:lastRenderedPageBreak/>
        <w:t>has the highest discomfort</w:t>
      </w:r>
      <w:r w:rsidR="00CB2E83" w:rsidRPr="00A829CE">
        <w:rPr>
          <w:rFonts w:ascii="Times New Roman" w:hAnsi="Times New Roman" w:cs="Times New Roman"/>
        </w:rPr>
        <w:t xml:space="preserve"> for </w:t>
      </w:r>
      <w:r w:rsidR="00C86D6E" w:rsidRPr="00A829CE">
        <w:rPr>
          <w:rFonts w:ascii="Times New Roman" w:hAnsi="Times New Roman" w:cs="Times New Roman"/>
        </w:rPr>
        <w:t>all</w:t>
      </w:r>
      <w:r w:rsidR="00284A0B" w:rsidRPr="00A829CE">
        <w:rPr>
          <w:rFonts w:ascii="Times New Roman" w:hAnsi="Times New Roman" w:cs="Times New Roman"/>
        </w:rPr>
        <w:t xml:space="preserve"> </w:t>
      </w:r>
      <w:r w:rsidR="00C86D6E" w:rsidRPr="00A829CE">
        <w:rPr>
          <w:rFonts w:ascii="Times New Roman" w:hAnsi="Times New Roman" w:cs="Times New Roman"/>
        </w:rPr>
        <w:t xml:space="preserve">recorded </w:t>
      </w:r>
      <w:r w:rsidR="00CB2E83" w:rsidRPr="00A829CE">
        <w:rPr>
          <w:rFonts w:ascii="Times New Roman" w:hAnsi="Times New Roman" w:cs="Times New Roman"/>
        </w:rPr>
        <w:t>body part</w:t>
      </w:r>
      <w:r w:rsidR="00C86D6E" w:rsidRPr="00A829CE">
        <w:rPr>
          <w:rFonts w:ascii="Times New Roman" w:hAnsi="Times New Roman" w:cs="Times New Roman"/>
        </w:rPr>
        <w:t>s, followed by</w:t>
      </w:r>
      <w:r w:rsidR="00523336" w:rsidRPr="00A829CE">
        <w:rPr>
          <w:rFonts w:ascii="Times New Roman" w:hAnsi="Times New Roman" w:cs="Times New Roman"/>
        </w:rPr>
        <w:t xml:space="preserve"> 45°, except for the eyes</w:t>
      </w:r>
      <w:r w:rsidR="005E615E" w:rsidRPr="00A829CE">
        <w:rPr>
          <w:rFonts w:ascii="Times New Roman" w:hAnsi="Times New Roman" w:cs="Times New Roman"/>
        </w:rPr>
        <w:t xml:space="preserve">, which was </w:t>
      </w:r>
      <w:r w:rsidR="00523336" w:rsidRPr="00A829CE">
        <w:rPr>
          <w:rFonts w:ascii="Times New Roman" w:hAnsi="Times New Roman" w:cs="Times New Roman"/>
        </w:rPr>
        <w:t xml:space="preserve">the second </w:t>
      </w:r>
      <w:r w:rsidR="00FF3618" w:rsidRPr="00A829CE">
        <w:rPr>
          <w:rFonts w:ascii="Times New Roman" w:hAnsi="Times New Roman" w:cs="Times New Roman"/>
        </w:rPr>
        <w:t xml:space="preserve">most uncomfortable </w:t>
      </w:r>
      <w:r w:rsidR="00A639F2" w:rsidRPr="00A829CE">
        <w:rPr>
          <w:rFonts w:ascii="Times New Roman" w:hAnsi="Times New Roman" w:cs="Times New Roman"/>
        </w:rPr>
        <w:t>in the</w:t>
      </w:r>
      <w:r w:rsidR="00FF3618" w:rsidRPr="00A829CE">
        <w:rPr>
          <w:rFonts w:ascii="Times New Roman" w:hAnsi="Times New Roman" w:cs="Times New Roman"/>
        </w:rPr>
        <w:t xml:space="preserve"> </w:t>
      </w:r>
      <w:r w:rsidR="00523336" w:rsidRPr="00A829CE">
        <w:rPr>
          <w:rFonts w:ascii="Times New Roman" w:hAnsi="Times New Roman" w:cs="Times New Roman"/>
        </w:rPr>
        <w:t>180°</w:t>
      </w:r>
      <w:r w:rsidR="005E615E" w:rsidRPr="00A829CE">
        <w:rPr>
          <w:rFonts w:ascii="Times New Roman" w:hAnsi="Times New Roman" w:cs="Times New Roman"/>
        </w:rPr>
        <w:t xml:space="preserve"> configuration</w:t>
      </w:r>
      <w:r w:rsidR="00263A97" w:rsidRPr="00A829CE">
        <w:rPr>
          <w:rFonts w:ascii="Times New Roman" w:hAnsi="Times New Roman" w:cs="Times New Roman"/>
        </w:rPr>
        <w:t>. In</w:t>
      </w:r>
      <w:r w:rsidR="00C86D6E" w:rsidRPr="00A829CE">
        <w:rPr>
          <w:rFonts w:ascii="Times New Roman" w:hAnsi="Times New Roman" w:cs="Times New Roman"/>
        </w:rPr>
        <w:t xml:space="preserve"> th</w:t>
      </w:r>
      <w:r w:rsidR="00263A97" w:rsidRPr="00A829CE">
        <w:rPr>
          <w:rFonts w:ascii="Times New Roman" w:hAnsi="Times New Roman" w:cs="Times New Roman"/>
        </w:rPr>
        <w:t xml:space="preserve">e </w:t>
      </w:r>
      <w:r w:rsidR="00C86D6E" w:rsidRPr="00A829CE">
        <w:rPr>
          <w:rFonts w:ascii="Times New Roman" w:hAnsi="Times New Roman" w:cs="Times New Roman"/>
        </w:rPr>
        <w:t xml:space="preserve">questionnaires often the </w:t>
      </w:r>
      <w:r w:rsidR="00523336" w:rsidRPr="00A829CE">
        <w:rPr>
          <w:rFonts w:ascii="Times New Roman" w:hAnsi="Times New Roman" w:cs="Times New Roman"/>
        </w:rPr>
        <w:t>participants</w:t>
      </w:r>
      <w:r w:rsidR="00263A97" w:rsidRPr="00A829CE">
        <w:rPr>
          <w:rFonts w:ascii="Times New Roman" w:hAnsi="Times New Roman" w:cs="Times New Roman"/>
        </w:rPr>
        <w:t xml:space="preserve"> mentioned that the 180°</w:t>
      </w:r>
      <w:r w:rsidR="003A7A52">
        <w:rPr>
          <w:rFonts w:ascii="Times New Roman" w:hAnsi="Times New Roman" w:cs="Times New Roman"/>
        </w:rPr>
        <w:t xml:space="preserve"> configuration</w:t>
      </w:r>
      <w:r w:rsidR="00263A97" w:rsidRPr="00A829CE">
        <w:rPr>
          <w:rFonts w:ascii="Times New Roman" w:hAnsi="Times New Roman" w:cs="Times New Roman"/>
        </w:rPr>
        <w:t xml:space="preserve"> forced them to have eye to eye contact.</w:t>
      </w:r>
      <w:r w:rsidR="00523336" w:rsidRPr="00A829CE">
        <w:rPr>
          <w:rFonts w:ascii="Times New Roman" w:hAnsi="Times New Roman" w:cs="Times New Roman"/>
        </w:rPr>
        <w:t xml:space="preserve"> </w:t>
      </w:r>
    </w:p>
    <w:p w14:paraId="1D6BAFD6" w14:textId="7B70BB01" w:rsidR="00263A97" w:rsidRPr="00A829CE" w:rsidDel="000330F6" w:rsidRDefault="00CB2E83" w:rsidP="00130121">
      <w:pPr>
        <w:jc w:val="both"/>
        <w:rPr>
          <w:rFonts w:ascii="Times New Roman" w:hAnsi="Times New Roman" w:cs="Times New Roman"/>
        </w:rPr>
      </w:pPr>
      <w:r w:rsidRPr="00A829CE">
        <w:rPr>
          <w:rFonts w:ascii="Times New Roman" w:hAnsi="Times New Roman" w:cs="Times New Roman"/>
        </w:rPr>
        <w:t xml:space="preserve">The 90° </w:t>
      </w:r>
      <w:r w:rsidR="003A7A52">
        <w:rPr>
          <w:rFonts w:ascii="Times New Roman" w:hAnsi="Times New Roman" w:cs="Times New Roman"/>
        </w:rPr>
        <w:t>configuration</w:t>
      </w:r>
      <w:r w:rsidR="000330F6" w:rsidRPr="00A829CE">
        <w:rPr>
          <w:rFonts w:ascii="Times New Roman" w:hAnsi="Times New Roman" w:cs="Times New Roman"/>
        </w:rPr>
        <w:t xml:space="preserve"> showed th</w:t>
      </w:r>
      <w:r w:rsidR="005E615E" w:rsidRPr="00A829CE">
        <w:rPr>
          <w:rFonts w:ascii="Times New Roman" w:hAnsi="Times New Roman" w:cs="Times New Roman"/>
        </w:rPr>
        <w:t>e</w:t>
      </w:r>
      <w:r w:rsidR="00C86D6E" w:rsidRPr="00A829CE">
        <w:rPr>
          <w:rFonts w:ascii="Times New Roman" w:hAnsi="Times New Roman" w:cs="Times New Roman"/>
        </w:rPr>
        <w:t xml:space="preserve"> lowest discomfort</w:t>
      </w:r>
      <w:r w:rsidR="00284A0B" w:rsidRPr="00A829CE">
        <w:rPr>
          <w:rFonts w:ascii="Times New Roman" w:hAnsi="Times New Roman" w:cs="Times New Roman"/>
        </w:rPr>
        <w:t>,</w:t>
      </w:r>
      <w:r w:rsidRPr="00A829CE">
        <w:rPr>
          <w:rFonts w:ascii="Times New Roman" w:hAnsi="Times New Roman" w:cs="Times New Roman"/>
        </w:rPr>
        <w:t xml:space="preserve"> apart from</w:t>
      </w:r>
      <w:r w:rsidR="000330F6" w:rsidRPr="00A829CE">
        <w:rPr>
          <w:rFonts w:ascii="Times New Roman" w:hAnsi="Times New Roman" w:cs="Times New Roman"/>
        </w:rPr>
        <w:t xml:space="preserve"> </w:t>
      </w:r>
      <w:r w:rsidR="00263A97" w:rsidRPr="00A829CE">
        <w:rPr>
          <w:rFonts w:ascii="Times New Roman" w:hAnsi="Times New Roman" w:cs="Times New Roman"/>
        </w:rPr>
        <w:t>the neck and the shoulders, where the 180˚ configuration scored less discomfort.</w:t>
      </w:r>
    </w:p>
    <w:p w14:paraId="2DA38734" w14:textId="3EDD9C23" w:rsidR="005A383D" w:rsidRPr="00A829CE" w:rsidRDefault="001F0E7B" w:rsidP="00130121">
      <w:pPr>
        <w:jc w:val="both"/>
        <w:rPr>
          <w:rFonts w:ascii="Times New Roman" w:hAnsi="Times New Roman" w:cs="Times New Roman"/>
        </w:rPr>
      </w:pPr>
      <w:r w:rsidRPr="00A829CE">
        <w:rPr>
          <w:rFonts w:ascii="Times New Roman" w:hAnsi="Times New Roman" w:cs="Times New Roman"/>
        </w:rPr>
        <w:t xml:space="preserve"> </w:t>
      </w:r>
      <w:r w:rsidR="00C86D6E" w:rsidRPr="00A829CE">
        <w:rPr>
          <w:rFonts w:ascii="Times New Roman" w:hAnsi="Times New Roman" w:cs="Times New Roman"/>
        </w:rPr>
        <w:t>The recordings of the angles</w:t>
      </w:r>
      <w:r w:rsidRPr="00A829CE">
        <w:rPr>
          <w:rFonts w:ascii="Times New Roman" w:hAnsi="Times New Roman" w:cs="Times New Roman"/>
        </w:rPr>
        <w:t xml:space="preserve"> show that participants tend to rotate the neck and the shoulder to make the face-to-face contact. </w:t>
      </w:r>
    </w:p>
    <w:p w14:paraId="7586A576" w14:textId="73CFC1FE" w:rsidR="0044508E" w:rsidRPr="00A829CE" w:rsidRDefault="00791DB6" w:rsidP="0044508E">
      <w:pPr>
        <w:jc w:val="both"/>
        <w:rPr>
          <w:rFonts w:ascii="Times New Roman" w:hAnsi="Times New Roman" w:cs="Times New Roman"/>
          <w:noProof/>
        </w:rPr>
      </w:pPr>
      <w:r w:rsidRPr="00A829CE">
        <w:rPr>
          <w:rFonts w:ascii="Times New Roman" w:hAnsi="Times New Roman" w:cs="Times New Roman"/>
          <w:noProof/>
          <w:lang w:val="nl-NL" w:eastAsia="nl-NL"/>
        </w:rPr>
        <mc:AlternateContent>
          <mc:Choice Requires="wps">
            <w:drawing>
              <wp:anchor distT="0" distB="0" distL="114300" distR="114300" simplePos="0" relativeHeight="251658241" behindDoc="0" locked="0" layoutInCell="1" allowOverlap="1" wp14:anchorId="78D5086B" wp14:editId="78D089A0">
                <wp:simplePos x="0" y="0"/>
                <wp:positionH relativeFrom="margin">
                  <wp:align>right</wp:align>
                </wp:positionH>
                <wp:positionV relativeFrom="paragraph">
                  <wp:posOffset>2017395</wp:posOffset>
                </wp:positionV>
                <wp:extent cx="2667000" cy="635"/>
                <wp:effectExtent l="0" t="0" r="0" b="6985"/>
                <wp:wrapTopAndBottom/>
                <wp:docPr id="12" name="Casella di testo 12"/>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wps:spPr>
                      <wps:txbx>
                        <w:txbxContent>
                          <w:p w14:paraId="6C755EAD" w14:textId="5AC72061" w:rsidR="003C4E63" w:rsidRDefault="003C4E63" w:rsidP="00481DB5">
                            <w:pPr>
                              <w:pStyle w:val="Bijschrift"/>
                            </w:pPr>
                            <w:bookmarkStart w:id="8" w:name="_Ref519859844"/>
                            <w:r>
                              <w:t>Figure</w:t>
                            </w:r>
                            <w:bookmarkEnd w:id="8"/>
                            <w:r>
                              <w:t xml:space="preserve"> 6:</w:t>
                            </w:r>
                            <w:r w:rsidRPr="00481DB5">
                              <w:t xml:space="preserve"> </w:t>
                            </w:r>
                            <w:r>
                              <w:t xml:space="preserve">Mean values from LPD questionnaire (* means significant differences between configurations)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8D5086B" id="Casella di testo 12" o:spid="_x0000_s1027" type="#_x0000_t202" style="position:absolute;left:0;text-align:left;margin-left:158.8pt;margin-top:158.85pt;width:210pt;height:.05pt;z-index:251658241;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" stroked="f">
                <v:textbox style="mso-fit-shape-to-text:t" inset="0,0,0,0">
                  <w:txbxContent>
                    <w:p w14:paraId="6C755EAD" w14:textId="5AC72061" w:rsidR="003C4E63" w:rsidRDefault="003C4E63" w:rsidP="00481DB5">
                      <w:pPr>
                        <w:pStyle w:val="Didascalia"/>
                      </w:pPr>
                      <w:bookmarkStart w:id="10" w:name="_Ref519859844"/>
                      <w:r>
                        <w:t>Figure</w:t>
                      </w:r>
                      <w:bookmarkEnd w:id="10"/>
                      <w:r>
                        <w:t xml:space="preserve"> 6:</w:t>
                      </w:r>
                      <w:r w:rsidRPr="00481DB5">
                        <w:t xml:space="preserve"> </w:t>
                      </w:r>
                      <w:r>
                        <w:t xml:space="preserve">Mean values from LPD questionnaire (* means significant differences between configurations) </w:t>
                      </w:r>
                    </w:p>
                  </w:txbxContent>
                </v:textbox>
                <w10:wrap type="topAndBottom" anchorx="margin"/>
              </v:shape>
            </w:pict>
          </mc:Fallback>
        </mc:AlternateContent>
      </w:r>
      <w:r w:rsidRPr="00A829CE">
        <w:rPr>
          <w:rFonts w:ascii="Times New Roman" w:hAnsi="Times New Roman" w:cs="Times New Roman"/>
          <w:noProof/>
          <w:sz w:val="16"/>
          <w:szCs w:val="16"/>
          <w:lang w:val="nl-NL" w:eastAsia="nl-NL"/>
        </w:rPr>
        <w:drawing>
          <wp:inline distT="0" distB="0" distL="0" distR="0" wp14:anchorId="564F3ECB" wp14:editId="4C49B56A">
            <wp:extent cx="2655570" cy="1911350"/>
            <wp:effectExtent l="0" t="0" r="11430" b="12700"/>
            <wp:docPr id="19" name="Grafico 19">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27EAC0" w14:textId="397243E0" w:rsidR="00771AB6" w:rsidRPr="00A829CE" w:rsidRDefault="002B2079" w:rsidP="00E443AD">
      <w:pPr>
        <w:pStyle w:val="Kop2"/>
        <w:ind w:left="0" w:firstLine="0"/>
        <w:rPr>
          <w:rFonts w:cs="Times New Roman"/>
        </w:rPr>
      </w:pPr>
      <w:r w:rsidRPr="00A829CE">
        <w:rPr>
          <w:rFonts w:cs="Times New Roman"/>
        </w:rPr>
        <w:t>Conversation</w:t>
      </w:r>
      <w:r w:rsidR="00771AB6" w:rsidRPr="00A829CE">
        <w:rPr>
          <w:rFonts w:cs="Times New Roman"/>
        </w:rPr>
        <w:t xml:space="preserve"> quality</w:t>
      </w:r>
    </w:p>
    <w:p w14:paraId="292C02A7" w14:textId="6E0298AE" w:rsidR="00C44134" w:rsidRPr="00A31032" w:rsidRDefault="007C3E78" w:rsidP="002F57AA">
      <w:pPr>
        <w:jc w:val="both"/>
        <w:rPr>
          <w:rFonts w:ascii="Times New Roman" w:hAnsi="Times New Roman" w:cs="Times New Roman"/>
        </w:rPr>
      </w:pPr>
      <w:r w:rsidRPr="00791DB6">
        <w:rPr>
          <w:rFonts w:ascii="Times New Roman" w:hAnsi="Times New Roman" w:cs="Times New Roman"/>
        </w:rPr>
        <w:t xml:space="preserve">Regarding the </w:t>
      </w:r>
      <w:r w:rsidRPr="00340A48">
        <w:rPr>
          <w:rFonts w:ascii="Times New Roman" w:hAnsi="Times New Roman" w:cs="Times New Roman"/>
        </w:rPr>
        <w:t>quality of</w:t>
      </w:r>
      <w:r w:rsidR="00FD04C5">
        <w:rPr>
          <w:rFonts w:ascii="Times New Roman" w:hAnsi="Times New Roman" w:cs="Times New Roman"/>
        </w:rPr>
        <w:t xml:space="preserve"> </w:t>
      </w:r>
      <w:r w:rsidR="002B2079" w:rsidRPr="00340A48">
        <w:rPr>
          <w:rFonts w:ascii="Times New Roman" w:hAnsi="Times New Roman" w:cs="Times New Roman"/>
        </w:rPr>
        <w:t>conversation</w:t>
      </w:r>
      <w:r w:rsidR="00BF6FC0" w:rsidRPr="00340A48">
        <w:rPr>
          <w:rFonts w:ascii="Times New Roman" w:hAnsi="Times New Roman" w:cs="Times New Roman"/>
        </w:rPr>
        <w:t>,</w:t>
      </w:r>
      <w:r w:rsidR="00C86D6E" w:rsidRPr="00340A48">
        <w:rPr>
          <w:rFonts w:ascii="Times New Roman" w:hAnsi="Times New Roman" w:cs="Times New Roman"/>
        </w:rPr>
        <w:t xml:space="preserve"> a </w:t>
      </w:r>
      <w:r w:rsidR="00C86D6E" w:rsidRPr="00791DB6">
        <w:rPr>
          <w:rFonts w:ascii="Times New Roman" w:hAnsi="Times New Roman" w:cs="Times New Roman"/>
        </w:rPr>
        <w:t>majority of the participants felt restricted in the social interaction in</w:t>
      </w:r>
      <w:r w:rsidR="00C07D13" w:rsidRPr="00791DB6">
        <w:rPr>
          <w:rFonts w:ascii="Times New Roman" w:hAnsi="Times New Roman" w:cs="Times New Roman"/>
        </w:rPr>
        <w:t xml:space="preserve"> the 0° configuration</w:t>
      </w:r>
      <w:r w:rsidR="00C86D6E" w:rsidRPr="00791DB6">
        <w:rPr>
          <w:rFonts w:ascii="Times New Roman" w:hAnsi="Times New Roman" w:cs="Times New Roman"/>
        </w:rPr>
        <w:t>. In t</w:t>
      </w:r>
      <w:r w:rsidR="00C07D13" w:rsidRPr="00791DB6">
        <w:rPr>
          <w:rFonts w:ascii="Times New Roman" w:hAnsi="Times New Roman" w:cs="Times New Roman"/>
        </w:rPr>
        <w:t xml:space="preserve">he 180° </w:t>
      </w:r>
      <w:r w:rsidR="00C86D6E" w:rsidRPr="00791DB6">
        <w:rPr>
          <w:rFonts w:ascii="Times New Roman" w:hAnsi="Times New Roman" w:cs="Times New Roman"/>
        </w:rPr>
        <w:t xml:space="preserve">configuration </w:t>
      </w:r>
      <w:r w:rsidR="003E770C" w:rsidRPr="00791DB6">
        <w:rPr>
          <w:rFonts w:ascii="Times New Roman" w:hAnsi="Times New Roman" w:cs="Times New Roman"/>
        </w:rPr>
        <w:t xml:space="preserve">participants </w:t>
      </w:r>
      <w:r w:rsidR="00C86D6E" w:rsidRPr="00791DB6">
        <w:rPr>
          <w:rFonts w:ascii="Times New Roman" w:hAnsi="Times New Roman" w:cs="Times New Roman"/>
        </w:rPr>
        <w:t xml:space="preserve">reported that they </w:t>
      </w:r>
      <w:r w:rsidR="001C2E14" w:rsidRPr="00A31032">
        <w:rPr>
          <w:rFonts w:ascii="Times New Roman" w:hAnsi="Times New Roman" w:cs="Times New Roman"/>
        </w:rPr>
        <w:t>c</w:t>
      </w:r>
      <w:r w:rsidR="00C86D6E" w:rsidRPr="00A31032">
        <w:rPr>
          <w:rFonts w:ascii="Times New Roman" w:hAnsi="Times New Roman" w:cs="Times New Roman"/>
        </w:rPr>
        <w:t>ould</w:t>
      </w:r>
      <w:r w:rsidR="001C2E14" w:rsidRPr="00A31032">
        <w:rPr>
          <w:rFonts w:ascii="Times New Roman" w:hAnsi="Times New Roman" w:cs="Times New Roman"/>
        </w:rPr>
        <w:t xml:space="preserve"> easily understand </w:t>
      </w:r>
      <w:r w:rsidR="00C86D6E" w:rsidRPr="00A31032">
        <w:rPr>
          <w:rFonts w:ascii="Times New Roman" w:hAnsi="Times New Roman" w:cs="Times New Roman"/>
        </w:rPr>
        <w:t xml:space="preserve">each other in </w:t>
      </w:r>
      <w:r w:rsidR="001C2E14" w:rsidRPr="00A31032">
        <w:rPr>
          <w:rFonts w:ascii="Times New Roman" w:hAnsi="Times New Roman" w:cs="Times New Roman"/>
        </w:rPr>
        <w:t xml:space="preserve">the conversation, but </w:t>
      </w:r>
      <w:r w:rsidR="00C07D13" w:rsidRPr="00A31032">
        <w:rPr>
          <w:rFonts w:ascii="Times New Roman" w:hAnsi="Times New Roman" w:cs="Times New Roman"/>
        </w:rPr>
        <w:t>fe</w:t>
      </w:r>
      <w:r w:rsidR="00C86D6E" w:rsidRPr="00A31032">
        <w:rPr>
          <w:rFonts w:ascii="Times New Roman" w:hAnsi="Times New Roman" w:cs="Times New Roman"/>
        </w:rPr>
        <w:t>lt</w:t>
      </w:r>
      <w:r w:rsidR="00C07D13" w:rsidRPr="00A31032">
        <w:rPr>
          <w:rFonts w:ascii="Times New Roman" w:hAnsi="Times New Roman" w:cs="Times New Roman"/>
        </w:rPr>
        <w:t xml:space="preserve"> invaded </w:t>
      </w:r>
      <w:r w:rsidR="003E770C" w:rsidRPr="00A31032">
        <w:rPr>
          <w:rFonts w:ascii="Times New Roman" w:hAnsi="Times New Roman" w:cs="Times New Roman"/>
        </w:rPr>
        <w:t xml:space="preserve">in </w:t>
      </w:r>
      <w:r w:rsidR="00C07D13" w:rsidRPr="00A31032">
        <w:rPr>
          <w:rFonts w:ascii="Times New Roman" w:hAnsi="Times New Roman" w:cs="Times New Roman"/>
        </w:rPr>
        <w:t>their personal</w:t>
      </w:r>
      <w:r w:rsidR="00791DB6" w:rsidRPr="00A31032">
        <w:rPr>
          <w:rFonts w:ascii="Times New Roman" w:hAnsi="Times New Roman" w:cs="Times New Roman"/>
        </w:rPr>
        <w:t xml:space="preserve"> </w:t>
      </w:r>
      <w:r w:rsidR="0008306B" w:rsidRPr="00A31032">
        <w:rPr>
          <w:rFonts w:ascii="Times New Roman" w:hAnsi="Times New Roman" w:cs="Times New Roman"/>
        </w:rPr>
        <w:t>s</w:t>
      </w:r>
      <w:r w:rsidR="005B2C6F" w:rsidRPr="00A31032">
        <w:rPr>
          <w:rFonts w:ascii="Times New Roman" w:hAnsi="Times New Roman" w:cs="Times New Roman"/>
        </w:rPr>
        <w:t>pace. T</w:t>
      </w:r>
      <w:r w:rsidR="00A555CF" w:rsidRPr="00A31032">
        <w:rPr>
          <w:rFonts w:ascii="Times New Roman" w:hAnsi="Times New Roman" w:cs="Times New Roman"/>
        </w:rPr>
        <w:t>he 90° configuration</w:t>
      </w:r>
      <w:r w:rsidR="005B2C6F" w:rsidRPr="00A31032">
        <w:rPr>
          <w:rFonts w:ascii="Times New Roman" w:hAnsi="Times New Roman" w:cs="Times New Roman"/>
        </w:rPr>
        <w:t xml:space="preserve"> scored the highest value of “I feel at ease during</w:t>
      </w:r>
      <w:r w:rsidR="00C44134" w:rsidRPr="00A31032">
        <w:rPr>
          <w:rFonts w:ascii="Times New Roman" w:hAnsi="Times New Roman" w:cs="Times New Roman"/>
        </w:rPr>
        <w:t xml:space="preserve"> the conversation”, meaning</w:t>
      </w:r>
      <w:r w:rsidR="00A555CF" w:rsidRPr="00A31032">
        <w:rPr>
          <w:rFonts w:ascii="Times New Roman" w:hAnsi="Times New Roman" w:cs="Times New Roman"/>
        </w:rPr>
        <w:t xml:space="preserve"> participants</w:t>
      </w:r>
      <w:r w:rsidR="005B2C6F" w:rsidRPr="00A31032">
        <w:rPr>
          <w:rFonts w:ascii="Times New Roman" w:hAnsi="Times New Roman" w:cs="Times New Roman"/>
        </w:rPr>
        <w:t xml:space="preserve"> could</w:t>
      </w:r>
      <w:r w:rsidR="00A555CF" w:rsidRPr="00A31032">
        <w:rPr>
          <w:rFonts w:ascii="Times New Roman" w:hAnsi="Times New Roman" w:cs="Times New Roman"/>
        </w:rPr>
        <w:t xml:space="preserve"> feel more at ease during the conversation </w:t>
      </w:r>
      <w:r w:rsidR="005B2C6F" w:rsidRPr="00A31032">
        <w:rPr>
          <w:rFonts w:ascii="Times New Roman" w:hAnsi="Times New Roman" w:cs="Times New Roman"/>
        </w:rPr>
        <w:t xml:space="preserve">in this configuration than the others </w:t>
      </w:r>
      <w:r w:rsidR="00A555CF" w:rsidRPr="00A31032">
        <w:rPr>
          <w:rFonts w:ascii="Times New Roman" w:hAnsi="Times New Roman" w:cs="Times New Roman"/>
        </w:rPr>
        <w:t>(</w:t>
      </w:r>
      <w:r w:rsidR="00A555CF" w:rsidRPr="00A31032">
        <w:rPr>
          <w:rFonts w:ascii="Times New Roman" w:hAnsi="Times New Roman" w:cs="Times New Roman"/>
        </w:rPr>
        <w:fldChar w:fldCharType="begin"/>
      </w:r>
      <w:r w:rsidR="00A555CF" w:rsidRPr="00A31032">
        <w:rPr>
          <w:rFonts w:ascii="Times New Roman" w:hAnsi="Times New Roman" w:cs="Times New Roman"/>
        </w:rPr>
        <w:instrText xml:space="preserve"> REF _Ref519859749 \h </w:instrText>
      </w:r>
      <w:r w:rsidR="00791DB6" w:rsidRPr="00A31032">
        <w:rPr>
          <w:rFonts w:ascii="Times New Roman" w:hAnsi="Times New Roman" w:cs="Times New Roman"/>
        </w:rPr>
        <w:instrText xml:space="preserve"> \* MERGEFORMAT </w:instrText>
      </w:r>
      <w:r w:rsidR="00A555CF" w:rsidRPr="00A31032">
        <w:rPr>
          <w:rFonts w:ascii="Times New Roman" w:hAnsi="Times New Roman" w:cs="Times New Roman"/>
        </w:rPr>
      </w:r>
      <w:r w:rsidR="00A555CF" w:rsidRPr="00A31032">
        <w:rPr>
          <w:rFonts w:ascii="Times New Roman" w:hAnsi="Times New Roman" w:cs="Times New Roman"/>
        </w:rPr>
        <w:fldChar w:fldCharType="separate"/>
      </w:r>
      <w:r w:rsidR="0055004E" w:rsidRPr="0055004E">
        <w:rPr>
          <w:rFonts w:ascii="Times New Roman" w:hAnsi="Times New Roman" w:cs="Times New Roman"/>
        </w:rPr>
        <w:t>Figure</w:t>
      </w:r>
      <w:r w:rsidR="00A555CF" w:rsidRPr="00A31032">
        <w:rPr>
          <w:rFonts w:ascii="Times New Roman" w:hAnsi="Times New Roman" w:cs="Times New Roman"/>
        </w:rPr>
        <w:fldChar w:fldCharType="end"/>
      </w:r>
      <w:r w:rsidR="00A555CF" w:rsidRPr="00A31032">
        <w:rPr>
          <w:rFonts w:ascii="Times New Roman" w:hAnsi="Times New Roman" w:cs="Times New Roman"/>
        </w:rPr>
        <w:t xml:space="preserve"> 7).</w:t>
      </w:r>
    </w:p>
    <w:p w14:paraId="209E90E1" w14:textId="2EC311E5" w:rsidR="00A15C54" w:rsidRPr="002F57AA" w:rsidRDefault="00791DB6" w:rsidP="001C2E14">
      <w:pPr>
        <w:jc w:val="both"/>
        <w:rPr>
          <w:rFonts w:ascii="Times New Roman" w:hAnsi="Times New Roman" w:cs="Times New Roman"/>
        </w:rPr>
      </w:pPr>
      <w:r w:rsidRPr="00A829CE">
        <w:rPr>
          <w:rFonts w:ascii="Times New Roman" w:hAnsi="Times New Roman" w:cs="Times New Roman"/>
          <w:noProof/>
          <w:lang w:val="nl-NL" w:eastAsia="nl-NL"/>
        </w:rPr>
        <mc:AlternateContent>
          <mc:Choice Requires="wps">
            <w:drawing>
              <wp:anchor distT="0" distB="0" distL="114300" distR="114300" simplePos="0" relativeHeight="251658240" behindDoc="0" locked="0" layoutInCell="1" allowOverlap="1" wp14:anchorId="22E9E1D7" wp14:editId="63E30419">
                <wp:simplePos x="0" y="0"/>
                <wp:positionH relativeFrom="column">
                  <wp:align>right</wp:align>
                </wp:positionH>
                <wp:positionV relativeFrom="paragraph">
                  <wp:posOffset>1347288</wp:posOffset>
                </wp:positionV>
                <wp:extent cx="2667000" cy="635"/>
                <wp:effectExtent l="0" t="0" r="0" b="1905"/>
                <wp:wrapTopAndBottom/>
                <wp:docPr id="11" name="Casella di testo 11"/>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wps:spPr>
                      <wps:txbx>
                        <w:txbxContent>
                          <w:p w14:paraId="15BCFA0A" w14:textId="793A9EC6" w:rsidR="003C4E63" w:rsidRDefault="003C4E63" w:rsidP="00481DB5">
                            <w:pPr>
                              <w:pStyle w:val="Bijschrift"/>
                            </w:pPr>
                            <w:bookmarkStart w:id="9" w:name="_Ref519859749"/>
                            <w:r>
                              <w:t>Figure</w:t>
                            </w:r>
                            <w:bookmarkEnd w:id="9"/>
                            <w:r>
                              <w:t xml:space="preserve"> 7: Results from questionnaire quality of conversation (1=extremely disagree, 7=extremely agree)</w:t>
                            </w:r>
                          </w:p>
                          <w:p w14:paraId="40C033C2" w14:textId="263C7AAA" w:rsidR="003C4E63" w:rsidRPr="00791DB6" w:rsidRDefault="003C4E63" w:rsidP="00481DB5">
                            <w:pPr>
                              <w:pStyle w:val="Bijschrift"/>
                              <w:rPr>
                                <w:noProof/>
                                <w:sz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2E9E1D7" id="Casella di testo 11" o:spid="_x0000_s1028" type="#_x0000_t202" style="position:absolute;left:0;text-align:left;margin-left:158.8pt;margin-top:106.1pt;width:210pt;height:.05pt;z-index:251658240;visibility:visible;mso-wrap-style:square;mso-wrap-distance-left:9pt;mso-wrap-distance-top:0;mso-wrap-distance-right:9pt;mso-wrap-distance-bottom:0;mso-position-horizontal:righ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" stroked="f">
                <v:textbox style="mso-fit-shape-to-text:t" inset="0,0,0,0">
                  <w:txbxContent>
                    <w:p w14:paraId="15BCFA0A" w14:textId="793A9EC6" w:rsidR="003C4E63" w:rsidRDefault="003C4E63" w:rsidP="00481DB5">
                      <w:pPr>
                        <w:pStyle w:val="Didascalia"/>
                      </w:pPr>
                      <w:bookmarkStart w:id="12" w:name="_Ref519859749"/>
                      <w:r>
                        <w:t>Figure</w:t>
                      </w:r>
                      <w:bookmarkEnd w:id="12"/>
                      <w:r>
                        <w:t xml:space="preserve"> 7: Results from questionnaire quality of conversation (1=extremely disagree, 7=extremely agree)</w:t>
                      </w:r>
                    </w:p>
                    <w:p w14:paraId="40C033C2" w14:textId="263C7AAA" w:rsidR="003C4E63" w:rsidRPr="00791DB6" w:rsidRDefault="003C4E63" w:rsidP="00481DB5">
                      <w:pPr>
                        <w:pStyle w:val="Didascalia"/>
                        <w:rPr>
                          <w:noProof/>
                          <w:sz w:val="8"/>
                        </w:rPr>
                      </w:pPr>
                    </w:p>
                  </w:txbxContent>
                </v:textbox>
                <w10:wrap type="topAndBottom"/>
              </v:shape>
            </w:pict>
          </mc:Fallback>
        </mc:AlternateContent>
      </w:r>
      <w:r w:rsidR="00CD0717" w:rsidRPr="00791DB6">
        <w:rPr>
          <w:rFonts w:ascii="Times New Roman" w:hAnsi="Times New Roman" w:cs="Times New Roman"/>
          <w:noProof/>
          <w:lang w:val="nl-NL" w:eastAsia="nl-NL"/>
        </w:rPr>
        <w:drawing>
          <wp:inline distT="0" distB="0" distL="0" distR="0" wp14:anchorId="72365790" wp14:editId="3602E018">
            <wp:extent cx="2724150" cy="1270660"/>
            <wp:effectExtent l="0" t="0" r="0" b="5715"/>
            <wp:docPr id="20" name="Grafico 20">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2A08762-BC1D-4BB4-9D6E-CC974A44F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037F4F" w:rsidRPr="00A31032">
        <w:rPr>
          <w:rFonts w:ascii="Times New Roman" w:hAnsi="Times New Roman" w:cs="Times New Roman"/>
        </w:rPr>
        <w:lastRenderedPageBreak/>
        <w:t>The 90°</w:t>
      </w:r>
      <w:r w:rsidR="003E770C" w:rsidRPr="00A31032">
        <w:rPr>
          <w:rFonts w:ascii="Times New Roman" w:hAnsi="Times New Roman" w:cs="Times New Roman"/>
        </w:rPr>
        <w:t xml:space="preserve"> </w:t>
      </w:r>
      <w:r w:rsidR="00037F4F" w:rsidRPr="00A31032">
        <w:rPr>
          <w:rFonts w:ascii="Times New Roman" w:hAnsi="Times New Roman" w:cs="Times New Roman"/>
        </w:rPr>
        <w:t>configuration scored</w:t>
      </w:r>
      <w:r w:rsidR="005B2C6F" w:rsidRPr="00A31032">
        <w:rPr>
          <w:rFonts w:ascii="Times New Roman" w:hAnsi="Times New Roman" w:cs="Times New Roman"/>
        </w:rPr>
        <w:t xml:space="preserve"> the highest values</w:t>
      </w:r>
      <w:r w:rsidR="00037F4F" w:rsidRPr="00A31032">
        <w:rPr>
          <w:rFonts w:ascii="Times New Roman" w:hAnsi="Times New Roman" w:cs="Times New Roman"/>
        </w:rPr>
        <w:t xml:space="preserve"> both in overall comfo</w:t>
      </w:r>
      <w:r w:rsidR="001C5360" w:rsidRPr="00A31032">
        <w:rPr>
          <w:rFonts w:ascii="Times New Roman" w:hAnsi="Times New Roman" w:cs="Times New Roman"/>
        </w:rPr>
        <w:t xml:space="preserve">rt and quality of </w:t>
      </w:r>
      <w:r w:rsidR="002B2079" w:rsidRPr="00A31032">
        <w:rPr>
          <w:rFonts w:ascii="Times New Roman" w:hAnsi="Times New Roman" w:cs="Times New Roman"/>
        </w:rPr>
        <w:t>conversation</w:t>
      </w:r>
      <w:r w:rsidR="001C5360" w:rsidRPr="00A31032">
        <w:rPr>
          <w:rFonts w:ascii="Times New Roman" w:hAnsi="Times New Roman" w:cs="Times New Roman"/>
        </w:rPr>
        <w:t>, f</w:t>
      </w:r>
      <w:r w:rsidR="00037F4F" w:rsidRPr="00A31032">
        <w:rPr>
          <w:rFonts w:ascii="Times New Roman" w:hAnsi="Times New Roman" w:cs="Times New Roman"/>
        </w:rPr>
        <w:t>ollowed by 180°,</w:t>
      </w:r>
      <w:r w:rsidR="003E770C" w:rsidRPr="00A31032">
        <w:rPr>
          <w:rFonts w:ascii="Times New Roman" w:hAnsi="Times New Roman" w:cs="Times New Roman"/>
        </w:rPr>
        <w:t xml:space="preserve"> </w:t>
      </w:r>
      <w:r w:rsidR="00037F4F" w:rsidRPr="00A31032">
        <w:rPr>
          <w:rFonts w:ascii="Times New Roman" w:hAnsi="Times New Roman" w:cs="Times New Roman"/>
        </w:rPr>
        <w:t>45° and 0°</w:t>
      </w:r>
      <w:r w:rsidR="003A7A52">
        <w:rPr>
          <w:rFonts w:ascii="Times New Roman" w:hAnsi="Times New Roman" w:cs="Times New Roman"/>
        </w:rPr>
        <w:t xml:space="preserve"> configurations</w:t>
      </w:r>
      <w:r w:rsidR="00C07D13" w:rsidRPr="00A31032">
        <w:rPr>
          <w:rFonts w:ascii="Times New Roman" w:hAnsi="Times New Roman" w:cs="Times New Roman"/>
        </w:rPr>
        <w:t xml:space="preserve"> (</w:t>
      </w:r>
      <w:r w:rsidR="00C76EA0" w:rsidRPr="00A31032">
        <w:rPr>
          <w:rFonts w:ascii="Times New Roman" w:hAnsi="Times New Roman" w:cs="Times New Roman"/>
        </w:rPr>
        <w:fldChar w:fldCharType="begin"/>
      </w:r>
      <w:r w:rsidR="00C76EA0" w:rsidRPr="00A31032">
        <w:rPr>
          <w:rFonts w:ascii="Times New Roman" w:hAnsi="Times New Roman" w:cs="Times New Roman"/>
        </w:rPr>
        <w:instrText xml:space="preserve"> REF _Ref519859875 \h </w:instrText>
      </w:r>
      <w:r w:rsidR="00130121" w:rsidRPr="00A31032">
        <w:rPr>
          <w:rFonts w:ascii="Times New Roman" w:hAnsi="Times New Roman" w:cs="Times New Roman"/>
        </w:rPr>
        <w:instrText xml:space="preserve"> \* MERGEFORMAT </w:instrText>
      </w:r>
      <w:r w:rsidR="00C76EA0" w:rsidRPr="00A31032">
        <w:rPr>
          <w:rFonts w:ascii="Times New Roman" w:hAnsi="Times New Roman" w:cs="Times New Roman"/>
        </w:rPr>
      </w:r>
      <w:r w:rsidR="00C76EA0" w:rsidRPr="00A31032">
        <w:rPr>
          <w:rFonts w:ascii="Times New Roman" w:hAnsi="Times New Roman" w:cs="Times New Roman"/>
        </w:rPr>
        <w:fldChar w:fldCharType="separate"/>
      </w:r>
      <w:r w:rsidR="0055004E">
        <w:t>Figure</w:t>
      </w:r>
      <w:r w:rsidR="00C76EA0" w:rsidRPr="00A31032">
        <w:rPr>
          <w:rFonts w:ascii="Times New Roman" w:hAnsi="Times New Roman" w:cs="Times New Roman"/>
        </w:rPr>
        <w:fldChar w:fldCharType="end"/>
      </w:r>
      <w:r w:rsidR="001C1DC1" w:rsidRPr="00A31032">
        <w:rPr>
          <w:rFonts w:ascii="Times New Roman" w:hAnsi="Times New Roman" w:cs="Times New Roman"/>
        </w:rPr>
        <w:t xml:space="preserve"> 8</w:t>
      </w:r>
      <w:r w:rsidR="00A90919" w:rsidRPr="00A31032">
        <w:rPr>
          <w:rFonts w:ascii="Times New Roman" w:hAnsi="Times New Roman" w:cs="Times New Roman"/>
        </w:rPr>
        <w:t>)</w:t>
      </w:r>
      <w:r w:rsidR="005B2C6F" w:rsidRPr="00A31032">
        <w:rPr>
          <w:rFonts w:ascii="Times New Roman" w:hAnsi="Times New Roman" w:cs="Times New Roman"/>
        </w:rPr>
        <w:t>, thus on the whole it could be the best configuration</w:t>
      </w:r>
      <w:r w:rsidR="003E770C" w:rsidRPr="00A31032">
        <w:rPr>
          <w:rFonts w:ascii="Times New Roman" w:hAnsi="Times New Roman" w:cs="Times New Roman"/>
        </w:rPr>
        <w:t>.</w:t>
      </w:r>
    </w:p>
    <w:p w14:paraId="186F48E2" w14:textId="74A848F0" w:rsidR="00791DB6" w:rsidRDefault="00D746F3" w:rsidP="001C2E14">
      <w:pPr>
        <w:jc w:val="both"/>
        <w:rPr>
          <w:rFonts w:ascii="Times New Roman" w:hAnsi="Times New Roman" w:cs="Times New Roman"/>
        </w:rPr>
      </w:pPr>
      <w:r w:rsidRPr="00A31032">
        <w:rPr>
          <w:rFonts w:ascii="Times New Roman" w:hAnsi="Times New Roman" w:cs="Times New Roman"/>
        </w:rPr>
        <w:t xml:space="preserve">After sitting in each seat configuration, each participant was asked to choose their most </w:t>
      </w:r>
      <w:r w:rsidR="003F008A" w:rsidRPr="00A31032">
        <w:rPr>
          <w:rFonts w:ascii="Times New Roman" w:hAnsi="Times New Roman" w:cs="Times New Roman"/>
        </w:rPr>
        <w:t>preferred configuration</w:t>
      </w:r>
      <w:r w:rsidR="00791DB6" w:rsidRPr="00A31032">
        <w:rPr>
          <w:rFonts w:ascii="Times New Roman" w:hAnsi="Times New Roman" w:cs="Times New Roman"/>
        </w:rPr>
        <w:t xml:space="preserve"> (Figure 9)</w:t>
      </w:r>
      <w:r w:rsidRPr="00A31032">
        <w:rPr>
          <w:rFonts w:ascii="Times New Roman" w:hAnsi="Times New Roman" w:cs="Times New Roman"/>
        </w:rPr>
        <w:t>.</w:t>
      </w:r>
      <w:r w:rsidR="003F008A" w:rsidRPr="00A31032">
        <w:rPr>
          <w:rFonts w:ascii="Times New Roman" w:hAnsi="Times New Roman" w:cs="Times New Roman"/>
        </w:rPr>
        <w:t xml:space="preserve"> </w:t>
      </w:r>
      <w:r w:rsidR="001A7291" w:rsidRPr="00A31032">
        <w:rPr>
          <w:rFonts w:ascii="Times New Roman" w:hAnsi="Times New Roman" w:cs="Times New Roman"/>
        </w:rPr>
        <w:t>The m</w:t>
      </w:r>
      <w:r w:rsidR="003F008A" w:rsidRPr="00A31032">
        <w:rPr>
          <w:rFonts w:ascii="Times New Roman" w:hAnsi="Times New Roman" w:cs="Times New Roman"/>
        </w:rPr>
        <w:t xml:space="preserve">ajority of </w:t>
      </w:r>
      <w:r w:rsidR="00216E69" w:rsidRPr="00A829CE">
        <w:rPr>
          <w:rFonts w:ascii="Times New Roman" w:hAnsi="Times New Roman" w:cs="Times New Roman"/>
        </w:rPr>
        <w:t xml:space="preserve">participants </w:t>
      </w:r>
      <w:r w:rsidR="001C5360" w:rsidRPr="00A829CE">
        <w:rPr>
          <w:rFonts w:ascii="Times New Roman" w:hAnsi="Times New Roman" w:cs="Times New Roman"/>
        </w:rPr>
        <w:t>rated the 90°</w:t>
      </w:r>
      <w:r w:rsidR="00765EF2" w:rsidRPr="00A829CE">
        <w:rPr>
          <w:rFonts w:ascii="Times New Roman" w:hAnsi="Times New Roman" w:cs="Times New Roman"/>
        </w:rPr>
        <w:t xml:space="preserve"> as the preferred configuration </w:t>
      </w:r>
      <w:r w:rsidR="001C5360" w:rsidRPr="00A829CE">
        <w:rPr>
          <w:rFonts w:ascii="Times New Roman" w:hAnsi="Times New Roman" w:cs="Times New Roman"/>
        </w:rPr>
        <w:t xml:space="preserve">explaining </w:t>
      </w:r>
      <w:r w:rsidR="00765EF2" w:rsidRPr="00A829CE">
        <w:rPr>
          <w:rFonts w:ascii="Times New Roman" w:hAnsi="Times New Roman" w:cs="Times New Roman"/>
        </w:rPr>
        <w:t xml:space="preserve">that this configuration allows them to have a comfortable posture with less </w:t>
      </w:r>
      <w:r w:rsidR="00C86D6E" w:rsidRPr="00A829CE">
        <w:rPr>
          <w:rFonts w:ascii="Times New Roman" w:hAnsi="Times New Roman" w:cs="Times New Roman"/>
        </w:rPr>
        <w:t>discomfort</w:t>
      </w:r>
      <w:r w:rsidR="00765EF2" w:rsidRPr="00A829CE">
        <w:rPr>
          <w:rFonts w:ascii="Times New Roman" w:hAnsi="Times New Roman" w:cs="Times New Roman"/>
        </w:rPr>
        <w:t xml:space="preserve"> during the social interaction.</w:t>
      </w:r>
    </w:p>
    <w:p w14:paraId="4A00ED5B" w14:textId="77777777" w:rsidR="00A15C54" w:rsidRPr="00A15C54" w:rsidRDefault="00A15C54" w:rsidP="001C2E14">
      <w:pPr>
        <w:jc w:val="both"/>
        <w:rPr>
          <w:rFonts w:ascii="Times New Roman" w:hAnsi="Times New Roman" w:cs="Times New Roman"/>
          <w:sz w:val="10"/>
        </w:rPr>
      </w:pPr>
    </w:p>
    <w:p w14:paraId="44C67B25" w14:textId="5A87840A" w:rsidR="00216E69" w:rsidRDefault="00791DB6" w:rsidP="001C2E14">
      <w:pPr>
        <w:jc w:val="both"/>
        <w:rPr>
          <w:rFonts w:ascii="Times New Roman" w:hAnsi="Times New Roman" w:cs="Times New Roman"/>
          <w:noProof/>
          <w:lang w:eastAsia="it-IT"/>
        </w:rPr>
      </w:pPr>
      <w:r w:rsidRPr="00A829CE">
        <w:rPr>
          <w:rFonts w:ascii="Times New Roman" w:hAnsi="Times New Roman" w:cs="Times New Roman"/>
          <w:noProof/>
          <w:lang w:val="nl-NL" w:eastAsia="nl-NL"/>
        </w:rPr>
        <w:drawing>
          <wp:inline distT="0" distB="0" distL="0" distR="0" wp14:anchorId="64D927FC" wp14:editId="79DFE2E8">
            <wp:extent cx="2650490" cy="2017659"/>
            <wp:effectExtent l="0" t="0" r="16510" b="1905"/>
            <wp:docPr id="18" name="Grafico 18">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568ECEA2-EDE1-4A7F-87CC-57A58541FD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A829CE">
        <w:rPr>
          <w:rFonts w:ascii="Times New Roman" w:hAnsi="Times New Roman" w:cs="Times New Roman"/>
          <w:noProof/>
          <w:lang w:val="nl-NL" w:eastAsia="nl-NL"/>
        </w:rPr>
        <mc:AlternateContent>
          <mc:Choice Requires="wps">
            <w:drawing>
              <wp:inline distT="0" distB="0" distL="0" distR="0" wp14:anchorId="1BE14801" wp14:editId="2C941612">
                <wp:extent cx="2650490" cy="635"/>
                <wp:effectExtent l="0" t="0" r="0" b="635"/>
                <wp:docPr id="13" name="Casella di testo 13"/>
                <wp:cNvGraphicFramePr/>
                <a:graphic xmlns:a="http://schemas.openxmlformats.org/drawingml/2006/main">
                  <a:graphicData uri="http://schemas.microsoft.com/office/word/2010/wordprocessingShape">
                    <wps:wsp>
                      <wps:cNvSpPr txBox="1"/>
                      <wps:spPr>
                        <a:xfrm>
                          <a:off x="0" y="0"/>
                          <a:ext cx="2650490" cy="635"/>
                        </a:xfrm>
                        <a:prstGeom prst="rect">
                          <a:avLst/>
                        </a:prstGeom>
                        <a:solidFill>
                          <a:prstClr val="white"/>
                        </a:solidFill>
                        <a:ln>
                          <a:noFill/>
                        </a:ln>
                      </wps:spPr>
                      <wps:txbx>
                        <w:txbxContent>
                          <w:p w14:paraId="370BCB6A" w14:textId="77777777" w:rsidR="003C4E63" w:rsidRPr="009B017A" w:rsidRDefault="003C4E63" w:rsidP="00791DB6">
                            <w:pPr>
                              <w:pStyle w:val="Bijschrift"/>
                              <w:rPr>
                                <w:noProof/>
                              </w:rPr>
                            </w:pPr>
                            <w:bookmarkStart w:id="10" w:name="_Ref519859875"/>
                            <w:r>
                              <w:t>Figure</w:t>
                            </w:r>
                            <w:bookmarkEnd w:id="10"/>
                            <w:r>
                              <w:t xml:space="preserve"> 8: Mean Values of Overall comfort (1=no comfort, 10=extremely comfortable) and Quality of conversation (1=very bad, 10=very good)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5="http://schemas.microsoft.com/office/word/2012/wordml">
            <w:pict>
              <v:shape w14:anchorId="1BE14801" id="Casella di testo 13" o:spid="_x0000_s1029" type="#_x0000_t202" style="width:208.7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" stroked="f">
                <v:textbox style="mso-fit-shape-to-text:t" inset="0,0,0,0">
                  <w:txbxContent>
                    <w:p w14:paraId="370BCB6A" w14:textId="77777777" w:rsidR="003C4E63" w:rsidRPr="009B017A" w:rsidRDefault="003C4E63" w:rsidP="00791DB6">
                      <w:pPr>
                        <w:pStyle w:val="Didascalia"/>
                        <w:rPr>
                          <w:noProof/>
                        </w:rPr>
                      </w:pPr>
                      <w:bookmarkStart w:id="14" w:name="_Ref519859875"/>
                      <w:r>
                        <w:t>Figure</w:t>
                      </w:r>
                      <w:bookmarkEnd w:id="14"/>
                      <w:r>
                        <w:t xml:space="preserve"> 8: Mean Values of Overall comfort (1=no comfort, 10=extremely comfortable) and Quality of conversation (1=very bad, 10=very good) </w:t>
                      </w:r>
                    </w:p>
                  </w:txbxContent>
                </v:textbox>
                <w10:anchorlock/>
              </v:shape>
            </w:pict>
          </mc:Fallback>
        </mc:AlternateContent>
      </w:r>
    </w:p>
    <w:p w14:paraId="3386F160" w14:textId="77777777" w:rsidR="00791DB6" w:rsidRPr="005B2C6F" w:rsidRDefault="00791DB6" w:rsidP="001C2E14">
      <w:pPr>
        <w:jc w:val="both"/>
        <w:rPr>
          <w:rFonts w:ascii="Times New Roman" w:hAnsi="Times New Roman" w:cs="Times New Roman"/>
          <w:sz w:val="8"/>
        </w:rPr>
      </w:pPr>
    </w:p>
    <w:p w14:paraId="77BE8A88" w14:textId="11E831CA" w:rsidR="00791DB6" w:rsidRDefault="00791DB6" w:rsidP="001C2E14">
      <w:pPr>
        <w:jc w:val="both"/>
        <w:rPr>
          <w:rFonts w:ascii="Times New Roman" w:hAnsi="Times New Roman" w:cs="Times New Roman"/>
        </w:rPr>
      </w:pPr>
      <w:r>
        <w:rPr>
          <w:noProof/>
          <w:lang w:val="nl-NL" w:eastAsia="nl-NL"/>
        </w:rPr>
        <w:drawing>
          <wp:inline distT="0" distB="0" distL="0" distR="0" wp14:anchorId="13CABD2B" wp14:editId="0ED0AAA0">
            <wp:extent cx="2655570" cy="1453486"/>
            <wp:effectExtent l="0" t="0" r="11430" b="7620"/>
            <wp:docPr id="1" name="Grafico 1">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EDCC1C7-2589-4D7B-B758-91C4F8E9F5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FEFA2E" w14:textId="194C50CD" w:rsidR="005B2C6F" w:rsidRDefault="00791DB6" w:rsidP="001C2E14">
      <w:pPr>
        <w:jc w:val="both"/>
        <w:rPr>
          <w:rFonts w:ascii="Times New Roman" w:hAnsi="Times New Roman" w:cs="Times New Roman"/>
        </w:rPr>
      </w:pPr>
      <w:r w:rsidRPr="00A829CE">
        <w:rPr>
          <w:rFonts w:ascii="Times New Roman" w:hAnsi="Times New Roman" w:cs="Times New Roman"/>
          <w:noProof/>
          <w:lang w:val="nl-NL" w:eastAsia="nl-NL"/>
        </w:rPr>
        <mc:AlternateContent>
          <mc:Choice Requires="wps">
            <w:drawing>
              <wp:inline distT="0" distB="0" distL="0" distR="0" wp14:anchorId="5FAB0947" wp14:editId="3F8FD630">
                <wp:extent cx="2650490" cy="635"/>
                <wp:effectExtent l="0" t="0" r="0" b="635"/>
                <wp:docPr id="8" name="Casella di testo 8"/>
                <wp:cNvGraphicFramePr/>
                <a:graphic xmlns:a="http://schemas.openxmlformats.org/drawingml/2006/main">
                  <a:graphicData uri="http://schemas.microsoft.com/office/word/2010/wordprocessingShape">
                    <wps:wsp>
                      <wps:cNvSpPr txBox="1"/>
                      <wps:spPr>
                        <a:xfrm>
                          <a:off x="0" y="0"/>
                          <a:ext cx="2650490" cy="635"/>
                        </a:xfrm>
                        <a:prstGeom prst="rect">
                          <a:avLst/>
                        </a:prstGeom>
                        <a:solidFill>
                          <a:prstClr val="white"/>
                        </a:solidFill>
                        <a:ln>
                          <a:noFill/>
                        </a:ln>
                      </wps:spPr>
                      <wps:txbx>
                        <w:txbxContent>
                          <w:p w14:paraId="2ECAD49F" w14:textId="6B5B5298" w:rsidR="003C4E63" w:rsidRPr="009B017A" w:rsidRDefault="003C4E63" w:rsidP="00791DB6">
                            <w:pPr>
                              <w:pStyle w:val="Bijschrift"/>
                              <w:rPr>
                                <w:noProof/>
                              </w:rPr>
                            </w:pPr>
                            <w:r>
                              <w:t>Figure 9: Percentile of preferred configuration that participant rated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5="http://schemas.microsoft.com/office/word/2012/wordml">
            <w:pict>
              <v:shape w14:anchorId="5FAB0947" id="Casella di testo 8" o:spid="_x0000_s1030" type="#_x0000_t202" style="width:208.7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" stroked="f">
                <v:textbox style="mso-fit-shape-to-text:t" inset="0,0,0,0">
                  <w:txbxContent>
                    <w:p w14:paraId="2ECAD49F" w14:textId="6B5B5298" w:rsidR="003C4E63" w:rsidRPr="009B017A" w:rsidRDefault="003C4E63" w:rsidP="00791DB6">
                      <w:pPr>
                        <w:pStyle w:val="Didascalia"/>
                        <w:rPr>
                          <w:noProof/>
                        </w:rPr>
                      </w:pPr>
                      <w:r>
                        <w:t>Figure 9: Percentile of preferred configuration that participant rated</w:t>
                      </w:r>
                    </w:p>
                  </w:txbxContent>
                </v:textbox>
                <w10:anchorlock/>
              </v:shape>
            </w:pict>
          </mc:Fallback>
        </mc:AlternateContent>
      </w:r>
    </w:p>
    <w:p w14:paraId="113D222B" w14:textId="77777777" w:rsidR="002F57AA" w:rsidRPr="00776811" w:rsidRDefault="002F57AA" w:rsidP="002F57AA">
      <w:pPr>
        <w:pStyle w:val="Bijschrift"/>
        <w:framePr w:w="8851" w:hSpace="180" w:wrap="around" w:vAnchor="text" w:hAnchor="page" w:x="1426" w:y="5944"/>
        <w:spacing w:line="276" w:lineRule="auto"/>
        <w:rPr>
          <w:rFonts w:ascii="Times New Roman" w:hAnsi="Times New Roman" w:cs="Times New Roman"/>
        </w:rPr>
      </w:pPr>
      <w:bookmarkStart w:id="11" w:name="_Ref511515452"/>
      <w:r w:rsidRPr="00776811">
        <w:rPr>
          <w:rFonts w:ascii="Times New Roman" w:hAnsi="Times New Roman" w:cs="Times New Roman"/>
        </w:rPr>
        <w:t xml:space="preserve">Table </w:t>
      </w:r>
      <w:r w:rsidRPr="00776811">
        <w:rPr>
          <w:rFonts w:ascii="Times New Roman" w:hAnsi="Times New Roman" w:cs="Times New Roman"/>
        </w:rPr>
        <w:fldChar w:fldCharType="begin"/>
      </w:r>
      <w:r w:rsidRPr="00776811">
        <w:rPr>
          <w:rFonts w:ascii="Times New Roman" w:hAnsi="Times New Roman" w:cs="Times New Roman"/>
        </w:rPr>
        <w:instrText xml:space="preserve"> SEQ Table \* ARABIC </w:instrText>
      </w:r>
      <w:r w:rsidRPr="00776811">
        <w:rPr>
          <w:rFonts w:ascii="Times New Roman" w:hAnsi="Times New Roman" w:cs="Times New Roman"/>
        </w:rPr>
        <w:fldChar w:fldCharType="separate"/>
      </w:r>
      <w:r w:rsidR="0055004E">
        <w:rPr>
          <w:rFonts w:ascii="Times New Roman" w:hAnsi="Times New Roman" w:cs="Times New Roman"/>
          <w:noProof/>
        </w:rPr>
        <w:t>3</w:t>
      </w:r>
      <w:r w:rsidRPr="00776811">
        <w:rPr>
          <w:rFonts w:ascii="Times New Roman" w:hAnsi="Times New Roman" w:cs="Times New Roman"/>
        </w:rPr>
        <w:fldChar w:fldCharType="end"/>
      </w:r>
      <w:bookmarkEnd w:id="11"/>
      <w:r w:rsidRPr="00776811">
        <w:rPr>
          <w:rFonts w:ascii="Times New Roman" w:hAnsi="Times New Roman" w:cs="Times New Roman"/>
        </w:rPr>
        <w:t xml:space="preserve">: Mean values of angles for the best sitting arrangement </w:t>
      </w:r>
    </w:p>
    <w:p w14:paraId="582BA68F" w14:textId="77777777" w:rsidR="00C44134" w:rsidRDefault="00C44134" w:rsidP="001C2E14">
      <w:pPr>
        <w:jc w:val="both"/>
        <w:rPr>
          <w:rFonts w:ascii="Times New Roman" w:hAnsi="Times New Roman" w:cs="Times New Roman"/>
        </w:rPr>
      </w:pPr>
    </w:p>
    <w:p w14:paraId="71547833" w14:textId="77777777" w:rsidR="002F57AA" w:rsidRDefault="002F57AA" w:rsidP="001C2E14">
      <w:pPr>
        <w:jc w:val="both"/>
        <w:rPr>
          <w:rFonts w:ascii="Times New Roman" w:hAnsi="Times New Roman" w:cs="Times New Roman"/>
        </w:rPr>
      </w:pPr>
    </w:p>
    <w:tbl>
      <w:tblPr>
        <w:tblStyle w:val="Tabelraster"/>
        <w:tblpPr w:leftFromText="180" w:rightFromText="180" w:vertAnchor="text" w:horzAnchor="margin" w:tblpY="398"/>
        <w:tblW w:w="8969" w:type="dxa"/>
        <w:tblLook w:val="04A0" w:firstRow="1" w:lastRow="0" w:firstColumn="1" w:lastColumn="0" w:noHBand="0" w:noVBand="1"/>
      </w:tblPr>
      <w:tblGrid>
        <w:gridCol w:w="6109"/>
        <w:gridCol w:w="1430"/>
        <w:gridCol w:w="1430"/>
      </w:tblGrid>
      <w:tr w:rsidR="002F57AA" w:rsidRPr="00A829CE" w14:paraId="4DCEFD39" w14:textId="77777777" w:rsidTr="002F57AA">
        <w:trPr>
          <w:trHeight w:val="311"/>
        </w:trPr>
        <w:tc>
          <w:tcPr>
            <w:tcW w:w="6109" w:type="dxa"/>
            <w:vMerge w:val="restart"/>
            <w:tcBorders>
              <w:right w:val="single" w:sz="4" w:space="0" w:color="auto"/>
            </w:tcBorders>
          </w:tcPr>
          <w:p w14:paraId="57AA2517" w14:textId="77777777" w:rsidR="002F57AA" w:rsidRPr="00A829CE" w:rsidRDefault="002F57AA" w:rsidP="002F57AA">
            <w:pPr>
              <w:spacing w:line="276" w:lineRule="auto"/>
              <w:rPr>
                <w:rFonts w:ascii="Times New Roman"/>
                <w:noProof/>
                <w:lang w:eastAsia="en-GB"/>
              </w:rPr>
            </w:pPr>
            <w:r w:rsidRPr="00A829CE">
              <w:rPr>
                <w:rFonts w:ascii="Times New Roman"/>
                <w:noProof/>
                <w:lang w:val="nl-NL" w:eastAsia="nl-NL"/>
              </w:rPr>
              <w:drawing>
                <wp:anchor distT="0" distB="0" distL="114300" distR="114300" simplePos="0" relativeHeight="251661319" behindDoc="0" locked="0" layoutInCell="1" allowOverlap="1" wp14:anchorId="3048010C" wp14:editId="555CE35A">
                  <wp:simplePos x="0" y="0"/>
                  <wp:positionH relativeFrom="column">
                    <wp:posOffset>37655</wp:posOffset>
                  </wp:positionH>
                  <wp:positionV relativeFrom="paragraph">
                    <wp:posOffset>1000125</wp:posOffset>
                  </wp:positionV>
                  <wp:extent cx="3571875" cy="1109980"/>
                  <wp:effectExtent l="0" t="0" r="9525" b="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075" t="31960" r="1075" b="27779"/>
                          <a:stretch/>
                        </pic:blipFill>
                        <pic:spPr bwMode="auto">
                          <a:xfrm>
                            <a:off x="0" y="0"/>
                            <a:ext cx="3571875" cy="110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29CE">
              <w:rPr>
                <w:rFonts w:ascii="Times New Roman"/>
                <w:noProof/>
                <w:lang w:val="nl-NL" w:eastAsia="nl-NL"/>
              </w:rPr>
              <w:drawing>
                <wp:anchor distT="0" distB="0" distL="114300" distR="114300" simplePos="0" relativeHeight="251660295" behindDoc="0" locked="0" layoutInCell="1" allowOverlap="1" wp14:anchorId="678AE429" wp14:editId="565FEB62">
                  <wp:simplePos x="0" y="0"/>
                  <wp:positionH relativeFrom="column">
                    <wp:posOffset>-29779</wp:posOffset>
                  </wp:positionH>
                  <wp:positionV relativeFrom="paragraph">
                    <wp:posOffset>178625</wp:posOffset>
                  </wp:positionV>
                  <wp:extent cx="3716020" cy="990600"/>
                  <wp:effectExtent l="0" t="0" r="0" b="0"/>
                  <wp:wrapSquare wrapText="bothSides"/>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075" t="3542" r="1075" b="65548"/>
                          <a:stretch/>
                        </pic:blipFill>
                        <pic:spPr bwMode="auto">
                          <a:xfrm>
                            <a:off x="0" y="0"/>
                            <a:ext cx="371602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29CE">
              <w:rPr>
                <w:rFonts w:ascii="Times New Roman"/>
                <w:noProof/>
                <w:lang w:val="nl-NL" w:eastAsia="nl-NL"/>
              </w:rPr>
              <w:drawing>
                <wp:anchor distT="0" distB="0" distL="114300" distR="114300" simplePos="0" relativeHeight="251662343" behindDoc="0" locked="0" layoutInCell="1" allowOverlap="1" wp14:anchorId="38D5FD6C" wp14:editId="0467E484">
                  <wp:simplePos x="0" y="0"/>
                  <wp:positionH relativeFrom="column">
                    <wp:posOffset>0</wp:posOffset>
                  </wp:positionH>
                  <wp:positionV relativeFrom="paragraph">
                    <wp:posOffset>2066925</wp:posOffset>
                  </wp:positionV>
                  <wp:extent cx="3648075" cy="895350"/>
                  <wp:effectExtent l="0" t="0" r="9525" b="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075" t="70667" r="1075" b="-322"/>
                          <a:stretch/>
                        </pic:blipFill>
                        <pic:spPr bwMode="auto">
                          <a:xfrm>
                            <a:off x="0" y="0"/>
                            <a:ext cx="3648075"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30" w:type="dxa"/>
            <w:tcBorders>
              <w:top w:val="single" w:sz="4" w:space="0" w:color="auto"/>
              <w:left w:val="single" w:sz="4" w:space="0" w:color="auto"/>
              <w:bottom w:val="single" w:sz="4" w:space="0" w:color="auto"/>
              <w:right w:val="single" w:sz="4" w:space="0" w:color="auto"/>
            </w:tcBorders>
          </w:tcPr>
          <w:p w14:paraId="355DD88B" w14:textId="77777777" w:rsidR="002F57AA" w:rsidRPr="00A829CE" w:rsidRDefault="002F57AA" w:rsidP="002F57AA">
            <w:pPr>
              <w:spacing w:line="276" w:lineRule="auto"/>
              <w:jc w:val="both"/>
              <w:rPr>
                <w:rFonts w:ascii="Times New Roman" w:eastAsiaTheme="minorEastAsia"/>
              </w:rPr>
            </w:pPr>
            <w:r w:rsidRPr="00A829CE">
              <w:rPr>
                <w:rFonts w:ascii="Times New Roman" w:eastAsiaTheme="minorEastAsia"/>
              </w:rPr>
              <w:t>Mean α or Mean β</w:t>
            </w:r>
          </w:p>
        </w:tc>
        <w:tc>
          <w:tcPr>
            <w:tcW w:w="1430" w:type="dxa"/>
            <w:tcBorders>
              <w:top w:val="single" w:sz="4" w:space="0" w:color="auto"/>
              <w:left w:val="single" w:sz="4" w:space="0" w:color="auto"/>
              <w:bottom w:val="single" w:sz="4" w:space="0" w:color="auto"/>
              <w:right w:val="single" w:sz="4" w:space="0" w:color="auto"/>
            </w:tcBorders>
          </w:tcPr>
          <w:p w14:paraId="6C4929A1" w14:textId="77777777" w:rsidR="002F57AA" w:rsidRPr="00A829CE" w:rsidRDefault="002F57AA" w:rsidP="002F57AA">
            <w:pPr>
              <w:spacing w:line="276" w:lineRule="auto"/>
              <w:jc w:val="both"/>
              <w:rPr>
                <w:rFonts w:ascii="Times New Roman" w:eastAsiaTheme="minorEastAsia"/>
              </w:rPr>
            </w:pPr>
            <w:r w:rsidRPr="00A829CE">
              <w:rPr>
                <w:rFonts w:ascii="Times New Roman" w:eastAsiaTheme="minorEastAsia"/>
              </w:rPr>
              <w:t>Mean γ</w:t>
            </w:r>
          </w:p>
        </w:tc>
      </w:tr>
      <w:tr w:rsidR="002F57AA" w:rsidRPr="00A829CE" w14:paraId="31DBBAE9" w14:textId="77777777" w:rsidTr="002F57AA">
        <w:trPr>
          <w:trHeight w:val="1317"/>
        </w:trPr>
        <w:tc>
          <w:tcPr>
            <w:tcW w:w="6109" w:type="dxa"/>
            <w:vMerge/>
            <w:tcBorders>
              <w:right w:val="single" w:sz="4" w:space="0" w:color="auto"/>
            </w:tcBorders>
          </w:tcPr>
          <w:p w14:paraId="18D557BD" w14:textId="77777777" w:rsidR="002F57AA" w:rsidRPr="00A829CE" w:rsidRDefault="002F57AA" w:rsidP="002F57AA">
            <w:pPr>
              <w:spacing w:line="276" w:lineRule="auto"/>
              <w:jc w:val="both"/>
              <w:rPr>
                <w:rFonts w:ascii="Times New Roman" w:eastAsiaTheme="minorEastAsia"/>
              </w:rPr>
            </w:pPr>
          </w:p>
        </w:tc>
        <w:tc>
          <w:tcPr>
            <w:tcW w:w="1430" w:type="dxa"/>
            <w:tcBorders>
              <w:top w:val="single" w:sz="4" w:space="0" w:color="auto"/>
              <w:left w:val="single" w:sz="4" w:space="0" w:color="auto"/>
              <w:bottom w:val="single" w:sz="4" w:space="0" w:color="auto"/>
              <w:right w:val="single" w:sz="4" w:space="0" w:color="auto"/>
            </w:tcBorders>
            <w:vAlign w:val="center"/>
          </w:tcPr>
          <w:p w14:paraId="4B93B3F1" w14:textId="77777777" w:rsidR="002F57AA" w:rsidRPr="00A829CE" w:rsidRDefault="002F57AA" w:rsidP="002F57AA">
            <w:pPr>
              <w:spacing w:line="276" w:lineRule="auto"/>
              <w:jc w:val="center"/>
              <w:rPr>
                <w:rFonts w:ascii="Times New Roman" w:eastAsiaTheme="minorEastAsia"/>
              </w:rPr>
            </w:pPr>
            <w:r w:rsidRPr="00A829CE">
              <w:rPr>
                <w:rFonts w:ascii="Times New Roman" w:eastAsiaTheme="minorEastAsia"/>
              </w:rPr>
              <w:t>52.6°</w:t>
            </w:r>
          </w:p>
        </w:tc>
        <w:tc>
          <w:tcPr>
            <w:tcW w:w="1430" w:type="dxa"/>
            <w:tcBorders>
              <w:top w:val="single" w:sz="4" w:space="0" w:color="auto"/>
              <w:left w:val="single" w:sz="4" w:space="0" w:color="auto"/>
              <w:bottom w:val="single" w:sz="4" w:space="0" w:color="auto"/>
              <w:right w:val="single" w:sz="4" w:space="0" w:color="auto"/>
            </w:tcBorders>
            <w:vAlign w:val="center"/>
          </w:tcPr>
          <w:p w14:paraId="7C6B0CEC" w14:textId="77777777" w:rsidR="002F57AA" w:rsidRPr="00A829CE" w:rsidRDefault="002F57AA" w:rsidP="002F57AA">
            <w:pPr>
              <w:spacing w:line="276" w:lineRule="auto"/>
              <w:jc w:val="center"/>
              <w:rPr>
                <w:rFonts w:ascii="Times New Roman" w:eastAsiaTheme="minorEastAsia"/>
              </w:rPr>
            </w:pPr>
            <w:r w:rsidRPr="00A829CE">
              <w:rPr>
                <w:rFonts w:ascii="Times New Roman" w:eastAsiaTheme="minorEastAsia"/>
              </w:rPr>
              <w:t>105.2°</w:t>
            </w:r>
          </w:p>
        </w:tc>
      </w:tr>
      <w:tr w:rsidR="002F57AA" w:rsidRPr="00A829CE" w14:paraId="48B19B6F" w14:textId="77777777" w:rsidTr="002F57AA">
        <w:trPr>
          <w:trHeight w:val="1317"/>
        </w:trPr>
        <w:tc>
          <w:tcPr>
            <w:tcW w:w="6109" w:type="dxa"/>
            <w:vMerge/>
            <w:tcBorders>
              <w:right w:val="single" w:sz="4" w:space="0" w:color="auto"/>
            </w:tcBorders>
          </w:tcPr>
          <w:p w14:paraId="559E5C2D" w14:textId="77777777" w:rsidR="002F57AA" w:rsidRPr="00A829CE" w:rsidRDefault="002F57AA" w:rsidP="002F57AA">
            <w:pPr>
              <w:spacing w:line="276" w:lineRule="auto"/>
              <w:jc w:val="both"/>
              <w:rPr>
                <w:rFonts w:ascii="Times New Roman" w:eastAsiaTheme="minorEastAsia"/>
              </w:rPr>
            </w:pPr>
          </w:p>
        </w:tc>
        <w:tc>
          <w:tcPr>
            <w:tcW w:w="1430" w:type="dxa"/>
            <w:tcBorders>
              <w:top w:val="single" w:sz="4" w:space="0" w:color="auto"/>
              <w:left w:val="single" w:sz="4" w:space="0" w:color="auto"/>
              <w:bottom w:val="single" w:sz="4" w:space="0" w:color="auto"/>
              <w:right w:val="single" w:sz="4" w:space="0" w:color="auto"/>
            </w:tcBorders>
            <w:vAlign w:val="center"/>
          </w:tcPr>
          <w:p w14:paraId="37431AE4" w14:textId="77777777" w:rsidR="002F57AA" w:rsidRPr="00A829CE" w:rsidRDefault="002F57AA" w:rsidP="002F57AA">
            <w:pPr>
              <w:spacing w:line="276" w:lineRule="auto"/>
              <w:jc w:val="center"/>
              <w:rPr>
                <w:rFonts w:ascii="Times New Roman" w:eastAsiaTheme="minorEastAsia"/>
              </w:rPr>
            </w:pPr>
            <w:r w:rsidRPr="00A829CE">
              <w:rPr>
                <w:rFonts w:ascii="Times New Roman" w:eastAsiaTheme="minorEastAsia"/>
              </w:rPr>
              <w:t>36°</w:t>
            </w:r>
          </w:p>
        </w:tc>
        <w:tc>
          <w:tcPr>
            <w:tcW w:w="1430" w:type="dxa"/>
            <w:tcBorders>
              <w:top w:val="single" w:sz="4" w:space="0" w:color="auto"/>
              <w:left w:val="single" w:sz="4" w:space="0" w:color="auto"/>
              <w:bottom w:val="single" w:sz="4" w:space="0" w:color="auto"/>
              <w:right w:val="single" w:sz="4" w:space="0" w:color="auto"/>
            </w:tcBorders>
            <w:vAlign w:val="center"/>
          </w:tcPr>
          <w:p w14:paraId="246B6FED" w14:textId="77777777" w:rsidR="002F57AA" w:rsidRPr="00A829CE" w:rsidRDefault="002F57AA" w:rsidP="002F57AA">
            <w:pPr>
              <w:spacing w:line="276" w:lineRule="auto"/>
              <w:jc w:val="center"/>
              <w:rPr>
                <w:rFonts w:ascii="Times New Roman" w:eastAsiaTheme="minorEastAsia"/>
              </w:rPr>
            </w:pPr>
            <w:r w:rsidRPr="00A829CE">
              <w:rPr>
                <w:rFonts w:ascii="Times New Roman" w:eastAsiaTheme="minorEastAsia"/>
              </w:rPr>
              <w:t>116.5°</w:t>
            </w:r>
          </w:p>
        </w:tc>
      </w:tr>
      <w:tr w:rsidR="002F57AA" w:rsidRPr="00A829CE" w14:paraId="1F44DFBC" w14:textId="77777777" w:rsidTr="002F57AA">
        <w:trPr>
          <w:trHeight w:val="1467"/>
        </w:trPr>
        <w:tc>
          <w:tcPr>
            <w:tcW w:w="6109" w:type="dxa"/>
            <w:vMerge/>
            <w:tcBorders>
              <w:right w:val="single" w:sz="4" w:space="0" w:color="auto"/>
            </w:tcBorders>
          </w:tcPr>
          <w:p w14:paraId="60A4BDF9" w14:textId="77777777" w:rsidR="002F57AA" w:rsidRPr="00A829CE" w:rsidRDefault="002F57AA" w:rsidP="002F57AA">
            <w:pPr>
              <w:spacing w:line="276" w:lineRule="auto"/>
              <w:jc w:val="both"/>
              <w:rPr>
                <w:rFonts w:ascii="Times New Roman" w:eastAsiaTheme="minorEastAsia"/>
              </w:rPr>
            </w:pPr>
          </w:p>
        </w:tc>
        <w:tc>
          <w:tcPr>
            <w:tcW w:w="1430" w:type="dxa"/>
            <w:tcBorders>
              <w:top w:val="single" w:sz="4" w:space="0" w:color="auto"/>
              <w:left w:val="single" w:sz="4" w:space="0" w:color="auto"/>
              <w:bottom w:val="single" w:sz="4" w:space="0" w:color="auto"/>
              <w:right w:val="single" w:sz="4" w:space="0" w:color="auto"/>
            </w:tcBorders>
            <w:vAlign w:val="center"/>
          </w:tcPr>
          <w:p w14:paraId="2B18F2B1" w14:textId="77777777" w:rsidR="002F57AA" w:rsidRPr="00A829CE" w:rsidRDefault="002F57AA" w:rsidP="002F57AA">
            <w:pPr>
              <w:spacing w:line="276" w:lineRule="auto"/>
              <w:jc w:val="center"/>
              <w:rPr>
                <w:rFonts w:ascii="Times New Roman" w:eastAsiaTheme="minorEastAsia"/>
              </w:rPr>
            </w:pPr>
            <w:r w:rsidRPr="00A829CE">
              <w:rPr>
                <w:rFonts w:ascii="Times New Roman" w:eastAsiaTheme="minorEastAsia"/>
              </w:rPr>
              <w:t>31.25°</w:t>
            </w:r>
          </w:p>
        </w:tc>
        <w:tc>
          <w:tcPr>
            <w:tcW w:w="1430" w:type="dxa"/>
            <w:tcBorders>
              <w:top w:val="single" w:sz="4" w:space="0" w:color="auto"/>
              <w:left w:val="single" w:sz="4" w:space="0" w:color="auto"/>
              <w:bottom w:val="single" w:sz="4" w:space="0" w:color="auto"/>
              <w:right w:val="single" w:sz="4" w:space="0" w:color="auto"/>
            </w:tcBorders>
            <w:vAlign w:val="center"/>
          </w:tcPr>
          <w:p w14:paraId="77234617" w14:textId="77777777" w:rsidR="002F57AA" w:rsidRPr="00A829CE" w:rsidRDefault="002F57AA" w:rsidP="002F57AA">
            <w:pPr>
              <w:keepNext/>
              <w:spacing w:line="276" w:lineRule="auto"/>
              <w:jc w:val="center"/>
              <w:rPr>
                <w:rFonts w:ascii="Times New Roman" w:eastAsiaTheme="minorEastAsia"/>
              </w:rPr>
            </w:pPr>
            <w:r w:rsidRPr="00A829CE">
              <w:rPr>
                <w:rFonts w:ascii="Times New Roman" w:eastAsiaTheme="minorEastAsia"/>
              </w:rPr>
              <w:t>149.7°</w:t>
            </w:r>
          </w:p>
        </w:tc>
      </w:tr>
    </w:tbl>
    <w:p w14:paraId="50943FA7" w14:textId="77777777" w:rsidR="002F57AA" w:rsidRDefault="002F57AA" w:rsidP="001C2E14">
      <w:pPr>
        <w:jc w:val="both"/>
        <w:rPr>
          <w:rFonts w:ascii="Times New Roman" w:hAnsi="Times New Roman" w:cs="Times New Roman"/>
        </w:rPr>
      </w:pPr>
    </w:p>
    <w:p w14:paraId="7BBA1C30" w14:textId="686EBC88" w:rsidR="006C2A8D" w:rsidRPr="00A829CE" w:rsidRDefault="006C2A8D" w:rsidP="00E443AD">
      <w:pPr>
        <w:pStyle w:val="Kop2"/>
        <w:ind w:left="567" w:hanging="567"/>
        <w:rPr>
          <w:rFonts w:cs="Times New Roman"/>
        </w:rPr>
      </w:pPr>
      <w:r w:rsidRPr="00A829CE">
        <w:rPr>
          <w:rFonts w:cs="Times New Roman"/>
        </w:rPr>
        <w:t>Postures</w:t>
      </w:r>
    </w:p>
    <w:p w14:paraId="097BFFC8" w14:textId="4077AD3A" w:rsidR="006C2A8D" w:rsidRPr="00791DB6" w:rsidRDefault="003C4E63" w:rsidP="006C2A8D">
      <w:pPr>
        <w:jc w:val="both"/>
        <w:rPr>
          <w:rFonts w:ascii="Times New Roman" w:hAnsi="Times New Roman" w:cs="Times New Roman"/>
        </w:rPr>
      </w:pPr>
      <w:r>
        <w:rPr>
          <w:rFonts w:ascii="Times New Roman" w:hAnsi="Times New Roman" w:cs="Times New Roman"/>
        </w:rPr>
        <w:t>The results of</w:t>
      </w:r>
      <w:r w:rsidR="001B47A3" w:rsidRPr="00A829CE">
        <w:rPr>
          <w:rFonts w:ascii="Times New Roman" w:hAnsi="Times New Roman" w:cs="Times New Roman"/>
        </w:rPr>
        <w:t xml:space="preserve"> posture analysis show t</w:t>
      </w:r>
      <w:r w:rsidR="006C2A8D" w:rsidRPr="00A829CE">
        <w:rPr>
          <w:rFonts w:ascii="Times New Roman" w:hAnsi="Times New Roman" w:cs="Times New Roman"/>
        </w:rPr>
        <w:t>hat for each configuration, with the exception of 180°</w:t>
      </w:r>
      <w:r w:rsidR="003F008A" w:rsidRPr="00A829CE">
        <w:rPr>
          <w:rFonts w:ascii="Times New Roman" w:hAnsi="Times New Roman" w:cs="Times New Roman"/>
        </w:rPr>
        <w:t xml:space="preserve"> </w:t>
      </w:r>
      <w:r w:rsidR="006C2A8D" w:rsidRPr="00A829CE">
        <w:rPr>
          <w:rFonts w:ascii="Times New Roman" w:hAnsi="Times New Roman" w:cs="Times New Roman"/>
        </w:rPr>
        <w:t>configuration, the s</w:t>
      </w:r>
      <w:r w:rsidR="001C0EE2" w:rsidRPr="00A829CE">
        <w:rPr>
          <w:rFonts w:ascii="Times New Roman" w:hAnsi="Times New Roman" w:cs="Times New Roman"/>
        </w:rPr>
        <w:t>it</w:t>
      </w:r>
      <w:r w:rsidR="006C2A8D" w:rsidRPr="00A829CE">
        <w:rPr>
          <w:rFonts w:ascii="Times New Roman" w:hAnsi="Times New Roman" w:cs="Times New Roman"/>
        </w:rPr>
        <w:t>ting participants rotate</w:t>
      </w:r>
      <w:r>
        <w:rPr>
          <w:rFonts w:ascii="Times New Roman" w:hAnsi="Times New Roman" w:cs="Times New Roman"/>
        </w:rPr>
        <w:t>d</w:t>
      </w:r>
      <w:r w:rsidR="006C2A8D" w:rsidRPr="00A829CE">
        <w:rPr>
          <w:rFonts w:ascii="Times New Roman" w:hAnsi="Times New Roman" w:cs="Times New Roman"/>
        </w:rPr>
        <w:t xml:space="preserve"> the upper part of their body. </w:t>
      </w:r>
      <w:r w:rsidR="001B47A3" w:rsidRPr="00A829CE">
        <w:rPr>
          <w:rFonts w:ascii="Times New Roman" w:hAnsi="Times New Roman" w:cs="Times New Roman"/>
        </w:rPr>
        <w:t xml:space="preserve">There were individual differences. </w:t>
      </w:r>
      <w:r w:rsidR="006C2A8D" w:rsidRPr="00A829CE">
        <w:rPr>
          <w:rFonts w:ascii="Times New Roman" w:hAnsi="Times New Roman" w:cs="Times New Roman"/>
        </w:rPr>
        <w:t>In the 0°</w:t>
      </w:r>
      <w:r w:rsidR="00322776" w:rsidRPr="00A829CE">
        <w:rPr>
          <w:rFonts w:ascii="Times New Roman" w:hAnsi="Times New Roman" w:cs="Times New Roman"/>
        </w:rPr>
        <w:t xml:space="preserve"> </w:t>
      </w:r>
      <w:r w:rsidR="006C2A8D" w:rsidRPr="00A829CE">
        <w:rPr>
          <w:rFonts w:ascii="Times New Roman" w:hAnsi="Times New Roman" w:cs="Times New Roman"/>
        </w:rPr>
        <w:t>con</w:t>
      </w:r>
      <w:r w:rsidR="001C2E14" w:rsidRPr="00A829CE">
        <w:rPr>
          <w:rFonts w:ascii="Times New Roman" w:hAnsi="Times New Roman" w:cs="Times New Roman"/>
        </w:rPr>
        <w:t xml:space="preserve">figuration the participants </w:t>
      </w:r>
      <w:r w:rsidR="006C2A8D" w:rsidRPr="00A829CE">
        <w:rPr>
          <w:rFonts w:ascii="Times New Roman" w:hAnsi="Times New Roman" w:cs="Times New Roman"/>
        </w:rPr>
        <w:t>rotate</w:t>
      </w:r>
      <w:r>
        <w:rPr>
          <w:rFonts w:ascii="Times New Roman" w:hAnsi="Times New Roman" w:cs="Times New Roman"/>
        </w:rPr>
        <w:t>d</w:t>
      </w:r>
      <w:r w:rsidR="006C2A8D" w:rsidRPr="00A829CE">
        <w:rPr>
          <w:rFonts w:ascii="Times New Roman" w:hAnsi="Times New Roman" w:cs="Times New Roman"/>
        </w:rPr>
        <w:t xml:space="preserve"> or the shoulders </w:t>
      </w:r>
      <w:r w:rsidR="001B47A3" w:rsidRPr="00A829CE">
        <w:rPr>
          <w:rFonts w:ascii="Times New Roman" w:hAnsi="Times New Roman" w:cs="Times New Roman"/>
        </w:rPr>
        <w:t>(</w:t>
      </w:r>
      <w:r w:rsidR="00CD5347" w:rsidRPr="00A829CE">
        <w:rPr>
          <w:rFonts w:ascii="Times New Roman" w:hAnsi="Times New Roman" w:cs="Times New Roman"/>
        </w:rPr>
        <w:t>19</w:t>
      </w:r>
      <w:r w:rsidR="001B47A3" w:rsidRPr="00A829CE">
        <w:rPr>
          <w:rFonts w:ascii="Times New Roman" w:hAnsi="Times New Roman" w:cs="Times New Roman"/>
        </w:rPr>
        <w:t xml:space="preserve">%) </w:t>
      </w:r>
      <w:r w:rsidR="006C2A8D" w:rsidRPr="00A829CE">
        <w:rPr>
          <w:rFonts w:ascii="Times New Roman" w:hAnsi="Times New Roman" w:cs="Times New Roman"/>
        </w:rPr>
        <w:t xml:space="preserve">or the neck </w:t>
      </w:r>
      <w:r w:rsidR="001B47A3" w:rsidRPr="00A829CE">
        <w:rPr>
          <w:rFonts w:ascii="Times New Roman" w:hAnsi="Times New Roman" w:cs="Times New Roman"/>
        </w:rPr>
        <w:t>(</w:t>
      </w:r>
      <w:r w:rsidR="00CD5347" w:rsidRPr="00A829CE">
        <w:rPr>
          <w:rFonts w:ascii="Times New Roman" w:hAnsi="Times New Roman" w:cs="Times New Roman"/>
        </w:rPr>
        <w:t>38</w:t>
      </w:r>
      <w:r w:rsidR="001B47A3" w:rsidRPr="00A829CE">
        <w:rPr>
          <w:rFonts w:ascii="Times New Roman" w:hAnsi="Times New Roman" w:cs="Times New Roman"/>
        </w:rPr>
        <w:t xml:space="preserve">%) </w:t>
      </w:r>
      <w:r w:rsidR="006C2A8D" w:rsidRPr="00A829CE">
        <w:rPr>
          <w:rFonts w:ascii="Times New Roman" w:hAnsi="Times New Roman" w:cs="Times New Roman"/>
        </w:rPr>
        <w:t>or less the shoulder and more the neck or vice versa</w:t>
      </w:r>
      <w:r w:rsidR="00263A97" w:rsidRPr="00A829CE">
        <w:rPr>
          <w:rFonts w:ascii="Times New Roman" w:hAnsi="Times New Roman" w:cs="Times New Roman"/>
        </w:rPr>
        <w:t xml:space="preserve"> (43%)</w:t>
      </w:r>
      <w:r w:rsidR="006C2A8D" w:rsidRPr="00A829CE">
        <w:rPr>
          <w:rFonts w:ascii="Times New Roman" w:hAnsi="Times New Roman" w:cs="Times New Roman"/>
        </w:rPr>
        <w:t xml:space="preserve">. </w:t>
      </w:r>
    </w:p>
    <w:p w14:paraId="5C64B7F0" w14:textId="77777777" w:rsidR="00976347" w:rsidRPr="00A31032" w:rsidRDefault="006C2A8D" w:rsidP="006C2A8D">
      <w:pPr>
        <w:jc w:val="both"/>
        <w:rPr>
          <w:rFonts w:ascii="Times New Roman" w:eastAsiaTheme="minorEastAsia" w:hAnsi="Times New Roman" w:cs="Times New Roman"/>
        </w:rPr>
      </w:pPr>
      <w:r w:rsidRPr="00A829CE">
        <w:rPr>
          <w:rFonts w:ascii="Times New Roman" w:eastAsiaTheme="minorEastAsia" w:hAnsi="Times New Roman" w:cs="Times New Roman"/>
        </w:rPr>
        <w:t xml:space="preserve">Finally, the </w:t>
      </w:r>
      <w:r w:rsidR="001B47A3" w:rsidRPr="00A829CE">
        <w:rPr>
          <w:rFonts w:ascii="Times New Roman" w:eastAsiaTheme="minorEastAsia" w:hAnsi="Times New Roman" w:cs="Times New Roman"/>
        </w:rPr>
        <w:t xml:space="preserve">results of the </w:t>
      </w:r>
      <w:r w:rsidRPr="00A829CE">
        <w:rPr>
          <w:rFonts w:ascii="Times New Roman" w:eastAsiaTheme="minorEastAsia" w:hAnsi="Times New Roman" w:cs="Times New Roman"/>
        </w:rPr>
        <w:t xml:space="preserve">mean values of the </w:t>
      </w:r>
      <w:r w:rsidRPr="00A31032">
        <w:rPr>
          <w:rFonts w:ascii="Times New Roman" w:eastAsiaTheme="minorEastAsia" w:hAnsi="Times New Roman" w:cs="Times New Roman"/>
        </w:rPr>
        <w:t>postural angles</w:t>
      </w:r>
      <w:r w:rsidR="00322776" w:rsidRPr="00A31032">
        <w:rPr>
          <w:rFonts w:ascii="Times New Roman" w:eastAsiaTheme="minorEastAsia" w:hAnsi="Times New Roman" w:cs="Times New Roman"/>
        </w:rPr>
        <w:t xml:space="preserve"> (α and β)</w:t>
      </w:r>
      <w:r w:rsidRPr="00A31032">
        <w:rPr>
          <w:rFonts w:ascii="Times New Roman" w:eastAsiaTheme="minorEastAsia" w:hAnsi="Times New Roman" w:cs="Times New Roman"/>
        </w:rPr>
        <w:t xml:space="preserve"> </w:t>
      </w:r>
      <w:r w:rsidR="001B47A3" w:rsidRPr="00A31032">
        <w:rPr>
          <w:rFonts w:ascii="Times New Roman" w:eastAsiaTheme="minorEastAsia" w:hAnsi="Times New Roman" w:cs="Times New Roman"/>
        </w:rPr>
        <w:t xml:space="preserve">are shown in </w:t>
      </w:r>
      <w:r w:rsidRPr="00A31032">
        <w:rPr>
          <w:rFonts w:ascii="Times New Roman" w:eastAsiaTheme="minorEastAsia" w:hAnsi="Times New Roman" w:cs="Times New Roman"/>
        </w:rPr>
        <w:fldChar w:fldCharType="begin"/>
      </w:r>
      <w:r w:rsidRPr="00A31032">
        <w:rPr>
          <w:rFonts w:ascii="Times New Roman" w:eastAsiaTheme="minorEastAsia" w:hAnsi="Times New Roman" w:cs="Times New Roman"/>
        </w:rPr>
        <w:instrText xml:space="preserve"> REF _Ref511515452 \h </w:instrText>
      </w:r>
      <w:r w:rsidR="00350116" w:rsidRPr="00A31032">
        <w:rPr>
          <w:rFonts w:ascii="Times New Roman" w:eastAsiaTheme="minorEastAsia" w:hAnsi="Times New Roman" w:cs="Times New Roman"/>
        </w:rPr>
        <w:instrText xml:space="preserve"> \* MERGEFORMAT </w:instrText>
      </w:r>
      <w:r w:rsidRPr="00A31032">
        <w:rPr>
          <w:rFonts w:ascii="Times New Roman" w:eastAsiaTheme="minorEastAsia" w:hAnsi="Times New Roman" w:cs="Times New Roman"/>
        </w:rPr>
      </w:r>
      <w:r w:rsidRPr="00A31032">
        <w:rPr>
          <w:rFonts w:ascii="Times New Roman" w:eastAsiaTheme="minorEastAsia" w:hAnsi="Times New Roman" w:cs="Times New Roman"/>
        </w:rPr>
        <w:fldChar w:fldCharType="separate"/>
      </w:r>
      <w:r w:rsidR="0055004E" w:rsidRPr="00776811">
        <w:rPr>
          <w:rFonts w:ascii="Times New Roman" w:hAnsi="Times New Roman" w:cs="Times New Roman"/>
        </w:rPr>
        <w:t xml:space="preserve">Table </w:t>
      </w:r>
      <w:r w:rsidR="0055004E">
        <w:rPr>
          <w:rFonts w:ascii="Times New Roman" w:hAnsi="Times New Roman" w:cs="Times New Roman"/>
          <w:noProof/>
        </w:rPr>
        <w:t>3</w:t>
      </w:r>
      <w:r w:rsidRPr="00A31032">
        <w:rPr>
          <w:rFonts w:ascii="Times New Roman" w:eastAsiaTheme="minorEastAsia" w:hAnsi="Times New Roman" w:cs="Times New Roman"/>
        </w:rPr>
        <w:fldChar w:fldCharType="end"/>
      </w:r>
      <w:r w:rsidRPr="00A31032">
        <w:rPr>
          <w:rFonts w:ascii="Times New Roman" w:eastAsiaTheme="minorEastAsia" w:hAnsi="Times New Roman" w:cs="Times New Roman"/>
        </w:rPr>
        <w:t>.</w:t>
      </w:r>
      <w:r w:rsidR="00976347" w:rsidRPr="00A31032">
        <w:rPr>
          <w:rFonts w:ascii="Times New Roman" w:eastAsiaTheme="minorEastAsia" w:hAnsi="Times New Roman" w:cs="Times New Roman"/>
        </w:rPr>
        <w:t xml:space="preserve"> </w:t>
      </w:r>
    </w:p>
    <w:p w14:paraId="75106200" w14:textId="4A3D670E" w:rsidR="006C2A8D" w:rsidRPr="00A31032" w:rsidRDefault="00976347" w:rsidP="006C2A8D">
      <w:pPr>
        <w:jc w:val="both"/>
        <w:rPr>
          <w:rFonts w:ascii="Times New Roman" w:eastAsiaTheme="minorEastAsia" w:hAnsi="Times New Roman" w:cs="Times New Roman"/>
        </w:rPr>
      </w:pPr>
      <w:r w:rsidRPr="00A31032">
        <w:rPr>
          <w:rFonts w:ascii="Times New Roman" w:eastAsiaTheme="minorEastAsia" w:hAnsi="Times New Roman" w:cs="Times New Roman"/>
        </w:rPr>
        <w:t xml:space="preserve">α and β represent the rotation of neck and shoulders of participants, </w:t>
      </w:r>
      <w:r w:rsidR="006C2A8D" w:rsidRPr="00A31032">
        <w:rPr>
          <w:rFonts w:ascii="Times New Roman" w:eastAsiaTheme="minorEastAsia" w:hAnsi="Times New Roman" w:cs="Times New Roman"/>
        </w:rPr>
        <w:t xml:space="preserve">γ </w:t>
      </w:r>
      <w:r w:rsidR="001B47A3" w:rsidRPr="00A31032">
        <w:rPr>
          <w:rFonts w:ascii="Times New Roman" w:eastAsiaTheme="minorEastAsia" w:hAnsi="Times New Roman" w:cs="Times New Roman"/>
        </w:rPr>
        <w:t>is the angle betwee</w:t>
      </w:r>
      <w:r w:rsidR="00777244" w:rsidRPr="00A31032">
        <w:rPr>
          <w:rFonts w:ascii="Times New Roman" w:eastAsiaTheme="minorEastAsia" w:hAnsi="Times New Roman" w:cs="Times New Roman"/>
        </w:rPr>
        <w:t>n the two participants</w:t>
      </w:r>
      <w:r w:rsidRPr="00A31032">
        <w:rPr>
          <w:rFonts w:ascii="Times New Roman" w:eastAsiaTheme="minorEastAsia" w:hAnsi="Times New Roman" w:cs="Times New Roman"/>
        </w:rPr>
        <w:t xml:space="preserve"> </w:t>
      </w:r>
      <w:r w:rsidR="00777244" w:rsidRPr="00A31032">
        <w:rPr>
          <w:rFonts w:ascii="Times New Roman" w:eastAsiaTheme="minorEastAsia" w:hAnsi="Times New Roman" w:cs="Times New Roman"/>
        </w:rPr>
        <w:t>recorded</w:t>
      </w:r>
      <w:r w:rsidR="006C2A8D" w:rsidRPr="00A31032">
        <w:rPr>
          <w:rFonts w:ascii="Times New Roman" w:eastAsiaTheme="minorEastAsia" w:hAnsi="Times New Roman" w:cs="Times New Roman"/>
        </w:rPr>
        <w:t xml:space="preserve"> during the conversation</w:t>
      </w:r>
      <w:r w:rsidRPr="00A31032">
        <w:rPr>
          <w:rFonts w:ascii="Times New Roman" w:eastAsiaTheme="minorEastAsia" w:hAnsi="Times New Roman" w:cs="Times New Roman"/>
        </w:rPr>
        <w:t xml:space="preserve"> (considering a triangle, having two angles at</w:t>
      </w:r>
      <w:r w:rsidR="003C4E63">
        <w:rPr>
          <w:rFonts w:ascii="Times New Roman" w:eastAsiaTheme="minorEastAsia" w:hAnsi="Times New Roman" w:cs="Times New Roman"/>
        </w:rPr>
        <w:t xml:space="preserve"> the</w:t>
      </w:r>
      <w:r w:rsidRPr="00A31032">
        <w:rPr>
          <w:rFonts w:ascii="Times New Roman" w:eastAsiaTheme="minorEastAsia" w:hAnsi="Times New Roman" w:cs="Times New Roman"/>
        </w:rPr>
        <w:t xml:space="preserve"> basis, the third angle </w:t>
      </w:r>
      <w:r w:rsidRPr="00A31032">
        <w:rPr>
          <w:rFonts w:ascii="Times New Roman" w:eastAsiaTheme="minorEastAsia" w:hAnsi="Times New Roman" w:cs="Times New Roman"/>
        </w:rPr>
        <w:lastRenderedPageBreak/>
        <w:t>can be easily found and it represents the ideal configuration, where participants m</w:t>
      </w:r>
      <w:r w:rsidR="003F008A" w:rsidRPr="00A31032">
        <w:rPr>
          <w:rFonts w:ascii="Times New Roman" w:eastAsiaTheme="minorEastAsia" w:hAnsi="Times New Roman" w:cs="Times New Roman"/>
        </w:rPr>
        <w:t>ight be in Rest Posture</w:t>
      </w:r>
      <w:r w:rsidRPr="00A31032">
        <w:rPr>
          <w:rFonts w:ascii="Times New Roman" w:eastAsiaTheme="minorEastAsia" w:hAnsi="Times New Roman" w:cs="Times New Roman"/>
        </w:rPr>
        <w:t>)</w:t>
      </w:r>
      <w:r w:rsidR="006C2A8D" w:rsidRPr="00A31032">
        <w:rPr>
          <w:rFonts w:ascii="Times New Roman" w:eastAsiaTheme="minorEastAsia" w:hAnsi="Times New Roman" w:cs="Times New Roman"/>
        </w:rPr>
        <w:t>.</w:t>
      </w:r>
      <w:r w:rsidR="006C2A8D" w:rsidRPr="00A31032">
        <w:rPr>
          <w:rFonts w:ascii="Times New Roman" w:hAnsi="Times New Roman" w:cs="Times New Roman"/>
          <w:noProof/>
        </w:rPr>
        <w:t xml:space="preserve"> </w:t>
      </w:r>
    </w:p>
    <w:p w14:paraId="108C8976" w14:textId="764A6946" w:rsidR="006C2A8D" w:rsidRPr="00A829CE" w:rsidRDefault="00C76EA0" w:rsidP="006C2A8D">
      <w:pPr>
        <w:jc w:val="both"/>
        <w:rPr>
          <w:rFonts w:ascii="Times New Roman" w:eastAsiaTheme="minorEastAsia" w:hAnsi="Times New Roman" w:cs="Times New Roman"/>
        </w:rPr>
      </w:pPr>
      <w:r w:rsidRPr="00985132">
        <w:rPr>
          <w:rFonts w:ascii="Times New Roman" w:hAnsi="Times New Roman" w:cs="Times New Roman"/>
          <w:noProof/>
        </w:rPr>
        <w:fldChar w:fldCharType="begin"/>
      </w:r>
      <w:r w:rsidRPr="00985132">
        <w:rPr>
          <w:rFonts w:ascii="Times New Roman" w:hAnsi="Times New Roman" w:cs="Times New Roman"/>
          <w:noProof/>
        </w:rPr>
        <w:instrText xml:space="preserve"> REF _Ref511515452 \h </w:instrText>
      </w:r>
      <w:r w:rsidRPr="00985132">
        <w:rPr>
          <w:rFonts w:ascii="Times New Roman" w:hAnsi="Times New Roman" w:cs="Times New Roman"/>
          <w:noProof/>
        </w:rPr>
      </w:r>
      <w:r w:rsidRPr="00985132">
        <w:rPr>
          <w:rFonts w:ascii="Times New Roman" w:hAnsi="Times New Roman" w:cs="Times New Roman"/>
          <w:noProof/>
        </w:rPr>
        <w:fldChar w:fldCharType="separate"/>
      </w:r>
      <w:r w:rsidR="0055004E" w:rsidRPr="00776811">
        <w:rPr>
          <w:rFonts w:ascii="Times New Roman" w:hAnsi="Times New Roman" w:cs="Times New Roman"/>
        </w:rPr>
        <w:t xml:space="preserve">Table </w:t>
      </w:r>
      <w:r w:rsidR="0055004E">
        <w:rPr>
          <w:rFonts w:ascii="Times New Roman" w:hAnsi="Times New Roman" w:cs="Times New Roman"/>
          <w:noProof/>
        </w:rPr>
        <w:t>3</w:t>
      </w:r>
      <w:r w:rsidRPr="00985132">
        <w:rPr>
          <w:rFonts w:ascii="Times New Roman" w:hAnsi="Times New Roman" w:cs="Times New Roman"/>
          <w:noProof/>
        </w:rPr>
        <w:fldChar w:fldCharType="end"/>
      </w:r>
      <w:r w:rsidRPr="00985132">
        <w:rPr>
          <w:rFonts w:ascii="Times New Roman" w:hAnsi="Times New Roman" w:cs="Times New Roman"/>
          <w:noProof/>
        </w:rPr>
        <w:t xml:space="preserve"> </w:t>
      </w:r>
      <w:r w:rsidR="006C2A8D" w:rsidRPr="00A829CE">
        <w:rPr>
          <w:rFonts w:ascii="Times New Roman" w:hAnsi="Times New Roman" w:cs="Times New Roman"/>
          <w:noProof/>
        </w:rPr>
        <w:t xml:space="preserve">shows </w:t>
      </w:r>
      <w:r w:rsidR="00914E91" w:rsidRPr="00A829CE">
        <w:rPr>
          <w:rFonts w:ascii="Times New Roman" w:hAnsi="Times New Roman" w:cs="Times New Roman"/>
          <w:noProof/>
        </w:rPr>
        <w:t>that increasing the angles</w:t>
      </w:r>
      <w:r w:rsidR="006C2A8D" w:rsidRPr="00A829CE">
        <w:rPr>
          <w:rFonts w:ascii="Times New Roman" w:hAnsi="Times New Roman" w:cs="Times New Roman"/>
          <w:noProof/>
        </w:rPr>
        <w:t xml:space="preserve"> of the </w:t>
      </w:r>
      <w:r w:rsidR="005D5659">
        <w:rPr>
          <w:rFonts w:ascii="Times New Roman" w:hAnsi="Times New Roman" w:cs="Times New Roman"/>
          <w:noProof/>
        </w:rPr>
        <w:t>sitting</w:t>
      </w:r>
      <w:r w:rsidR="006C2A8D" w:rsidRPr="00A829CE">
        <w:rPr>
          <w:rFonts w:ascii="Times New Roman" w:hAnsi="Times New Roman" w:cs="Times New Roman"/>
          <w:noProof/>
        </w:rPr>
        <w:t xml:space="preserve"> arrangement</w:t>
      </w:r>
      <w:r w:rsidR="00914E91" w:rsidRPr="00A829CE">
        <w:rPr>
          <w:rFonts w:ascii="Times New Roman" w:hAnsi="Times New Roman" w:cs="Times New Roman"/>
          <w:noProof/>
        </w:rPr>
        <w:t>,</w:t>
      </w:r>
      <w:r w:rsidR="006C2A8D" w:rsidRPr="00A829CE">
        <w:rPr>
          <w:rFonts w:ascii="Times New Roman" w:hAnsi="Times New Roman" w:cs="Times New Roman"/>
          <w:noProof/>
        </w:rPr>
        <w:t xml:space="preserve"> the mean values of </w:t>
      </w:r>
      <w:r w:rsidR="006C2A8D" w:rsidRPr="00A829CE">
        <w:rPr>
          <w:rFonts w:ascii="Times New Roman" w:eastAsiaTheme="minorEastAsia" w:hAnsi="Times New Roman" w:cs="Times New Roman"/>
        </w:rPr>
        <w:t xml:space="preserve">α and β decrease because the people need </w:t>
      </w:r>
      <w:r w:rsidR="001B47A3" w:rsidRPr="00A829CE">
        <w:rPr>
          <w:rFonts w:ascii="Times New Roman" w:eastAsiaTheme="minorEastAsia" w:hAnsi="Times New Roman" w:cs="Times New Roman"/>
        </w:rPr>
        <w:t xml:space="preserve">to </w:t>
      </w:r>
      <w:r w:rsidR="006C2A8D" w:rsidRPr="00A829CE">
        <w:rPr>
          <w:rFonts w:ascii="Times New Roman" w:eastAsiaTheme="minorEastAsia" w:hAnsi="Times New Roman" w:cs="Times New Roman"/>
        </w:rPr>
        <w:t>rotat</w:t>
      </w:r>
      <w:r w:rsidR="001B47A3" w:rsidRPr="00A829CE">
        <w:rPr>
          <w:rFonts w:ascii="Times New Roman" w:eastAsiaTheme="minorEastAsia" w:hAnsi="Times New Roman" w:cs="Times New Roman"/>
        </w:rPr>
        <w:t>e</w:t>
      </w:r>
      <w:r w:rsidR="003A7A52">
        <w:rPr>
          <w:rFonts w:ascii="Times New Roman" w:eastAsiaTheme="minorEastAsia" w:hAnsi="Times New Roman" w:cs="Times New Roman"/>
        </w:rPr>
        <w:t xml:space="preserve"> less their body parts</w:t>
      </w:r>
      <w:r w:rsidR="006C2A8D" w:rsidRPr="00A829CE">
        <w:rPr>
          <w:rFonts w:ascii="Times New Roman" w:eastAsiaTheme="minorEastAsia" w:hAnsi="Times New Roman" w:cs="Times New Roman"/>
        </w:rPr>
        <w:t xml:space="preserve"> to</w:t>
      </w:r>
      <w:r w:rsidR="001B47A3" w:rsidRPr="00A829CE">
        <w:rPr>
          <w:rFonts w:ascii="Times New Roman" w:eastAsiaTheme="minorEastAsia" w:hAnsi="Times New Roman" w:cs="Times New Roman"/>
        </w:rPr>
        <w:t xml:space="preserve"> have</w:t>
      </w:r>
      <w:r w:rsidR="006C2A8D" w:rsidRPr="00A829CE">
        <w:rPr>
          <w:rFonts w:ascii="Times New Roman" w:eastAsiaTheme="minorEastAsia" w:hAnsi="Times New Roman" w:cs="Times New Roman"/>
        </w:rPr>
        <w:t xml:space="preserve"> an eye-to-eye contact. </w:t>
      </w:r>
    </w:p>
    <w:p w14:paraId="7A821B80" w14:textId="770614F4" w:rsidR="005B2C6F" w:rsidRDefault="005B2C6F">
      <w:pPr>
        <w:spacing w:after="200"/>
        <w:rPr>
          <w:rFonts w:ascii="Times New Roman" w:hAnsi="Times New Roman" w:cs="Times New Roman"/>
          <w:sz w:val="16"/>
          <w:szCs w:val="16"/>
        </w:rPr>
      </w:pPr>
      <w:r>
        <w:rPr>
          <w:rFonts w:ascii="Times New Roman" w:hAnsi="Times New Roman" w:cs="Times New Roman"/>
          <w:sz w:val="16"/>
          <w:szCs w:val="16"/>
        </w:rPr>
        <w:br w:type="page"/>
      </w:r>
    </w:p>
    <w:p w14:paraId="6C660112" w14:textId="77777777" w:rsidR="00A90919" w:rsidRPr="00A829CE" w:rsidRDefault="00A90919" w:rsidP="00E443AD">
      <w:pPr>
        <w:pStyle w:val="Kop2"/>
        <w:ind w:left="567"/>
        <w:rPr>
          <w:rFonts w:cs="Times New Roman"/>
        </w:rPr>
      </w:pPr>
      <w:r w:rsidRPr="00A829CE">
        <w:rPr>
          <w:rFonts w:cs="Times New Roman"/>
        </w:rPr>
        <w:lastRenderedPageBreak/>
        <w:t>Correlations</w:t>
      </w:r>
    </w:p>
    <w:p w14:paraId="20440E3F" w14:textId="4AD94B0B" w:rsidR="00A90919" w:rsidRDefault="00A90919" w:rsidP="002C7167">
      <w:pPr>
        <w:jc w:val="both"/>
        <w:rPr>
          <w:rFonts w:ascii="Times New Roman" w:hAnsi="Times New Roman" w:cs="Times New Roman"/>
        </w:rPr>
      </w:pPr>
      <w:r w:rsidRPr="00A829CE">
        <w:rPr>
          <w:rFonts w:ascii="Times New Roman" w:hAnsi="Times New Roman" w:cs="Times New Roman"/>
        </w:rPr>
        <w:t>To understand the correlation between the acquired data a statistica</w:t>
      </w:r>
      <w:r w:rsidR="00777244" w:rsidRPr="00A829CE">
        <w:rPr>
          <w:rFonts w:ascii="Times New Roman" w:hAnsi="Times New Roman" w:cs="Times New Roman"/>
        </w:rPr>
        <w:t>l analysis was</w:t>
      </w:r>
      <w:r w:rsidR="004954D4" w:rsidRPr="00A829CE">
        <w:rPr>
          <w:rFonts w:ascii="Times New Roman" w:hAnsi="Times New Roman" w:cs="Times New Roman"/>
        </w:rPr>
        <w:t xml:space="preserve"> </w:t>
      </w:r>
      <w:r w:rsidR="001C5360" w:rsidRPr="00A829CE">
        <w:rPr>
          <w:rFonts w:ascii="Times New Roman" w:hAnsi="Times New Roman" w:cs="Times New Roman"/>
        </w:rPr>
        <w:t>performed using SPSS</w:t>
      </w:r>
      <w:r w:rsidRPr="00A829CE">
        <w:rPr>
          <w:rFonts w:ascii="Times New Roman" w:hAnsi="Times New Roman" w:cs="Times New Roman"/>
        </w:rPr>
        <w:t>.</w:t>
      </w:r>
      <w:r w:rsidR="00CD5347" w:rsidRPr="00A829CE">
        <w:rPr>
          <w:rFonts w:ascii="Times New Roman" w:hAnsi="Times New Roman" w:cs="Times New Roman"/>
        </w:rPr>
        <w:t xml:space="preserve"> Pearson correlation coefficients were calculated to determine the strength of the relationships between all the variables.</w:t>
      </w:r>
    </w:p>
    <w:p w14:paraId="20B64BFC" w14:textId="77777777" w:rsidR="002F57AA" w:rsidRPr="00A829CE" w:rsidRDefault="002F57AA" w:rsidP="002C7167">
      <w:pPr>
        <w:jc w:val="both"/>
        <w:rPr>
          <w:rFonts w:ascii="Times New Roman" w:hAnsi="Times New Roman" w:cs="Times New Roman"/>
        </w:rPr>
      </w:pPr>
    </w:p>
    <w:p w14:paraId="59248C2C" w14:textId="77617D84" w:rsidR="00E443AD" w:rsidRPr="00A829CE" w:rsidRDefault="001C5360" w:rsidP="002C7167">
      <w:pPr>
        <w:jc w:val="both"/>
        <w:rPr>
          <w:rFonts w:ascii="Times New Roman" w:hAnsi="Times New Roman" w:cs="Times New Roman"/>
        </w:rPr>
      </w:pPr>
      <w:r w:rsidRPr="00A829CE">
        <w:rPr>
          <w:rFonts w:ascii="Times New Roman" w:hAnsi="Times New Roman" w:cs="Times New Roman"/>
        </w:rPr>
        <w:t>Some relevant results were obtained</w:t>
      </w:r>
      <w:r w:rsidR="001B47A3" w:rsidRPr="00A829CE">
        <w:rPr>
          <w:rFonts w:ascii="Times New Roman" w:hAnsi="Times New Roman" w:cs="Times New Roman"/>
        </w:rPr>
        <w:t xml:space="preserve"> from the correlations between the outcomes</w:t>
      </w:r>
      <w:r w:rsidR="0003424E" w:rsidRPr="00A829CE">
        <w:rPr>
          <w:rFonts w:ascii="Times New Roman" w:hAnsi="Times New Roman" w:cs="Times New Roman"/>
        </w:rPr>
        <w:t>:</w:t>
      </w:r>
    </w:p>
    <w:p w14:paraId="6DE3405B" w14:textId="0090151F" w:rsidR="001C5360" w:rsidRPr="00A829CE" w:rsidRDefault="00CD5347" w:rsidP="002C7167">
      <w:pPr>
        <w:jc w:val="both"/>
        <w:rPr>
          <w:rFonts w:ascii="Times New Roman" w:hAnsi="Times New Roman" w:cs="Times New Roman"/>
        </w:rPr>
      </w:pPr>
      <w:r w:rsidRPr="00A829CE">
        <w:rPr>
          <w:rFonts w:ascii="Times New Roman" w:hAnsi="Times New Roman" w:cs="Times New Roman"/>
        </w:rPr>
        <w:t>(</w:t>
      </w:r>
      <w:r w:rsidRPr="00A829CE">
        <w:rPr>
          <w:rFonts w:ascii="Times New Roman" w:hAnsi="Times New Roman" w:cs="Times New Roman"/>
          <w:sz w:val="18"/>
          <w:szCs w:val="18"/>
        </w:rPr>
        <w:t>** Correlation is significant at the 0.01 level</w:t>
      </w:r>
      <w:r w:rsidRPr="00A829CE">
        <w:rPr>
          <w:rFonts w:ascii="Times New Roman" w:hAnsi="Times New Roman" w:cs="Times New Roman"/>
        </w:rPr>
        <w:t>)</w:t>
      </w:r>
    </w:p>
    <w:p w14:paraId="4228C91C" w14:textId="494343B6" w:rsidR="00A90919" w:rsidRPr="00A829CE" w:rsidRDefault="00A90919" w:rsidP="002C7167">
      <w:pPr>
        <w:pStyle w:val="Lijstalinea"/>
        <w:numPr>
          <w:ilvl w:val="0"/>
          <w:numId w:val="12"/>
        </w:numPr>
        <w:jc w:val="both"/>
        <w:rPr>
          <w:rFonts w:ascii="Times New Roman" w:hAnsi="Times New Roman" w:cs="Times New Roman"/>
        </w:rPr>
      </w:pPr>
      <w:r w:rsidRPr="00A829CE">
        <w:rPr>
          <w:rFonts w:ascii="Times New Roman" w:hAnsi="Times New Roman" w:cs="Times New Roman"/>
        </w:rPr>
        <w:t xml:space="preserve">There </w:t>
      </w:r>
      <w:r w:rsidRPr="00130121">
        <w:rPr>
          <w:rFonts w:ascii="Times New Roman" w:hAnsi="Times New Roman" w:cs="Times New Roman"/>
        </w:rPr>
        <w:t xml:space="preserve">is a </w:t>
      </w:r>
      <w:r w:rsidR="0004111E" w:rsidRPr="00130121">
        <w:rPr>
          <w:rFonts w:ascii="Times New Roman" w:hAnsi="Times New Roman" w:cs="Times New Roman"/>
        </w:rPr>
        <w:t>moderate</w:t>
      </w:r>
      <w:r w:rsidR="000F1C4C" w:rsidRPr="00130121">
        <w:rPr>
          <w:rFonts w:ascii="Times New Roman" w:hAnsi="Times New Roman" w:cs="Times New Roman"/>
        </w:rPr>
        <w:t xml:space="preserve"> </w:t>
      </w:r>
      <w:r w:rsidRPr="00A829CE">
        <w:rPr>
          <w:rFonts w:ascii="Times New Roman" w:hAnsi="Times New Roman" w:cs="Times New Roman"/>
        </w:rPr>
        <w:t>correlation between the overall comfort</w:t>
      </w:r>
      <w:r w:rsidR="00BF6FC0" w:rsidRPr="00A829CE">
        <w:rPr>
          <w:rFonts w:ascii="Times New Roman" w:hAnsi="Times New Roman" w:cs="Times New Roman"/>
        </w:rPr>
        <w:t xml:space="preserve"> and the quality of </w:t>
      </w:r>
      <w:r w:rsidR="002B2079" w:rsidRPr="00A829CE">
        <w:rPr>
          <w:rFonts w:ascii="Times New Roman" w:hAnsi="Times New Roman" w:cs="Times New Roman"/>
        </w:rPr>
        <w:t>conversation</w:t>
      </w:r>
      <w:r w:rsidR="001B47A3" w:rsidRPr="00A829CE">
        <w:rPr>
          <w:rFonts w:ascii="Times New Roman" w:hAnsi="Times New Roman" w:cs="Times New Roman"/>
        </w:rPr>
        <w:t xml:space="preserve"> (</w:t>
      </w:r>
      <w:r w:rsidR="00CD5347" w:rsidRPr="00A829CE">
        <w:rPr>
          <w:rFonts w:ascii="Times New Roman" w:hAnsi="Times New Roman" w:cs="Times New Roman"/>
        </w:rPr>
        <w:t>r=</w:t>
      </w:r>
      <w:r w:rsidR="000F1C4C" w:rsidRPr="00A829CE">
        <w:rPr>
          <w:rFonts w:ascii="Times New Roman" w:hAnsi="Times New Roman" w:cs="Times New Roman"/>
        </w:rPr>
        <w:t>.</w:t>
      </w:r>
      <w:r w:rsidR="00CD5347" w:rsidRPr="00A829CE">
        <w:rPr>
          <w:rFonts w:ascii="Times New Roman" w:hAnsi="Times New Roman" w:cs="Times New Roman"/>
          <w:sz w:val="18"/>
          <w:szCs w:val="18"/>
        </w:rPr>
        <w:t>542**</w:t>
      </w:r>
      <w:r w:rsidR="001B47A3" w:rsidRPr="00A829CE">
        <w:rPr>
          <w:rFonts w:ascii="Times New Roman" w:hAnsi="Times New Roman" w:cs="Times New Roman"/>
        </w:rPr>
        <w:t>)</w:t>
      </w:r>
      <w:r w:rsidR="00765EF2" w:rsidRPr="00A829CE">
        <w:rPr>
          <w:rFonts w:ascii="Times New Roman" w:hAnsi="Times New Roman" w:cs="Times New Roman"/>
        </w:rPr>
        <w:t>;</w:t>
      </w:r>
    </w:p>
    <w:p w14:paraId="31B8204C" w14:textId="170A4891" w:rsidR="00A90919" w:rsidRPr="00A829CE" w:rsidRDefault="008F754E" w:rsidP="002C7167">
      <w:pPr>
        <w:pStyle w:val="Lijstalinea"/>
        <w:numPr>
          <w:ilvl w:val="0"/>
          <w:numId w:val="12"/>
        </w:numPr>
        <w:jc w:val="both"/>
        <w:rPr>
          <w:rFonts w:ascii="Times New Roman" w:hAnsi="Times New Roman" w:cs="Times New Roman"/>
        </w:rPr>
      </w:pPr>
      <w:r w:rsidRPr="00A829CE">
        <w:rPr>
          <w:rFonts w:ascii="Times New Roman" w:hAnsi="Times New Roman" w:cs="Times New Roman"/>
        </w:rPr>
        <w:t>T</w:t>
      </w:r>
      <w:r w:rsidR="00A90919" w:rsidRPr="00A829CE">
        <w:rPr>
          <w:rFonts w:ascii="Times New Roman" w:hAnsi="Times New Roman" w:cs="Times New Roman"/>
        </w:rPr>
        <w:t>here is a negative correlation between the angles regarding the neck rotation and shoulder rotation</w:t>
      </w:r>
      <w:r w:rsidRPr="00A829CE">
        <w:rPr>
          <w:rFonts w:ascii="Times New Roman" w:hAnsi="Times New Roman" w:cs="Times New Roman"/>
        </w:rPr>
        <w:t xml:space="preserve"> for the 0˚</w:t>
      </w:r>
      <w:r w:rsidR="001B47A3" w:rsidRPr="00A829CE">
        <w:rPr>
          <w:rFonts w:ascii="Times New Roman" w:hAnsi="Times New Roman" w:cs="Times New Roman"/>
        </w:rPr>
        <w:t xml:space="preserve"> </w:t>
      </w:r>
      <w:r w:rsidRPr="00A829CE">
        <w:rPr>
          <w:rFonts w:ascii="Times New Roman" w:hAnsi="Times New Roman" w:cs="Times New Roman"/>
        </w:rPr>
        <w:t xml:space="preserve">configuration </w:t>
      </w:r>
      <w:r w:rsidR="001B47A3" w:rsidRPr="00A829CE">
        <w:rPr>
          <w:rFonts w:ascii="Times New Roman" w:hAnsi="Times New Roman" w:cs="Times New Roman"/>
        </w:rPr>
        <w:t>(r=</w:t>
      </w:r>
      <w:r w:rsidR="00CD5347" w:rsidRPr="00A829CE">
        <w:rPr>
          <w:rFonts w:ascii="Times New Roman" w:hAnsi="Times New Roman" w:cs="Times New Roman"/>
          <w:sz w:val="18"/>
          <w:szCs w:val="18"/>
        </w:rPr>
        <w:t>-</w:t>
      </w:r>
      <w:r w:rsidR="000F1C4C" w:rsidRPr="00A829CE">
        <w:rPr>
          <w:rFonts w:ascii="Times New Roman" w:hAnsi="Times New Roman" w:cs="Times New Roman"/>
          <w:sz w:val="18"/>
          <w:szCs w:val="18"/>
        </w:rPr>
        <w:t>.</w:t>
      </w:r>
      <w:r w:rsidR="00CD5347" w:rsidRPr="00A829CE">
        <w:rPr>
          <w:rFonts w:ascii="Times New Roman" w:hAnsi="Times New Roman" w:cs="Times New Roman"/>
          <w:sz w:val="18"/>
          <w:szCs w:val="18"/>
        </w:rPr>
        <w:t>503**</w:t>
      </w:r>
      <w:r w:rsidR="001B47A3" w:rsidRPr="00A829CE">
        <w:rPr>
          <w:rFonts w:ascii="Times New Roman" w:hAnsi="Times New Roman" w:cs="Times New Roman"/>
        </w:rPr>
        <w:t>)</w:t>
      </w:r>
      <w:r w:rsidRPr="00A829CE">
        <w:rPr>
          <w:rFonts w:ascii="Times New Roman" w:hAnsi="Times New Roman" w:cs="Times New Roman"/>
        </w:rPr>
        <w:t xml:space="preserve"> and a positive correlation</w:t>
      </w:r>
      <w:r w:rsidR="00A90919" w:rsidRPr="00A829CE">
        <w:rPr>
          <w:rFonts w:ascii="Times New Roman" w:hAnsi="Times New Roman" w:cs="Times New Roman"/>
        </w:rPr>
        <w:t xml:space="preserve"> </w:t>
      </w:r>
      <w:r w:rsidRPr="00A829CE">
        <w:rPr>
          <w:rFonts w:ascii="Times New Roman" w:hAnsi="Times New Roman" w:cs="Times New Roman"/>
        </w:rPr>
        <w:t>f</w:t>
      </w:r>
      <w:r w:rsidR="00A90919" w:rsidRPr="00A829CE">
        <w:rPr>
          <w:rFonts w:ascii="Times New Roman" w:hAnsi="Times New Roman" w:cs="Times New Roman"/>
        </w:rPr>
        <w:t xml:space="preserve">or </w:t>
      </w:r>
      <w:r w:rsidR="003A7A52">
        <w:rPr>
          <w:rFonts w:ascii="Times New Roman" w:hAnsi="Times New Roman" w:cs="Times New Roman"/>
        </w:rPr>
        <w:t xml:space="preserve">the </w:t>
      </w:r>
      <w:r w:rsidR="00A90919" w:rsidRPr="00A829CE">
        <w:rPr>
          <w:rFonts w:ascii="Times New Roman" w:hAnsi="Times New Roman" w:cs="Times New Roman"/>
        </w:rPr>
        <w:t>1</w:t>
      </w:r>
      <w:r w:rsidR="00765EF2" w:rsidRPr="00A829CE">
        <w:rPr>
          <w:rFonts w:ascii="Times New Roman" w:hAnsi="Times New Roman" w:cs="Times New Roman"/>
        </w:rPr>
        <w:t>80°</w:t>
      </w:r>
      <w:r w:rsidR="003A7A52">
        <w:rPr>
          <w:rFonts w:ascii="Times New Roman" w:hAnsi="Times New Roman" w:cs="Times New Roman"/>
        </w:rPr>
        <w:t xml:space="preserve"> configuration</w:t>
      </w:r>
      <w:r w:rsidR="00765EF2" w:rsidRPr="00A829CE">
        <w:rPr>
          <w:rFonts w:ascii="Times New Roman" w:hAnsi="Times New Roman" w:cs="Times New Roman"/>
        </w:rPr>
        <w:t xml:space="preserve"> </w:t>
      </w:r>
      <w:r w:rsidR="001B47A3" w:rsidRPr="00A829CE">
        <w:rPr>
          <w:rFonts w:ascii="Times New Roman" w:hAnsi="Times New Roman" w:cs="Times New Roman"/>
        </w:rPr>
        <w:t>(r</w:t>
      </w:r>
      <w:r w:rsidR="00CD5347" w:rsidRPr="00A829CE">
        <w:rPr>
          <w:rFonts w:ascii="Times New Roman" w:hAnsi="Times New Roman" w:cs="Times New Roman"/>
        </w:rPr>
        <w:t>=</w:t>
      </w:r>
      <w:r w:rsidR="000F1C4C" w:rsidRPr="00A829CE">
        <w:rPr>
          <w:rFonts w:ascii="Times New Roman" w:hAnsi="Times New Roman" w:cs="Times New Roman"/>
        </w:rPr>
        <w:t>.</w:t>
      </w:r>
      <w:r w:rsidR="00CD5347" w:rsidRPr="00A829CE">
        <w:rPr>
          <w:rFonts w:ascii="Times New Roman" w:hAnsi="Times New Roman" w:cs="Times New Roman"/>
          <w:sz w:val="18"/>
          <w:szCs w:val="18"/>
        </w:rPr>
        <w:t>694</w:t>
      </w:r>
      <w:r w:rsidR="00CD5347" w:rsidRPr="00A829CE">
        <w:rPr>
          <w:rFonts w:ascii="Times New Roman" w:hAnsi="Times New Roman" w:cs="Times New Roman"/>
          <w:sz w:val="18"/>
          <w:szCs w:val="18"/>
          <w:vertAlign w:val="superscript"/>
        </w:rPr>
        <w:t>**</w:t>
      </w:r>
      <w:r w:rsidR="001B47A3" w:rsidRPr="00A829CE">
        <w:rPr>
          <w:rFonts w:ascii="Times New Roman" w:hAnsi="Times New Roman" w:cs="Times New Roman"/>
        </w:rPr>
        <w:t>)</w:t>
      </w:r>
      <w:r w:rsidR="00765EF2" w:rsidRPr="00A829CE">
        <w:rPr>
          <w:rFonts w:ascii="Times New Roman" w:hAnsi="Times New Roman" w:cs="Times New Roman"/>
        </w:rPr>
        <w:t>;</w:t>
      </w:r>
    </w:p>
    <w:p w14:paraId="7FBBD760" w14:textId="4CDE8D6F" w:rsidR="00A90919" w:rsidRPr="00A829CE" w:rsidRDefault="0004111E" w:rsidP="002C7167">
      <w:pPr>
        <w:pStyle w:val="Lijstalinea"/>
        <w:numPr>
          <w:ilvl w:val="0"/>
          <w:numId w:val="12"/>
        </w:numPr>
        <w:jc w:val="both"/>
        <w:rPr>
          <w:rFonts w:ascii="Times New Roman" w:hAnsi="Times New Roman" w:cs="Times New Roman"/>
        </w:rPr>
      </w:pPr>
      <w:r w:rsidRPr="00A829CE">
        <w:rPr>
          <w:rFonts w:ascii="Times New Roman" w:hAnsi="Times New Roman" w:cs="Times New Roman"/>
        </w:rPr>
        <w:t xml:space="preserve">There </w:t>
      </w:r>
      <w:r w:rsidRPr="00130121">
        <w:rPr>
          <w:rFonts w:ascii="Times New Roman" w:hAnsi="Times New Roman" w:cs="Times New Roman"/>
        </w:rPr>
        <w:t>is a weak</w:t>
      </w:r>
      <w:r w:rsidR="00A90919" w:rsidRPr="00130121">
        <w:rPr>
          <w:rFonts w:ascii="Times New Roman" w:hAnsi="Times New Roman" w:cs="Times New Roman"/>
        </w:rPr>
        <w:t xml:space="preserve"> correlation </w:t>
      </w:r>
      <w:r w:rsidR="00A90919" w:rsidRPr="00A829CE">
        <w:rPr>
          <w:rFonts w:ascii="Times New Roman" w:hAnsi="Times New Roman" w:cs="Times New Roman"/>
        </w:rPr>
        <w:t>between the postural angles and overall comfort</w:t>
      </w:r>
      <w:r w:rsidR="00765EF2" w:rsidRPr="00A829CE">
        <w:rPr>
          <w:rFonts w:ascii="Times New Roman" w:hAnsi="Times New Roman" w:cs="Times New Roman"/>
        </w:rPr>
        <w:t xml:space="preserve"> and between postural angles and body discomfort</w:t>
      </w:r>
      <w:r w:rsidR="00CD5347" w:rsidRPr="00A829CE">
        <w:rPr>
          <w:rFonts w:ascii="Times New Roman" w:hAnsi="Times New Roman" w:cs="Times New Roman"/>
        </w:rPr>
        <w:t>.</w:t>
      </w:r>
    </w:p>
    <w:p w14:paraId="6658D219" w14:textId="12AB2A6F" w:rsidR="001D49D6" w:rsidRPr="00A829CE" w:rsidRDefault="00D1655F" w:rsidP="00E443AD">
      <w:pPr>
        <w:pStyle w:val="Kop2"/>
        <w:ind w:left="709" w:hanging="709"/>
        <w:rPr>
          <w:rFonts w:cs="Times New Roman"/>
        </w:rPr>
      </w:pPr>
      <w:r>
        <w:rPr>
          <w:rFonts w:cs="Times New Roman"/>
        </w:rPr>
        <w:t xml:space="preserve">The effect of </w:t>
      </w:r>
      <w:r w:rsidR="001C5360" w:rsidRPr="00A829CE">
        <w:rPr>
          <w:rFonts w:cs="Times New Roman"/>
        </w:rPr>
        <w:t xml:space="preserve">the </w:t>
      </w:r>
      <w:r w:rsidR="004C3BB3" w:rsidRPr="00A829CE">
        <w:rPr>
          <w:rFonts w:cs="Times New Roman"/>
        </w:rPr>
        <w:t xml:space="preserve">quality </w:t>
      </w:r>
      <w:r w:rsidR="004C3BB3" w:rsidRPr="00130121">
        <w:rPr>
          <w:rFonts w:cs="Times New Roman"/>
          <w:color w:val="auto"/>
        </w:rPr>
        <w:t xml:space="preserve">of </w:t>
      </w:r>
      <w:r w:rsidR="002B2079" w:rsidRPr="00130121">
        <w:rPr>
          <w:rFonts w:cs="Times New Roman"/>
          <w:color w:val="auto"/>
        </w:rPr>
        <w:t>conversation</w:t>
      </w:r>
      <w:r>
        <w:rPr>
          <w:rFonts w:cs="Times New Roman"/>
          <w:color w:val="auto"/>
        </w:rPr>
        <w:t xml:space="preserve"> to body part discomfort</w:t>
      </w:r>
      <w:r w:rsidR="004C3BB3" w:rsidRPr="00A829CE">
        <w:rPr>
          <w:rFonts w:cs="Times New Roman"/>
        </w:rPr>
        <w:t>?</w:t>
      </w:r>
    </w:p>
    <w:p w14:paraId="7AD87536" w14:textId="04CE12E9" w:rsidR="00E557E1" w:rsidRPr="00A31032" w:rsidRDefault="001B47A3" w:rsidP="00E557E1">
      <w:pPr>
        <w:jc w:val="both"/>
        <w:rPr>
          <w:rFonts w:ascii="Times New Roman" w:hAnsi="Times New Roman" w:cs="Times New Roman"/>
        </w:rPr>
      </w:pPr>
      <w:r w:rsidRPr="00A829CE">
        <w:rPr>
          <w:rFonts w:ascii="Times New Roman" w:hAnsi="Times New Roman" w:cs="Times New Roman"/>
        </w:rPr>
        <w:t>The</w:t>
      </w:r>
      <w:r w:rsidR="006D7CA3" w:rsidRPr="00A829CE">
        <w:rPr>
          <w:rFonts w:ascii="Times New Roman" w:hAnsi="Times New Roman" w:cs="Times New Roman"/>
        </w:rPr>
        <w:t xml:space="preserve"> absence of </w:t>
      </w:r>
      <w:r w:rsidR="004C3BB3" w:rsidRPr="00A829CE">
        <w:rPr>
          <w:rFonts w:ascii="Times New Roman" w:hAnsi="Times New Roman" w:cs="Times New Roman"/>
        </w:rPr>
        <w:t xml:space="preserve">correlations between </w:t>
      </w:r>
      <w:r w:rsidR="006D7CA3" w:rsidRPr="00A829CE">
        <w:rPr>
          <w:rFonts w:ascii="Times New Roman" w:hAnsi="Times New Roman" w:cs="Times New Roman"/>
        </w:rPr>
        <w:t xml:space="preserve">postural </w:t>
      </w:r>
      <w:r w:rsidR="004C3BB3" w:rsidRPr="00A829CE">
        <w:rPr>
          <w:rFonts w:ascii="Times New Roman" w:hAnsi="Times New Roman" w:cs="Times New Roman"/>
        </w:rPr>
        <w:t xml:space="preserve">angles </w:t>
      </w:r>
      <w:r w:rsidRPr="00A829CE">
        <w:rPr>
          <w:rFonts w:ascii="Times New Roman" w:hAnsi="Times New Roman" w:cs="Times New Roman"/>
        </w:rPr>
        <w:t>and discomfort</w:t>
      </w:r>
      <w:r w:rsidR="00956F92" w:rsidRPr="00A829CE">
        <w:rPr>
          <w:rFonts w:ascii="Times New Roman" w:hAnsi="Times New Roman" w:cs="Times New Roman"/>
        </w:rPr>
        <w:t xml:space="preserve"> and between postural </w:t>
      </w:r>
      <w:r w:rsidR="00956F92" w:rsidRPr="00A31032">
        <w:rPr>
          <w:rFonts w:ascii="Times New Roman" w:hAnsi="Times New Roman" w:cs="Times New Roman"/>
        </w:rPr>
        <w:t>angles and overall comfort</w:t>
      </w:r>
      <w:r w:rsidRPr="00A31032">
        <w:rPr>
          <w:rFonts w:ascii="Times New Roman" w:hAnsi="Times New Roman" w:cs="Times New Roman"/>
        </w:rPr>
        <w:t xml:space="preserve"> could be caused by</w:t>
      </w:r>
      <w:r w:rsidR="00284D45" w:rsidRPr="00A31032">
        <w:rPr>
          <w:rFonts w:ascii="Times New Roman" w:hAnsi="Times New Roman" w:cs="Times New Roman"/>
        </w:rPr>
        <w:t xml:space="preserve"> the </w:t>
      </w:r>
      <w:r w:rsidR="00684315" w:rsidRPr="00A31032">
        <w:rPr>
          <w:rFonts w:ascii="Times New Roman" w:hAnsi="Times New Roman" w:cs="Times New Roman"/>
        </w:rPr>
        <w:t xml:space="preserve">relative weight </w:t>
      </w:r>
      <w:r w:rsidR="00BF6FC0" w:rsidRPr="00A31032">
        <w:rPr>
          <w:rFonts w:ascii="Times New Roman" w:hAnsi="Times New Roman" w:cs="Times New Roman"/>
        </w:rPr>
        <w:t xml:space="preserve">of the quality of </w:t>
      </w:r>
      <w:r w:rsidR="002B2079" w:rsidRPr="00A31032">
        <w:rPr>
          <w:rFonts w:ascii="Times New Roman" w:hAnsi="Times New Roman" w:cs="Times New Roman"/>
        </w:rPr>
        <w:t>conversation</w:t>
      </w:r>
      <w:r w:rsidR="0067452C" w:rsidRPr="00A31032">
        <w:rPr>
          <w:rFonts w:ascii="Times New Roman" w:hAnsi="Times New Roman" w:cs="Times New Roman"/>
        </w:rPr>
        <w:t xml:space="preserve"> on overall comfort. </w:t>
      </w:r>
    </w:p>
    <w:p w14:paraId="18B3215D" w14:textId="3F77D43C" w:rsidR="00E557E1" w:rsidRPr="00A31032" w:rsidRDefault="00AD79CD" w:rsidP="00E557E1">
      <w:pPr>
        <w:jc w:val="both"/>
        <w:rPr>
          <w:rFonts w:ascii="Times New Roman" w:hAnsi="Times New Roman" w:cs="Times New Roman"/>
        </w:rPr>
      </w:pPr>
      <w:r w:rsidRPr="00A31032">
        <w:rPr>
          <w:rFonts w:ascii="Times New Roman" w:hAnsi="Times New Roman" w:cs="Times New Roman"/>
        </w:rPr>
        <w:t>In order to support the hypothesis, a</w:t>
      </w:r>
      <w:r w:rsidR="00E557E1" w:rsidRPr="00A31032">
        <w:rPr>
          <w:rFonts w:ascii="Times New Roman" w:hAnsi="Times New Roman" w:cs="Times New Roman"/>
        </w:rPr>
        <w:t xml:space="preserve"> sensitivity analysis was done </w:t>
      </w:r>
      <w:r w:rsidR="008F649D" w:rsidRPr="00A31032">
        <w:rPr>
          <w:rFonts w:ascii="Times New Roman" w:hAnsi="Times New Roman" w:cs="Times New Roman"/>
        </w:rPr>
        <w:t xml:space="preserve">by </w:t>
      </w:r>
      <w:r w:rsidR="00E557E1" w:rsidRPr="00A31032">
        <w:rPr>
          <w:rFonts w:ascii="Times New Roman" w:hAnsi="Times New Roman" w:cs="Times New Roman"/>
          <w:shd w:val="clear" w:color="auto" w:fill="FFFFFF"/>
        </w:rPr>
        <w:t>building a mathematical function</w:t>
      </w:r>
      <w:r w:rsidR="00E557E1" w:rsidRPr="00A31032">
        <w:rPr>
          <w:rFonts w:ascii="Times New Roman" w:hAnsi="Times New Roman" w:cs="Times New Roman"/>
        </w:rPr>
        <w:t xml:space="preserve"> in order to determine the impact of the v</w:t>
      </w:r>
      <w:r w:rsidR="00BF6FC0" w:rsidRPr="00A31032">
        <w:rPr>
          <w:rFonts w:ascii="Times New Roman" w:hAnsi="Times New Roman" w:cs="Times New Roman"/>
        </w:rPr>
        <w:t xml:space="preserve">ariable “Quality of </w:t>
      </w:r>
      <w:r w:rsidR="002B2079" w:rsidRPr="00A31032">
        <w:rPr>
          <w:rFonts w:ascii="Times New Roman" w:hAnsi="Times New Roman" w:cs="Times New Roman"/>
        </w:rPr>
        <w:t>conversation</w:t>
      </w:r>
      <w:r w:rsidR="00E557E1" w:rsidRPr="00A31032">
        <w:rPr>
          <w:rFonts w:ascii="Times New Roman" w:hAnsi="Times New Roman" w:cs="Times New Roman"/>
        </w:rPr>
        <w:t>” on the overall comfort.</w:t>
      </w:r>
      <w:r w:rsidR="00E557E1" w:rsidRPr="00A31032" w:rsidDel="00CD6433">
        <w:rPr>
          <w:rFonts w:ascii="Times New Roman" w:hAnsi="Times New Roman" w:cs="Times New Roman"/>
        </w:rPr>
        <w:t xml:space="preserve"> </w:t>
      </w:r>
    </w:p>
    <w:p w14:paraId="2B13B072" w14:textId="25F15B12" w:rsidR="00E557E1" w:rsidRPr="00A31032" w:rsidRDefault="00AD79CD" w:rsidP="00E557E1">
      <w:pPr>
        <w:jc w:val="both"/>
        <w:rPr>
          <w:rFonts w:ascii="Times New Roman" w:hAnsi="Times New Roman" w:cs="Times New Roman"/>
        </w:rPr>
      </w:pPr>
      <w:r w:rsidRPr="00A31032">
        <w:rPr>
          <w:rFonts w:ascii="Times New Roman" w:hAnsi="Times New Roman" w:cs="Times New Roman"/>
        </w:rPr>
        <w:t>T</w:t>
      </w:r>
      <w:r w:rsidR="00E557E1" w:rsidRPr="00A31032">
        <w:rPr>
          <w:rFonts w:ascii="Times New Roman" w:hAnsi="Times New Roman" w:cs="Times New Roman"/>
        </w:rPr>
        <w:t>he mathematical function</w:t>
      </w:r>
      <w:r w:rsidRPr="00A31032">
        <w:rPr>
          <w:rFonts w:ascii="Times New Roman" w:hAnsi="Times New Roman" w:cs="Times New Roman"/>
        </w:rPr>
        <w:t xml:space="preserve"> has been built through the weighted means of data derived from postural comfort and quality of communication, it means defined </w:t>
      </w:r>
      <w:r w:rsidR="00E557E1" w:rsidRPr="00A31032">
        <w:rPr>
          <w:rFonts w:ascii="Times New Roman" w:hAnsi="Times New Roman" w:cs="Times New Roman"/>
        </w:rPr>
        <w:t>as the linear combination of two factors: body part discom</w:t>
      </w:r>
      <w:r w:rsidR="00BF6FC0" w:rsidRPr="00A31032">
        <w:rPr>
          <w:rFonts w:ascii="Times New Roman" w:hAnsi="Times New Roman" w:cs="Times New Roman"/>
        </w:rPr>
        <w:t xml:space="preserve">fort and quality of </w:t>
      </w:r>
      <w:r w:rsidR="002B2079" w:rsidRPr="00A31032">
        <w:rPr>
          <w:rFonts w:ascii="Times New Roman" w:hAnsi="Times New Roman" w:cs="Times New Roman"/>
        </w:rPr>
        <w:t>conversation</w:t>
      </w:r>
      <w:r w:rsidR="00E557E1" w:rsidRPr="00A31032">
        <w:rPr>
          <w:rFonts w:ascii="Times New Roman" w:hAnsi="Times New Roman" w:cs="Times New Roman"/>
        </w:rPr>
        <w:t>.</w:t>
      </w:r>
    </w:p>
    <w:p w14:paraId="2D64E014" w14:textId="77777777" w:rsidR="00E557E1" w:rsidRPr="00A31032" w:rsidRDefault="00E557E1" w:rsidP="00E557E1">
      <w:pPr>
        <w:jc w:val="both"/>
        <w:rPr>
          <w:rFonts w:ascii="Times New Roman" w:hAnsi="Times New Roman" w:cs="Times New Roman"/>
        </w:rPr>
      </w:pPr>
    </w:p>
    <w:p w14:paraId="11F530DE" w14:textId="0F00A94C" w:rsidR="00E557E1" w:rsidRPr="00A829CE" w:rsidRDefault="00E557E1" w:rsidP="00E557E1">
      <w:pPr>
        <w:jc w:val="both"/>
        <w:rPr>
          <w:rFonts w:ascii="Times New Roman" w:eastAsiaTheme="minorEastAsia" w:hAnsi="Times New Roman" w:cs="Times New Roman"/>
          <w:sz w:val="18"/>
          <w:szCs w:val="18"/>
        </w:rPr>
      </w:pPr>
      <m:oMathPara>
        <m:oMath>
          <m:r>
            <w:rPr>
              <w:rFonts w:ascii="Cambria Math" w:hAnsi="Cambria Math" w:cs="Times New Roman"/>
              <w:sz w:val="18"/>
              <w:szCs w:val="18"/>
            </w:rPr>
            <m:t xml:space="preserve">Sensitivity </m:t>
          </m:r>
          <m:r>
            <w:rPr>
              <w:rFonts w:ascii="Cambria Math" w:eastAsiaTheme="minorEastAsia" w:hAnsi="Cambria Math" w:cs="Times New Roman"/>
              <w:sz w:val="18"/>
              <w:szCs w:val="18"/>
            </w:rPr>
            <m:t>Index=A*</m:t>
          </m:r>
          <m:d>
            <m:dPr>
              <m:ctrlPr>
                <w:rPr>
                  <w:rFonts w:ascii="Cambria Math" w:eastAsiaTheme="minorEastAsia" w:hAnsi="Cambria Math" w:cs="Times New Roman"/>
                  <w:i/>
                  <w:sz w:val="18"/>
                  <w:szCs w:val="18"/>
                </w:rPr>
              </m:ctrlPr>
            </m:dPr>
            <m:e>
              <m:r>
                <w:rPr>
                  <w:rFonts w:ascii="Cambria Math" w:eastAsiaTheme="minorEastAsia" w:hAnsi="Cambria Math" w:cs="Times New Roman"/>
                  <w:sz w:val="18"/>
                  <w:szCs w:val="18"/>
                </w:rPr>
                <m:t>body part discomfort</m:t>
              </m:r>
            </m:e>
          </m:d>
          <m:r>
            <w:rPr>
              <w:rFonts w:ascii="Cambria Math" w:eastAsiaTheme="minorEastAsia" w:hAnsi="Cambria Math" w:cs="Times New Roman"/>
              <w:sz w:val="18"/>
              <w:szCs w:val="18"/>
            </w:rPr>
            <m:t>+B*(quality of conversation)</m:t>
          </m:r>
        </m:oMath>
      </m:oMathPara>
    </w:p>
    <w:p w14:paraId="066060B6" w14:textId="77777777" w:rsidR="00E557E1" w:rsidRPr="00A829CE" w:rsidRDefault="00E557E1" w:rsidP="00E557E1">
      <w:pPr>
        <w:jc w:val="both"/>
        <w:rPr>
          <w:rFonts w:ascii="Times New Roman" w:hAnsi="Times New Roman" w:cs="Times New Roman"/>
          <w:sz w:val="18"/>
          <w:szCs w:val="18"/>
        </w:rPr>
      </w:pPr>
    </w:p>
    <w:p w14:paraId="3A6AD21A" w14:textId="632D9686" w:rsidR="00E557E1" w:rsidRPr="00A829CE" w:rsidRDefault="009B1DBE" w:rsidP="00956F92">
      <w:pPr>
        <w:ind w:left="142" w:hanging="142"/>
        <w:jc w:val="both"/>
        <w:rPr>
          <w:rFonts w:ascii="Times New Roman" w:eastAsiaTheme="minorEastAsia" w:hAnsi="Times New Roman" w:cs="Times New Roman"/>
        </w:rPr>
      </w:pPr>
      <w:r>
        <w:rPr>
          <w:rFonts w:ascii="Times New Roman" w:hAnsi="Times New Roman" w:cs="Times New Roman"/>
        </w:rPr>
        <w:t xml:space="preserve"> </w:t>
      </w:r>
      <w:r w:rsidR="00E557E1" w:rsidRPr="00A829CE">
        <w:rPr>
          <w:rFonts w:ascii="Times New Roman" w:hAnsi="Times New Roman" w:cs="Times New Roman"/>
        </w:rPr>
        <w:t xml:space="preserve">In which: </w:t>
      </w:r>
      <m:oMath>
        <m:r>
          <w:rPr>
            <w:rFonts w:ascii="Cambria Math" w:hAnsi="Cambria Math" w:cs="Times New Roman"/>
            <w:sz w:val="20"/>
            <w:szCs w:val="20"/>
          </w:rPr>
          <m:t>A+B=1</m:t>
        </m:r>
      </m:oMath>
      <w:r w:rsidR="00E557E1" w:rsidRPr="00A829CE">
        <w:rPr>
          <w:rFonts w:ascii="Times New Roman" w:eastAsiaTheme="minorEastAsia" w:hAnsi="Times New Roman" w:cs="Times New Roman"/>
        </w:rPr>
        <w:t xml:space="preserve"> </w:t>
      </w:r>
    </w:p>
    <w:p w14:paraId="733C7C57" w14:textId="77777777" w:rsidR="00777244" w:rsidRPr="00A829CE" w:rsidRDefault="00777244" w:rsidP="00956F92">
      <w:pPr>
        <w:ind w:left="142" w:hanging="142"/>
        <w:jc w:val="both"/>
        <w:rPr>
          <w:rFonts w:ascii="Times New Roman" w:eastAsiaTheme="minorEastAsia" w:hAnsi="Times New Roman" w:cs="Times New Roman"/>
        </w:rPr>
      </w:pPr>
    </w:p>
    <w:tbl>
      <w:tblPr>
        <w:tblW w:w="0" w:type="auto"/>
        <w:jc w:val="center"/>
        <w:tblCellMar>
          <w:left w:w="0" w:type="dxa"/>
          <w:right w:w="0" w:type="dxa"/>
        </w:tblCellMar>
        <w:tblLook w:val="04A0" w:firstRow="1" w:lastRow="0" w:firstColumn="1" w:lastColumn="0" w:noHBand="0" w:noVBand="1"/>
      </w:tblPr>
      <w:tblGrid>
        <w:gridCol w:w="567"/>
        <w:gridCol w:w="567"/>
        <w:gridCol w:w="567"/>
        <w:gridCol w:w="567"/>
        <w:gridCol w:w="567"/>
      </w:tblGrid>
      <w:tr w:rsidR="00777244" w:rsidRPr="00A829CE" w14:paraId="18B6D2D8" w14:textId="77777777" w:rsidTr="00777244">
        <w:trPr>
          <w:trHeight w:val="283"/>
          <w:jc w:val="center"/>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2F472F" w14:textId="77777777" w:rsidR="00777244" w:rsidRPr="00A829CE" w:rsidRDefault="00777244" w:rsidP="009A7E55">
            <w:pPr>
              <w:jc w:val="center"/>
              <w:rPr>
                <w:rFonts w:ascii="Times New Roman" w:eastAsiaTheme="minorEastAsia" w:hAnsi="Times New Roman" w:cs="Times New Roman"/>
                <w:b/>
                <w:sz w:val="16"/>
                <w:szCs w:val="16"/>
              </w:rPr>
            </w:pPr>
            <w:r w:rsidRPr="00A829CE">
              <w:rPr>
                <w:rFonts w:ascii="Times New Roman" w:eastAsiaTheme="minorEastAsia" w:hAnsi="Times New Roman" w:cs="Times New Roman"/>
                <w:b/>
                <w:bCs/>
                <w:sz w:val="16"/>
                <w:szCs w:val="16"/>
              </w:rPr>
              <w:t>A</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CAD9BA" w14:textId="77777777" w:rsidR="00777244" w:rsidRPr="00A829CE" w:rsidRDefault="00777244" w:rsidP="009A7E55">
            <w:pPr>
              <w:jc w:val="center"/>
              <w:rPr>
                <w:rFonts w:ascii="Times New Roman" w:eastAsiaTheme="minorEastAsia" w:hAnsi="Times New Roman" w:cs="Times New Roman"/>
                <w:sz w:val="16"/>
                <w:szCs w:val="16"/>
              </w:rPr>
            </w:pPr>
            <w:r w:rsidRPr="00A829CE">
              <w:rPr>
                <w:rFonts w:ascii="Times New Roman" w:eastAsiaTheme="minorEastAsia" w:hAnsi="Times New Roman" w:cs="Times New Roman"/>
                <w:sz w:val="16"/>
                <w:szCs w:val="16"/>
              </w:rPr>
              <w:t>0.2</w:t>
            </w:r>
          </w:p>
        </w:tc>
        <w:tc>
          <w:tcPr>
            <w:tcW w:w="567" w:type="dxa"/>
            <w:tcBorders>
              <w:top w:val="single" w:sz="8" w:space="0" w:color="000000"/>
              <w:left w:val="single" w:sz="8" w:space="0" w:color="000000"/>
              <w:bottom w:val="single" w:sz="8" w:space="0" w:color="000000"/>
              <w:right w:val="single" w:sz="8" w:space="0" w:color="000000"/>
            </w:tcBorders>
            <w:vAlign w:val="center"/>
          </w:tcPr>
          <w:p w14:paraId="170F6D98" w14:textId="77777777" w:rsidR="00777244" w:rsidRPr="00A829CE" w:rsidRDefault="00777244" w:rsidP="009A7E55">
            <w:pPr>
              <w:jc w:val="center"/>
              <w:rPr>
                <w:rFonts w:ascii="Times New Roman" w:eastAsiaTheme="minorEastAsia" w:hAnsi="Times New Roman" w:cs="Times New Roman"/>
                <w:bCs/>
                <w:sz w:val="16"/>
                <w:szCs w:val="16"/>
              </w:rPr>
            </w:pPr>
            <w:r w:rsidRPr="00A829CE">
              <w:rPr>
                <w:rFonts w:ascii="Times New Roman" w:eastAsiaTheme="minorEastAsia" w:hAnsi="Times New Roman" w:cs="Times New Roman"/>
                <w:bCs/>
                <w:sz w:val="16"/>
                <w:szCs w:val="16"/>
              </w:rPr>
              <w:t>0.4</w:t>
            </w:r>
          </w:p>
        </w:tc>
        <w:tc>
          <w:tcPr>
            <w:tcW w:w="567" w:type="dxa"/>
            <w:tcBorders>
              <w:top w:val="single" w:sz="8" w:space="0" w:color="000000"/>
              <w:left w:val="single" w:sz="8" w:space="0" w:color="000000"/>
              <w:bottom w:val="single" w:sz="8" w:space="0" w:color="000000"/>
              <w:right w:val="single" w:sz="8" w:space="0" w:color="000000"/>
            </w:tcBorders>
            <w:vAlign w:val="center"/>
          </w:tcPr>
          <w:p w14:paraId="45EC1C76" w14:textId="77777777" w:rsidR="00777244" w:rsidRPr="00A829CE" w:rsidRDefault="00777244" w:rsidP="009A7E55">
            <w:pPr>
              <w:jc w:val="center"/>
              <w:rPr>
                <w:rFonts w:ascii="Times New Roman" w:eastAsiaTheme="minorEastAsia" w:hAnsi="Times New Roman" w:cs="Times New Roman"/>
                <w:bCs/>
                <w:sz w:val="16"/>
                <w:szCs w:val="16"/>
              </w:rPr>
            </w:pPr>
            <w:r w:rsidRPr="00A829CE">
              <w:rPr>
                <w:rFonts w:ascii="Times New Roman" w:eastAsiaTheme="minorEastAsia" w:hAnsi="Times New Roman" w:cs="Times New Roman"/>
                <w:bCs/>
                <w:sz w:val="16"/>
                <w:szCs w:val="16"/>
              </w:rPr>
              <w:t>0.6</w:t>
            </w:r>
          </w:p>
        </w:tc>
        <w:tc>
          <w:tcPr>
            <w:tcW w:w="567" w:type="dxa"/>
            <w:tcBorders>
              <w:top w:val="single" w:sz="8" w:space="0" w:color="000000"/>
              <w:left w:val="single" w:sz="8" w:space="0" w:color="000000"/>
              <w:bottom w:val="single" w:sz="8" w:space="0" w:color="000000"/>
              <w:right w:val="single" w:sz="8" w:space="0" w:color="000000"/>
            </w:tcBorders>
            <w:vAlign w:val="center"/>
          </w:tcPr>
          <w:p w14:paraId="0E0CB635" w14:textId="77777777" w:rsidR="00777244" w:rsidRPr="00A829CE" w:rsidRDefault="00777244" w:rsidP="009A7E55">
            <w:pPr>
              <w:jc w:val="center"/>
              <w:rPr>
                <w:rFonts w:ascii="Times New Roman" w:eastAsiaTheme="minorEastAsia" w:hAnsi="Times New Roman" w:cs="Times New Roman"/>
                <w:bCs/>
                <w:sz w:val="16"/>
                <w:szCs w:val="16"/>
              </w:rPr>
            </w:pPr>
            <w:r w:rsidRPr="00A829CE">
              <w:rPr>
                <w:rFonts w:ascii="Times New Roman" w:eastAsiaTheme="minorEastAsia" w:hAnsi="Times New Roman" w:cs="Times New Roman"/>
                <w:bCs/>
                <w:sz w:val="16"/>
                <w:szCs w:val="16"/>
              </w:rPr>
              <w:t>0.8</w:t>
            </w:r>
          </w:p>
        </w:tc>
      </w:tr>
      <w:tr w:rsidR="00777244" w:rsidRPr="00A829CE" w14:paraId="21785DB8" w14:textId="77777777" w:rsidTr="00777244">
        <w:trPr>
          <w:trHeight w:val="283"/>
          <w:jc w:val="center"/>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C355CD" w14:textId="77777777" w:rsidR="00777244" w:rsidRPr="00A829CE" w:rsidRDefault="00777244" w:rsidP="009A7E55">
            <w:pPr>
              <w:jc w:val="center"/>
              <w:rPr>
                <w:rFonts w:ascii="Times New Roman" w:eastAsiaTheme="minorEastAsia" w:hAnsi="Times New Roman" w:cs="Times New Roman"/>
                <w:b/>
                <w:sz w:val="16"/>
                <w:szCs w:val="16"/>
              </w:rPr>
            </w:pPr>
            <w:r w:rsidRPr="00A829CE">
              <w:rPr>
                <w:rFonts w:ascii="Times New Roman" w:eastAsiaTheme="minorEastAsia" w:hAnsi="Times New Roman" w:cs="Times New Roman"/>
                <w:b/>
                <w:bCs/>
                <w:sz w:val="16"/>
                <w:szCs w:val="16"/>
              </w:rPr>
              <w:t>B</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BF6F31" w14:textId="77777777" w:rsidR="00777244" w:rsidRPr="00A829CE" w:rsidRDefault="00777244" w:rsidP="009A7E55">
            <w:pPr>
              <w:jc w:val="center"/>
              <w:rPr>
                <w:rFonts w:ascii="Times New Roman" w:eastAsiaTheme="minorEastAsia" w:hAnsi="Times New Roman" w:cs="Times New Roman"/>
                <w:sz w:val="16"/>
                <w:szCs w:val="16"/>
              </w:rPr>
            </w:pPr>
            <w:r w:rsidRPr="00A829CE">
              <w:rPr>
                <w:rFonts w:ascii="Times New Roman" w:eastAsiaTheme="minorEastAsia" w:hAnsi="Times New Roman" w:cs="Times New Roman"/>
                <w:sz w:val="16"/>
                <w:szCs w:val="16"/>
              </w:rPr>
              <w:t>0.8</w:t>
            </w:r>
          </w:p>
        </w:tc>
        <w:tc>
          <w:tcPr>
            <w:tcW w:w="567" w:type="dxa"/>
            <w:tcBorders>
              <w:top w:val="single" w:sz="8" w:space="0" w:color="000000"/>
              <w:left w:val="single" w:sz="8" w:space="0" w:color="000000"/>
              <w:bottom w:val="single" w:sz="8" w:space="0" w:color="000000"/>
              <w:right w:val="single" w:sz="8" w:space="0" w:color="000000"/>
            </w:tcBorders>
            <w:vAlign w:val="center"/>
          </w:tcPr>
          <w:p w14:paraId="23197CD9" w14:textId="77777777" w:rsidR="00777244" w:rsidRPr="00A829CE" w:rsidRDefault="00777244" w:rsidP="009A7E55">
            <w:pPr>
              <w:jc w:val="center"/>
              <w:rPr>
                <w:rFonts w:ascii="Times New Roman" w:eastAsiaTheme="minorEastAsia" w:hAnsi="Times New Roman" w:cs="Times New Roman"/>
                <w:sz w:val="16"/>
                <w:szCs w:val="16"/>
              </w:rPr>
            </w:pPr>
            <w:r w:rsidRPr="00A829CE">
              <w:rPr>
                <w:rFonts w:ascii="Times New Roman" w:eastAsiaTheme="minorEastAsia" w:hAnsi="Times New Roman" w:cs="Times New Roman"/>
                <w:sz w:val="16"/>
                <w:szCs w:val="16"/>
              </w:rPr>
              <w:t>0.6</w:t>
            </w:r>
          </w:p>
        </w:tc>
        <w:tc>
          <w:tcPr>
            <w:tcW w:w="567" w:type="dxa"/>
            <w:tcBorders>
              <w:top w:val="single" w:sz="8" w:space="0" w:color="000000"/>
              <w:left w:val="single" w:sz="8" w:space="0" w:color="000000"/>
              <w:bottom w:val="single" w:sz="8" w:space="0" w:color="000000"/>
              <w:right w:val="single" w:sz="8" w:space="0" w:color="000000"/>
            </w:tcBorders>
            <w:vAlign w:val="center"/>
          </w:tcPr>
          <w:p w14:paraId="23D766B4" w14:textId="77777777" w:rsidR="00777244" w:rsidRPr="00A829CE" w:rsidRDefault="00777244" w:rsidP="009A7E55">
            <w:pPr>
              <w:jc w:val="center"/>
              <w:rPr>
                <w:rFonts w:ascii="Times New Roman" w:eastAsiaTheme="minorEastAsia" w:hAnsi="Times New Roman" w:cs="Times New Roman"/>
                <w:sz w:val="16"/>
                <w:szCs w:val="16"/>
              </w:rPr>
            </w:pPr>
            <w:r w:rsidRPr="00A829CE">
              <w:rPr>
                <w:rFonts w:ascii="Times New Roman" w:eastAsiaTheme="minorEastAsia" w:hAnsi="Times New Roman" w:cs="Times New Roman"/>
                <w:sz w:val="16"/>
                <w:szCs w:val="16"/>
              </w:rPr>
              <w:t>0.4</w:t>
            </w:r>
          </w:p>
        </w:tc>
        <w:tc>
          <w:tcPr>
            <w:tcW w:w="567" w:type="dxa"/>
            <w:tcBorders>
              <w:top w:val="single" w:sz="8" w:space="0" w:color="000000"/>
              <w:left w:val="single" w:sz="8" w:space="0" w:color="000000"/>
              <w:bottom w:val="single" w:sz="8" w:space="0" w:color="000000"/>
              <w:right w:val="single" w:sz="8" w:space="0" w:color="000000"/>
            </w:tcBorders>
            <w:vAlign w:val="center"/>
          </w:tcPr>
          <w:p w14:paraId="198BC103" w14:textId="77777777" w:rsidR="00777244" w:rsidRPr="00A829CE" w:rsidRDefault="00777244" w:rsidP="009A7E55">
            <w:pPr>
              <w:jc w:val="center"/>
              <w:rPr>
                <w:rFonts w:ascii="Times New Roman" w:eastAsiaTheme="minorEastAsia" w:hAnsi="Times New Roman" w:cs="Times New Roman"/>
                <w:sz w:val="16"/>
                <w:szCs w:val="16"/>
              </w:rPr>
            </w:pPr>
            <w:r w:rsidRPr="00A829CE">
              <w:rPr>
                <w:rFonts w:ascii="Times New Roman" w:eastAsiaTheme="minorEastAsia" w:hAnsi="Times New Roman" w:cs="Times New Roman"/>
                <w:sz w:val="16"/>
                <w:szCs w:val="16"/>
              </w:rPr>
              <w:t>0.2</w:t>
            </w:r>
          </w:p>
        </w:tc>
      </w:tr>
    </w:tbl>
    <w:p w14:paraId="12707F92" w14:textId="77777777" w:rsidR="002E2444" w:rsidRPr="00A829CE" w:rsidRDefault="002E2444" w:rsidP="002E2444">
      <w:pPr>
        <w:pStyle w:val="Bijschrift"/>
        <w:keepNext/>
        <w:rPr>
          <w:rFonts w:ascii="Times New Roman" w:hAnsi="Times New Roman" w:cs="Times New Roman"/>
          <w:sz w:val="12"/>
        </w:rPr>
      </w:pPr>
      <w:bookmarkStart w:id="12" w:name="_Ref519860005"/>
    </w:p>
    <w:p w14:paraId="322CDD46" w14:textId="2F6698CD" w:rsidR="00E557E1" w:rsidRDefault="001C0EE2" w:rsidP="00985132">
      <w:pPr>
        <w:pStyle w:val="Bijschrift"/>
        <w:keepNext/>
        <w:rPr>
          <w:rFonts w:ascii="Times New Roman" w:hAnsi="Times New Roman" w:cs="Times New Roman"/>
        </w:rPr>
      </w:pPr>
      <w:bookmarkStart w:id="13" w:name="_Ref520200668"/>
      <w:bookmarkStart w:id="14" w:name="_Ref520200644"/>
      <w:r w:rsidRPr="00A829CE">
        <w:rPr>
          <w:rFonts w:ascii="Times New Roman" w:hAnsi="Times New Roman" w:cs="Times New Roman"/>
        </w:rPr>
        <w:t xml:space="preserve">Table </w:t>
      </w:r>
      <w:r w:rsidR="002D0B54" w:rsidRPr="00A829CE">
        <w:rPr>
          <w:rFonts w:ascii="Times New Roman" w:hAnsi="Times New Roman" w:cs="Times New Roman"/>
        </w:rPr>
        <w:fldChar w:fldCharType="begin"/>
      </w:r>
      <w:r w:rsidR="002D0B54" w:rsidRPr="00A829CE">
        <w:rPr>
          <w:rFonts w:ascii="Times New Roman" w:hAnsi="Times New Roman" w:cs="Times New Roman"/>
        </w:rPr>
        <w:instrText xml:space="preserve"> SEQ Table \* ARABIC </w:instrText>
      </w:r>
      <w:r w:rsidR="002D0B54" w:rsidRPr="00A829CE">
        <w:rPr>
          <w:rFonts w:ascii="Times New Roman" w:hAnsi="Times New Roman" w:cs="Times New Roman"/>
        </w:rPr>
        <w:fldChar w:fldCharType="separate"/>
      </w:r>
      <w:r w:rsidR="0055004E">
        <w:rPr>
          <w:rFonts w:ascii="Times New Roman" w:hAnsi="Times New Roman" w:cs="Times New Roman"/>
          <w:noProof/>
        </w:rPr>
        <w:t>4</w:t>
      </w:r>
      <w:r w:rsidR="002D0B54" w:rsidRPr="00A829CE">
        <w:rPr>
          <w:rFonts w:ascii="Times New Roman" w:hAnsi="Times New Roman" w:cs="Times New Roman"/>
        </w:rPr>
        <w:fldChar w:fldCharType="end"/>
      </w:r>
      <w:bookmarkEnd w:id="12"/>
      <w:bookmarkEnd w:id="13"/>
      <w:r w:rsidR="002E2444" w:rsidRPr="00A829CE">
        <w:rPr>
          <w:rFonts w:ascii="Times New Roman" w:hAnsi="Times New Roman" w:cs="Times New Roman"/>
        </w:rPr>
        <w:t>:</w:t>
      </w:r>
      <w:r w:rsidR="003F008A" w:rsidRPr="00A829CE">
        <w:rPr>
          <w:rFonts w:ascii="Times New Roman" w:hAnsi="Times New Roman" w:cs="Times New Roman"/>
        </w:rPr>
        <w:t xml:space="preserve"> </w:t>
      </w:r>
      <w:r w:rsidR="002E2444" w:rsidRPr="00A829CE">
        <w:rPr>
          <w:rFonts w:ascii="Times New Roman" w:hAnsi="Times New Roman" w:cs="Times New Roman"/>
        </w:rPr>
        <w:t>Combination of A and B for the New Global Index</w:t>
      </w:r>
      <w:r w:rsidRPr="00A829CE">
        <w:rPr>
          <w:rFonts w:ascii="Times New Roman" w:hAnsi="Times New Roman" w:cs="Times New Roman"/>
        </w:rPr>
        <w:t>.</w:t>
      </w:r>
      <w:bookmarkEnd w:id="14"/>
    </w:p>
    <w:p w14:paraId="0E00AA05" w14:textId="77777777" w:rsidR="00985132" w:rsidRPr="00985132" w:rsidRDefault="00985132" w:rsidP="00985132"/>
    <w:p w14:paraId="2F0AFAD3" w14:textId="4D8FC6E6" w:rsidR="00E557E1" w:rsidRPr="00A829CE" w:rsidRDefault="00E557E1" w:rsidP="00920ED3">
      <w:pPr>
        <w:jc w:val="both"/>
        <w:rPr>
          <w:rFonts w:ascii="Times New Roman" w:hAnsi="Times New Roman" w:cs="Times New Roman"/>
        </w:rPr>
      </w:pPr>
      <w:r w:rsidRPr="00A829CE">
        <w:rPr>
          <w:rFonts w:ascii="Times New Roman" w:hAnsi="Times New Roman" w:cs="Times New Roman"/>
        </w:rPr>
        <w:t>The Sensitivity analysis consist of chan</w:t>
      </w:r>
      <w:r w:rsidR="000D2B08" w:rsidRPr="00A829CE">
        <w:rPr>
          <w:rFonts w:ascii="Times New Roman" w:hAnsi="Times New Roman" w:cs="Times New Roman"/>
        </w:rPr>
        <w:t>g</w:t>
      </w:r>
      <w:r w:rsidRPr="00A829CE">
        <w:rPr>
          <w:rFonts w:ascii="Times New Roman" w:hAnsi="Times New Roman" w:cs="Times New Roman"/>
        </w:rPr>
        <w:t>ing the factors assigning complemen</w:t>
      </w:r>
      <w:r w:rsidR="0055062C" w:rsidRPr="00A829CE">
        <w:rPr>
          <w:rFonts w:ascii="Times New Roman" w:hAnsi="Times New Roman" w:cs="Times New Roman"/>
        </w:rPr>
        <w:t>tary values to the coefficients</w:t>
      </w:r>
      <w:r w:rsidRPr="00A829CE">
        <w:rPr>
          <w:rFonts w:ascii="Times New Roman" w:hAnsi="Times New Roman" w:cs="Times New Roman"/>
        </w:rPr>
        <w:t xml:space="preserve"> A </w:t>
      </w:r>
      <w:r w:rsidR="00263A97" w:rsidRPr="00A829CE">
        <w:rPr>
          <w:rFonts w:ascii="Times New Roman" w:hAnsi="Times New Roman" w:cs="Times New Roman"/>
        </w:rPr>
        <w:t xml:space="preserve">and </w:t>
      </w:r>
      <w:r w:rsidR="00920ED3" w:rsidRPr="00A829CE">
        <w:rPr>
          <w:rFonts w:ascii="Times New Roman" w:hAnsi="Times New Roman" w:cs="Times New Roman"/>
        </w:rPr>
        <w:t>B (</w:t>
      </w:r>
      <w:r w:rsidR="00994AE0" w:rsidRPr="00A829CE">
        <w:rPr>
          <w:rFonts w:ascii="Times New Roman" w:hAnsi="Times New Roman" w:cs="Times New Roman"/>
        </w:rPr>
        <w:fldChar w:fldCharType="begin"/>
      </w:r>
      <w:r w:rsidR="00994AE0" w:rsidRPr="00A829CE">
        <w:rPr>
          <w:rFonts w:ascii="Times New Roman" w:hAnsi="Times New Roman" w:cs="Times New Roman"/>
        </w:rPr>
        <w:instrText xml:space="preserve"> REF _Ref520200668 \h </w:instrText>
      </w:r>
      <w:r w:rsidR="00994AE0" w:rsidRPr="00A829CE">
        <w:rPr>
          <w:rFonts w:ascii="Times New Roman" w:hAnsi="Times New Roman" w:cs="Times New Roman"/>
        </w:rPr>
      </w:r>
      <w:r w:rsidR="00994AE0" w:rsidRPr="00A829CE">
        <w:rPr>
          <w:rFonts w:ascii="Times New Roman" w:hAnsi="Times New Roman" w:cs="Times New Roman"/>
        </w:rPr>
        <w:fldChar w:fldCharType="separate"/>
      </w:r>
      <w:r w:rsidR="0055004E" w:rsidRPr="00A829CE">
        <w:rPr>
          <w:rFonts w:ascii="Times New Roman" w:hAnsi="Times New Roman" w:cs="Times New Roman"/>
        </w:rPr>
        <w:t xml:space="preserve">Table </w:t>
      </w:r>
      <w:r w:rsidR="0055004E">
        <w:rPr>
          <w:rFonts w:ascii="Times New Roman" w:hAnsi="Times New Roman" w:cs="Times New Roman"/>
          <w:noProof/>
        </w:rPr>
        <w:t>4</w:t>
      </w:r>
      <w:r w:rsidR="00994AE0" w:rsidRPr="00A829CE">
        <w:rPr>
          <w:rFonts w:ascii="Times New Roman" w:hAnsi="Times New Roman" w:cs="Times New Roman"/>
        </w:rPr>
        <w:fldChar w:fldCharType="end"/>
      </w:r>
      <w:r w:rsidRPr="00A829CE">
        <w:rPr>
          <w:rFonts w:ascii="Times New Roman" w:hAnsi="Times New Roman" w:cs="Times New Roman"/>
        </w:rPr>
        <w:t xml:space="preserve">) to see what effect is produced on the sensitivity index. </w:t>
      </w:r>
    </w:p>
    <w:p w14:paraId="1C5F0362" w14:textId="1FB589C9" w:rsidR="0055062C" w:rsidRPr="00A829CE" w:rsidRDefault="00E557E1" w:rsidP="002C7167">
      <w:pPr>
        <w:jc w:val="both"/>
        <w:rPr>
          <w:rFonts w:ascii="Times New Roman" w:hAnsi="Times New Roman" w:cs="Times New Roman"/>
          <w:noProof/>
        </w:rPr>
      </w:pPr>
      <w:r w:rsidRPr="00A829CE">
        <w:rPr>
          <w:rFonts w:ascii="Times New Roman" w:eastAsiaTheme="minorEastAsia" w:hAnsi="Times New Roman" w:cs="Times New Roman"/>
        </w:rPr>
        <w:t xml:space="preserve">A statistical analysis, with Pearson’s correlation coefficients, was performed to verify a possible correlation between the sensitivity index and the overall comfort. This </w:t>
      </w:r>
      <w:r w:rsidR="003F2DF1" w:rsidRPr="00A829CE">
        <w:rPr>
          <w:rFonts w:ascii="Times New Roman" w:eastAsiaTheme="minorEastAsia" w:hAnsi="Times New Roman" w:cs="Times New Roman"/>
        </w:rPr>
        <w:t xml:space="preserve">analysis revealed that increasing </w:t>
      </w:r>
      <w:r w:rsidR="00182194" w:rsidRPr="00A829CE">
        <w:rPr>
          <w:rFonts w:ascii="Times New Roman" w:eastAsiaTheme="minorEastAsia" w:hAnsi="Times New Roman" w:cs="Times New Roman"/>
        </w:rPr>
        <w:t xml:space="preserve">B, </w:t>
      </w:r>
      <w:r w:rsidR="00970A6F" w:rsidRPr="00A829CE">
        <w:rPr>
          <w:rFonts w:ascii="Times New Roman" w:eastAsiaTheme="minorEastAsia" w:hAnsi="Times New Roman" w:cs="Times New Roman"/>
        </w:rPr>
        <w:t xml:space="preserve">thus increasing the weight of the quality </w:t>
      </w:r>
      <w:r w:rsidR="00A7222F">
        <w:rPr>
          <w:rFonts w:ascii="Times New Roman" w:eastAsiaTheme="minorEastAsia" w:hAnsi="Times New Roman" w:cs="Times New Roman"/>
        </w:rPr>
        <w:t>of</w:t>
      </w:r>
      <w:r w:rsidR="00BF6FC0" w:rsidRPr="00130121">
        <w:rPr>
          <w:rFonts w:ascii="Times New Roman" w:eastAsiaTheme="minorEastAsia" w:hAnsi="Times New Roman" w:cs="Times New Roman"/>
        </w:rPr>
        <w:t xml:space="preserve"> </w:t>
      </w:r>
      <w:r w:rsidR="00684315" w:rsidRPr="00130121">
        <w:rPr>
          <w:rFonts w:ascii="Times New Roman" w:eastAsiaTheme="minorEastAsia" w:hAnsi="Times New Roman" w:cs="Times New Roman"/>
        </w:rPr>
        <w:t>conversation</w:t>
      </w:r>
      <w:r w:rsidR="00970A6F" w:rsidRPr="00130121">
        <w:rPr>
          <w:rFonts w:ascii="Times New Roman" w:eastAsiaTheme="minorEastAsia" w:hAnsi="Times New Roman" w:cs="Times New Roman"/>
        </w:rPr>
        <w:t xml:space="preserve">, the </w:t>
      </w:r>
      <w:r w:rsidR="00FB52D4" w:rsidRPr="00A829CE">
        <w:rPr>
          <w:rFonts w:ascii="Times New Roman" w:eastAsiaTheme="minorEastAsia" w:hAnsi="Times New Roman" w:cs="Times New Roman"/>
        </w:rPr>
        <w:t>sensitivity index</w:t>
      </w:r>
      <w:r w:rsidR="00970A6F" w:rsidRPr="00A829CE">
        <w:rPr>
          <w:rFonts w:ascii="Times New Roman" w:eastAsiaTheme="minorEastAsia" w:hAnsi="Times New Roman" w:cs="Times New Roman"/>
        </w:rPr>
        <w:t xml:space="preserve"> show</w:t>
      </w:r>
      <w:r w:rsidR="001C5360" w:rsidRPr="00A829CE">
        <w:rPr>
          <w:rFonts w:ascii="Times New Roman" w:eastAsiaTheme="minorEastAsia" w:hAnsi="Times New Roman" w:cs="Times New Roman"/>
        </w:rPr>
        <w:t>s</w:t>
      </w:r>
      <w:r w:rsidR="00970A6F" w:rsidRPr="00A829CE">
        <w:rPr>
          <w:rFonts w:ascii="Times New Roman" w:eastAsiaTheme="minorEastAsia" w:hAnsi="Times New Roman" w:cs="Times New Roman"/>
        </w:rPr>
        <w:t xml:space="preserve"> a stronger correlation with the overall comfort for each configuration </w:t>
      </w:r>
      <w:r w:rsidR="00C76EA0" w:rsidRPr="00A829CE">
        <w:rPr>
          <w:rFonts w:ascii="Times New Roman" w:eastAsiaTheme="minorEastAsia" w:hAnsi="Times New Roman" w:cs="Times New Roman"/>
        </w:rPr>
        <w:t>(</w:t>
      </w:r>
      <w:r w:rsidR="00C76EA0" w:rsidRPr="00A829CE">
        <w:rPr>
          <w:rFonts w:ascii="Times New Roman" w:eastAsiaTheme="minorEastAsia" w:hAnsi="Times New Roman" w:cs="Times New Roman"/>
        </w:rPr>
        <w:fldChar w:fldCharType="begin"/>
      </w:r>
      <w:r w:rsidR="00C76EA0" w:rsidRPr="00A829CE">
        <w:rPr>
          <w:rFonts w:ascii="Times New Roman" w:eastAsiaTheme="minorEastAsia" w:hAnsi="Times New Roman" w:cs="Times New Roman"/>
        </w:rPr>
        <w:instrText xml:space="preserve"> REF _Ref519860038 \h </w:instrText>
      </w:r>
      <w:r w:rsidR="00C76EA0" w:rsidRPr="00A829CE">
        <w:rPr>
          <w:rFonts w:ascii="Times New Roman" w:eastAsiaTheme="minorEastAsia" w:hAnsi="Times New Roman" w:cs="Times New Roman"/>
        </w:rPr>
      </w:r>
      <w:r w:rsidR="00C76EA0" w:rsidRPr="00A829CE">
        <w:rPr>
          <w:rFonts w:ascii="Times New Roman" w:eastAsiaTheme="minorEastAsia" w:hAnsi="Times New Roman" w:cs="Times New Roman"/>
        </w:rPr>
        <w:fldChar w:fldCharType="separate"/>
      </w:r>
      <w:r w:rsidR="0055004E">
        <w:t>Figure</w:t>
      </w:r>
      <w:r w:rsidR="00C76EA0" w:rsidRPr="00A829CE">
        <w:rPr>
          <w:rFonts w:ascii="Times New Roman" w:eastAsiaTheme="minorEastAsia" w:hAnsi="Times New Roman" w:cs="Times New Roman"/>
        </w:rPr>
        <w:fldChar w:fldCharType="end"/>
      </w:r>
      <w:r w:rsidR="001C1DC1" w:rsidRPr="00A829CE">
        <w:rPr>
          <w:rFonts w:ascii="Times New Roman" w:eastAsiaTheme="minorEastAsia" w:hAnsi="Times New Roman" w:cs="Times New Roman"/>
        </w:rPr>
        <w:t xml:space="preserve"> </w:t>
      </w:r>
      <w:r w:rsidR="00776811">
        <w:rPr>
          <w:rFonts w:ascii="Times New Roman" w:eastAsiaTheme="minorEastAsia" w:hAnsi="Times New Roman" w:cs="Times New Roman"/>
        </w:rPr>
        <w:t>10</w:t>
      </w:r>
      <w:r w:rsidR="00182194" w:rsidRPr="00A829CE">
        <w:rPr>
          <w:rFonts w:ascii="Times New Roman" w:eastAsiaTheme="minorEastAsia" w:hAnsi="Times New Roman" w:cs="Times New Roman"/>
        </w:rPr>
        <w:t>)</w:t>
      </w:r>
      <w:r w:rsidR="0059325A" w:rsidRPr="00A829CE">
        <w:rPr>
          <w:rFonts w:ascii="Times New Roman" w:eastAsiaTheme="minorEastAsia" w:hAnsi="Times New Roman" w:cs="Times New Roman"/>
        </w:rPr>
        <w:t>.</w:t>
      </w:r>
      <w:r w:rsidR="00C64E91" w:rsidRPr="00A829CE">
        <w:rPr>
          <w:rFonts w:ascii="Times New Roman" w:hAnsi="Times New Roman" w:cs="Times New Roman"/>
          <w:noProof/>
        </w:rPr>
        <w:t xml:space="preserve"> </w:t>
      </w:r>
    </w:p>
    <w:p w14:paraId="540BCB4E" w14:textId="0C8DC696" w:rsidR="00F36E5D" w:rsidRPr="00A829CE" w:rsidRDefault="00F36E5D" w:rsidP="002C7167">
      <w:pPr>
        <w:jc w:val="both"/>
        <w:rPr>
          <w:rFonts w:ascii="Times New Roman" w:hAnsi="Times New Roman" w:cs="Times New Roman"/>
          <w:noProof/>
        </w:rPr>
      </w:pPr>
      <w:r w:rsidRPr="00A829CE">
        <w:rPr>
          <w:rFonts w:ascii="Times New Roman" w:hAnsi="Times New Roman" w:cs="Times New Roman"/>
          <w:noProof/>
          <w:lang w:val="nl-NL" w:eastAsia="nl-NL"/>
        </w:rPr>
        <mc:AlternateContent>
          <mc:Choice Requires="wps">
            <w:drawing>
              <wp:anchor distT="0" distB="0" distL="114300" distR="114300" simplePos="0" relativeHeight="251658243" behindDoc="0" locked="0" layoutInCell="1" allowOverlap="1" wp14:anchorId="4634F337" wp14:editId="0940C9F6">
                <wp:simplePos x="0" y="0"/>
                <wp:positionH relativeFrom="column">
                  <wp:align>right</wp:align>
                </wp:positionH>
                <wp:positionV relativeFrom="paragraph">
                  <wp:posOffset>1793991</wp:posOffset>
                </wp:positionV>
                <wp:extent cx="2647315" cy="635"/>
                <wp:effectExtent l="0" t="0" r="635" b="0"/>
                <wp:wrapThrough wrapText="bothSides">
                  <wp:wrapPolygon edited="0">
                    <wp:start x="0" y="0"/>
                    <wp:lineTo x="0" y="17673"/>
                    <wp:lineTo x="21450" y="17673"/>
                    <wp:lineTo x="21450" y="0"/>
                    <wp:lineTo x="0" y="0"/>
                  </wp:wrapPolygon>
                </wp:wrapThrough>
                <wp:docPr id="16" name="Casella di testo 16"/>
                <wp:cNvGraphicFramePr/>
                <a:graphic xmlns:a="http://schemas.openxmlformats.org/drawingml/2006/main">
                  <a:graphicData uri="http://schemas.microsoft.com/office/word/2010/wordprocessingShape">
                    <wps:wsp>
                      <wps:cNvSpPr txBox="1"/>
                      <wps:spPr>
                        <a:xfrm>
                          <a:off x="0" y="0"/>
                          <a:ext cx="2647315" cy="635"/>
                        </a:xfrm>
                        <a:prstGeom prst="rect">
                          <a:avLst/>
                        </a:prstGeom>
                        <a:solidFill>
                          <a:prstClr val="white"/>
                        </a:solidFill>
                        <a:ln>
                          <a:noFill/>
                        </a:ln>
                      </wps:spPr>
                      <wps:txbx>
                        <w:txbxContent>
                          <w:p w14:paraId="2E30AC3A" w14:textId="19D98255" w:rsidR="003C4E63" w:rsidRPr="003E3D14" w:rsidRDefault="003C4E63" w:rsidP="00777244">
                            <w:pPr>
                              <w:pStyle w:val="Bijschrift"/>
                              <w:rPr>
                                <w:noProof/>
                                <w:sz w:val="16"/>
                                <w:szCs w:val="16"/>
                              </w:rPr>
                            </w:pPr>
                            <w:bookmarkStart w:id="15" w:name="_Ref519860038"/>
                            <w:r>
                              <w:t>Figure</w:t>
                            </w:r>
                            <w:bookmarkEnd w:id="15"/>
                            <w:r>
                              <w:t xml:space="preserve"> 10: Sensitivity analysis for each configuration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634F337" id="Casella di testo 16" o:spid="_x0000_s1031" type="#_x0000_t202" style="position:absolute;left:0;text-align:left;margin-left:157.25pt;margin-top:141.25pt;width:208.45pt;height:.05pt;z-index:251658243;visibility:visible;mso-wrap-style:square;mso-wrap-distance-left:9pt;mso-wrap-distance-top:0;mso-wrap-distance-right:9pt;mso-wrap-distance-bottom:0;mso-position-horizontal:righ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" stroked="f">
                <v:textbox style="mso-fit-shape-to-text:t" inset="0,0,0,0">
                  <w:txbxContent>
                    <w:p w14:paraId="2E30AC3A" w14:textId="19D98255" w:rsidR="003C4E63" w:rsidRPr="003E3D14" w:rsidRDefault="003C4E63" w:rsidP="00777244">
                      <w:pPr>
                        <w:pStyle w:val="Didascalia"/>
                        <w:rPr>
                          <w:noProof/>
                          <w:sz w:val="16"/>
                          <w:szCs w:val="16"/>
                        </w:rPr>
                      </w:pPr>
                      <w:bookmarkStart w:id="20" w:name="_Ref519860038"/>
                      <w:r>
                        <w:t>Figure</w:t>
                      </w:r>
                      <w:bookmarkEnd w:id="20"/>
                      <w:r>
                        <w:t xml:space="preserve"> 10: Sensitivity analysis for each configuration</w:t>
                      </w:r>
                    </w:p>
                  </w:txbxContent>
                </v:textbox>
                <w10:wrap type="through"/>
              </v:shape>
            </w:pict>
          </mc:Fallback>
        </mc:AlternateContent>
      </w:r>
      <w:r w:rsidRPr="00A829CE">
        <w:rPr>
          <w:rFonts w:ascii="Times New Roman" w:hAnsi="Times New Roman" w:cs="Times New Roman"/>
          <w:noProof/>
          <w:sz w:val="16"/>
          <w:szCs w:val="16"/>
          <w:lang w:val="nl-NL" w:eastAsia="nl-NL"/>
        </w:rPr>
        <w:drawing>
          <wp:inline distT="0" distB="0" distL="0" distR="0" wp14:anchorId="10C33A47" wp14:editId="2C9F64ED">
            <wp:extent cx="2647315" cy="1724660"/>
            <wp:effectExtent l="0" t="0" r="635" b="8890"/>
            <wp:docPr id="28" name="Grafico 28">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5A59B06E-24BD-4F52-A07B-789F97470B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526B56" w14:textId="55999228" w:rsidR="00C24015" w:rsidRPr="00A829CE" w:rsidRDefault="00C24015" w:rsidP="002C7167">
      <w:pPr>
        <w:pStyle w:val="Kop1"/>
        <w:rPr>
          <w:rFonts w:ascii="Times New Roman" w:hAnsi="Times New Roman" w:cs="Times New Roman"/>
        </w:rPr>
      </w:pPr>
      <w:r w:rsidRPr="00A829CE">
        <w:rPr>
          <w:rFonts w:ascii="Times New Roman" w:hAnsi="Times New Roman" w:cs="Times New Roman"/>
        </w:rPr>
        <w:t>Discussion</w:t>
      </w:r>
    </w:p>
    <w:p w14:paraId="38EC727F" w14:textId="7347B33C" w:rsidR="00AE25C5" w:rsidRPr="00A829CE" w:rsidRDefault="00E972EF" w:rsidP="002C7167">
      <w:pPr>
        <w:jc w:val="both"/>
        <w:rPr>
          <w:rFonts w:ascii="Times New Roman" w:hAnsi="Times New Roman" w:cs="Times New Roman"/>
        </w:rPr>
      </w:pPr>
      <w:r w:rsidRPr="00A829CE">
        <w:rPr>
          <w:rFonts w:ascii="Times New Roman" w:hAnsi="Times New Roman" w:cs="Times New Roman"/>
        </w:rPr>
        <w:t>Answering the research question, the results show that 90° is more preferred for both comfort and communication</w:t>
      </w:r>
      <w:r w:rsidR="00F077F1" w:rsidRPr="00A829CE">
        <w:rPr>
          <w:rFonts w:ascii="Times New Roman" w:hAnsi="Times New Roman" w:cs="Times New Roman"/>
        </w:rPr>
        <w:t xml:space="preserve">. </w:t>
      </w:r>
      <w:r w:rsidR="00426920" w:rsidRPr="00A829CE">
        <w:rPr>
          <w:rFonts w:ascii="Times New Roman" w:hAnsi="Times New Roman" w:cs="Times New Roman"/>
        </w:rPr>
        <w:t xml:space="preserve">This is in align </w:t>
      </w:r>
      <w:r w:rsidR="00AE25C5" w:rsidRPr="00A829CE">
        <w:rPr>
          <w:rFonts w:ascii="Times New Roman" w:hAnsi="Times New Roman" w:cs="Times New Roman"/>
        </w:rPr>
        <w:t>with</w:t>
      </w:r>
      <w:r w:rsidR="00183B03" w:rsidRPr="00A829CE">
        <w:rPr>
          <w:rFonts w:ascii="Times New Roman" w:hAnsi="Times New Roman" w:cs="Times New Roman"/>
        </w:rPr>
        <w:t xml:space="preserve"> the study of</w:t>
      </w:r>
      <w:r w:rsidR="00E557E1" w:rsidRPr="00A829CE">
        <w:rPr>
          <w:rFonts w:ascii="Times New Roman" w:hAnsi="Times New Roman" w:cs="Times New Roman"/>
        </w:rPr>
        <w:t xml:space="preserve"> Nguyen</w:t>
      </w:r>
      <w:r w:rsidR="0055062C" w:rsidRPr="00A829CE">
        <w:rPr>
          <w:rFonts w:ascii="Times New Roman" w:hAnsi="Times New Roman" w:cs="Times New Roman"/>
        </w:rPr>
        <w:t xml:space="preserve"> </w:t>
      </w:r>
      <w:r w:rsidR="0055062C" w:rsidRPr="00A829CE">
        <w:rPr>
          <w:rFonts w:ascii="Times New Roman" w:hAnsi="Times New Roman" w:cs="Times New Roman"/>
        </w:rPr>
        <w:fldChar w:fldCharType="begin" w:fldLock="1"/>
      </w:r>
      <w:r w:rsidR="00231B63" w:rsidRPr="00A829CE">
        <w:rPr>
          <w:rFonts w:ascii="Times New Roman" w:hAnsi="Times New Roman" w:cs="Times New Roman"/>
        </w:rPr>
        <w:instrText>ADDIN CSL_CITATION { "citationItems" : [ { "id" : "ITEM-1", "itemData" : { "author" : [ { "dropping-particle" : "", "family" : "Nguyen", "given" : "H.", "non-dropping-particle" : "", "parse-names" : false, "suffix" : "" } ], "id" : "ITEM-1", "issued" : { "date-parts" : [ [ "2016" ] ] }, "publisher" : "TU Delft", "title" : "The influence of aircraft seats configurations on social interaction during a flight", "type" : "thesis" }, "uris" : [ "http://www.mendeley.com/documents/?uuid=c33dbccc-2c0e-4770-af76-2ba8f8583e60" ] } ], "mendeley" : { "formattedCitation" : "(Nguyen, 2016)", "manualFormatting" : "(2016)", "plainTextFormattedCitation" : "(Nguyen, 2016)", "previouslyFormattedCitation" : "(Nguyen, 2016)" }, "properties" : {  }, "schema" : "https://github.com/citation-style-language/schema/raw/master/csl-citation.json" }</w:instrText>
      </w:r>
      <w:r w:rsidR="0055062C" w:rsidRPr="00A829CE">
        <w:rPr>
          <w:rFonts w:ascii="Times New Roman" w:hAnsi="Times New Roman" w:cs="Times New Roman"/>
        </w:rPr>
        <w:fldChar w:fldCharType="separate"/>
      </w:r>
      <w:r w:rsidR="002A2157" w:rsidRPr="00A829CE">
        <w:rPr>
          <w:rFonts w:ascii="Times New Roman" w:hAnsi="Times New Roman" w:cs="Times New Roman"/>
          <w:noProof/>
        </w:rPr>
        <w:t>(</w:t>
      </w:r>
      <w:r w:rsidR="0055062C" w:rsidRPr="00A829CE">
        <w:rPr>
          <w:rFonts w:ascii="Times New Roman" w:hAnsi="Times New Roman" w:cs="Times New Roman"/>
          <w:noProof/>
        </w:rPr>
        <w:t>2016)</w:t>
      </w:r>
      <w:r w:rsidR="0055062C" w:rsidRPr="00A829CE">
        <w:rPr>
          <w:rFonts w:ascii="Times New Roman" w:hAnsi="Times New Roman" w:cs="Times New Roman"/>
        </w:rPr>
        <w:fldChar w:fldCharType="end"/>
      </w:r>
      <w:r w:rsidR="00183B03" w:rsidRPr="00A829CE">
        <w:rPr>
          <w:rFonts w:ascii="Times New Roman" w:hAnsi="Times New Roman" w:cs="Times New Roman"/>
        </w:rPr>
        <w:t xml:space="preserve"> </w:t>
      </w:r>
      <w:r w:rsidR="00AE25C5" w:rsidRPr="00A829CE">
        <w:rPr>
          <w:rFonts w:ascii="Times New Roman" w:hAnsi="Times New Roman" w:cs="Times New Roman"/>
        </w:rPr>
        <w:t>where t</w:t>
      </w:r>
      <w:r w:rsidR="001C5360" w:rsidRPr="00A829CE">
        <w:rPr>
          <w:rFonts w:ascii="Times New Roman" w:hAnsi="Times New Roman" w:cs="Times New Roman"/>
        </w:rPr>
        <w:t xml:space="preserve">he L-shaped configuration </w:t>
      </w:r>
      <w:r w:rsidR="00F077F1" w:rsidRPr="00A829CE">
        <w:rPr>
          <w:rFonts w:ascii="Times New Roman" w:hAnsi="Times New Roman" w:cs="Times New Roman"/>
        </w:rPr>
        <w:t>performed</w:t>
      </w:r>
      <w:r w:rsidR="00AE25C5" w:rsidRPr="00A829CE">
        <w:rPr>
          <w:rFonts w:ascii="Times New Roman" w:hAnsi="Times New Roman" w:cs="Times New Roman"/>
        </w:rPr>
        <w:t xml:space="preserve"> better than the</w:t>
      </w:r>
      <w:r w:rsidR="00C512FF" w:rsidRPr="00A829CE">
        <w:rPr>
          <w:rFonts w:ascii="Times New Roman" w:hAnsi="Times New Roman" w:cs="Times New Roman"/>
        </w:rPr>
        <w:t xml:space="preserve"> O</w:t>
      </w:r>
      <w:r w:rsidR="00426920" w:rsidRPr="00A829CE">
        <w:rPr>
          <w:rFonts w:ascii="Times New Roman" w:hAnsi="Times New Roman" w:cs="Times New Roman"/>
        </w:rPr>
        <w:t>pposite</w:t>
      </w:r>
      <w:r w:rsidR="00BE5706" w:rsidRPr="00A829CE">
        <w:rPr>
          <w:rFonts w:ascii="Times New Roman" w:hAnsi="Times New Roman" w:cs="Times New Roman"/>
        </w:rPr>
        <w:t xml:space="preserve"> (180˚)</w:t>
      </w:r>
      <w:r w:rsidR="00426920" w:rsidRPr="00A829CE">
        <w:rPr>
          <w:rFonts w:ascii="Times New Roman" w:hAnsi="Times New Roman" w:cs="Times New Roman"/>
        </w:rPr>
        <w:t xml:space="preserve"> and </w:t>
      </w:r>
      <w:r w:rsidR="00C512FF" w:rsidRPr="00A829CE">
        <w:rPr>
          <w:rFonts w:ascii="Times New Roman" w:hAnsi="Times New Roman" w:cs="Times New Roman"/>
        </w:rPr>
        <w:t>Side-</w:t>
      </w:r>
      <w:r w:rsidR="00426920" w:rsidRPr="00A829CE">
        <w:rPr>
          <w:rFonts w:ascii="Times New Roman" w:hAnsi="Times New Roman" w:cs="Times New Roman"/>
        </w:rPr>
        <w:t>by</w:t>
      </w:r>
      <w:r w:rsidR="00C512FF" w:rsidRPr="00A829CE">
        <w:rPr>
          <w:rFonts w:ascii="Times New Roman" w:hAnsi="Times New Roman" w:cs="Times New Roman"/>
        </w:rPr>
        <w:t>- S</w:t>
      </w:r>
      <w:r w:rsidR="00426920" w:rsidRPr="00A829CE">
        <w:rPr>
          <w:rFonts w:ascii="Times New Roman" w:hAnsi="Times New Roman" w:cs="Times New Roman"/>
        </w:rPr>
        <w:t>ide</w:t>
      </w:r>
      <w:r w:rsidR="00BE5706" w:rsidRPr="00A829CE">
        <w:rPr>
          <w:rFonts w:ascii="Times New Roman" w:hAnsi="Times New Roman" w:cs="Times New Roman"/>
        </w:rPr>
        <w:t xml:space="preserve"> (0˚)</w:t>
      </w:r>
      <w:r w:rsidR="00426920" w:rsidRPr="00A829CE">
        <w:rPr>
          <w:rFonts w:ascii="Times New Roman" w:hAnsi="Times New Roman" w:cs="Times New Roman"/>
        </w:rPr>
        <w:t xml:space="preserve"> set up</w:t>
      </w:r>
      <w:r w:rsidR="00F077F1" w:rsidRPr="00A829CE">
        <w:rPr>
          <w:rFonts w:ascii="Times New Roman" w:hAnsi="Times New Roman" w:cs="Times New Roman"/>
        </w:rPr>
        <w:t>.</w:t>
      </w:r>
      <w:r w:rsidR="00BE5706" w:rsidRPr="00A829CE">
        <w:rPr>
          <w:rFonts w:ascii="Times New Roman" w:hAnsi="Times New Roman" w:cs="Times New Roman"/>
        </w:rPr>
        <w:t xml:space="preserve"> </w:t>
      </w:r>
      <w:proofErr w:type="spellStart"/>
      <w:r w:rsidR="00F077F1" w:rsidRPr="00A829CE">
        <w:rPr>
          <w:rFonts w:ascii="Times New Roman" w:hAnsi="Times New Roman" w:cs="Times New Roman"/>
        </w:rPr>
        <w:t>M</w:t>
      </w:r>
      <w:r w:rsidR="00B14062" w:rsidRPr="00A829CE">
        <w:rPr>
          <w:rFonts w:ascii="Times New Roman" w:hAnsi="Times New Roman" w:cs="Times New Roman"/>
          <w:noProof/>
        </w:rPr>
        <w:t>aines</w:t>
      </w:r>
      <w:proofErr w:type="spellEnd"/>
      <w:r w:rsidR="0055062C" w:rsidRPr="00A829CE">
        <w:rPr>
          <w:rFonts w:ascii="Times New Roman" w:hAnsi="Times New Roman" w:cs="Times New Roman"/>
          <w:noProof/>
        </w:rPr>
        <w:t xml:space="preserve"> </w:t>
      </w:r>
      <w:r w:rsidR="0055062C" w:rsidRPr="00A829CE">
        <w:rPr>
          <w:rFonts w:ascii="Times New Roman" w:hAnsi="Times New Roman" w:cs="Times New Roman"/>
          <w:noProof/>
        </w:rPr>
        <w:fldChar w:fldCharType="begin" w:fldLock="1"/>
      </w:r>
      <w:r w:rsidR="00231B63" w:rsidRPr="00A829CE">
        <w:rPr>
          <w:rFonts w:ascii="Times New Roman" w:hAnsi="Times New Roman" w:cs="Times New Roman"/>
          <w:noProof/>
        </w:rPr>
        <w:instrText>ADDIN CSL_CITATION { "citationItems" : [ { "id" : "ITEM-1", "itemData" : { "ISSN" : "00943061, 19398638", "author" : [ { "dropping-particle" : "", "family" : "Maines", "given" : "David R", "non-dropping-particle" : "", "parse-names" : false, "suffix" : "" } ], "container-title" : "Contemporary Sociology", "id" : "ITEM-1", "issue" : "4", "issued" : { "date-parts" : [ [ "1979" ] ] }, "page" : "524-527", "publisher" : "[American Sociological Association, Sage Publications, Inc.]", "title" : "Mesostructure and Social Process", "type" : "article-journal", "volume" : "8" }, "uris" : [ "http://www.mendeley.com/documents/?uuid=be0be656-88a4-4223-975c-c473f1923fd1" ] } ], "mendeley" : { "formattedCitation" : "(Maines, 1979)", "manualFormatting" : "(1979)", "plainTextFormattedCitation" : "(Maines, 1979)", "previouslyFormattedCitation" : "(Maines, 1979)" }, "properties" : {  }, "schema" : "https://github.com/citation-style-language/schema/raw/master/csl-citation.json" }</w:instrText>
      </w:r>
      <w:r w:rsidR="0055062C" w:rsidRPr="00A829CE">
        <w:rPr>
          <w:rFonts w:ascii="Times New Roman" w:hAnsi="Times New Roman" w:cs="Times New Roman"/>
          <w:noProof/>
        </w:rPr>
        <w:fldChar w:fldCharType="separate"/>
      </w:r>
      <w:r w:rsidR="002A2157" w:rsidRPr="00A829CE">
        <w:rPr>
          <w:rFonts w:ascii="Times New Roman" w:hAnsi="Times New Roman" w:cs="Times New Roman"/>
          <w:noProof/>
        </w:rPr>
        <w:t>(</w:t>
      </w:r>
      <w:r w:rsidR="0055062C" w:rsidRPr="00A829CE">
        <w:rPr>
          <w:rFonts w:ascii="Times New Roman" w:hAnsi="Times New Roman" w:cs="Times New Roman"/>
          <w:noProof/>
        </w:rPr>
        <w:t>1979)</w:t>
      </w:r>
      <w:r w:rsidR="0055062C" w:rsidRPr="00A829CE">
        <w:rPr>
          <w:rFonts w:ascii="Times New Roman" w:hAnsi="Times New Roman" w:cs="Times New Roman"/>
          <w:noProof/>
        </w:rPr>
        <w:fldChar w:fldCharType="end"/>
      </w:r>
      <w:r w:rsidR="00AE25C5" w:rsidRPr="00A829CE">
        <w:rPr>
          <w:rFonts w:ascii="Times New Roman" w:hAnsi="Times New Roman" w:cs="Times New Roman"/>
          <w:noProof/>
        </w:rPr>
        <w:t xml:space="preserve"> </w:t>
      </w:r>
      <w:r w:rsidR="00F077F1" w:rsidRPr="00A829CE">
        <w:rPr>
          <w:rFonts w:ascii="Times New Roman" w:hAnsi="Times New Roman" w:cs="Times New Roman"/>
          <w:noProof/>
        </w:rPr>
        <w:t>describes</w:t>
      </w:r>
      <w:r w:rsidR="00CD5347" w:rsidRPr="00A829CE">
        <w:rPr>
          <w:rFonts w:ascii="Times New Roman" w:hAnsi="Times New Roman" w:cs="Times New Roman"/>
          <w:noProof/>
        </w:rPr>
        <w:t xml:space="preserve"> </w:t>
      </w:r>
      <w:r w:rsidR="00AE25C5" w:rsidRPr="00A829CE">
        <w:rPr>
          <w:rFonts w:ascii="Times New Roman" w:hAnsi="Times New Roman" w:cs="Times New Roman"/>
        </w:rPr>
        <w:t>that in t</w:t>
      </w:r>
      <w:r w:rsidR="00970A6F" w:rsidRPr="00A829CE">
        <w:rPr>
          <w:rFonts w:ascii="Times New Roman" w:hAnsi="Times New Roman" w:cs="Times New Roman"/>
        </w:rPr>
        <w:t xml:space="preserve">he 180° configuration people </w:t>
      </w:r>
      <w:r w:rsidR="00AE25C5" w:rsidRPr="00A829CE">
        <w:rPr>
          <w:rFonts w:ascii="Times New Roman" w:hAnsi="Times New Roman" w:cs="Times New Roman"/>
        </w:rPr>
        <w:t xml:space="preserve">felt uncomfortable as they </w:t>
      </w:r>
      <w:r w:rsidR="00970A6F" w:rsidRPr="00A829CE">
        <w:rPr>
          <w:rFonts w:ascii="Times New Roman" w:hAnsi="Times New Roman" w:cs="Times New Roman"/>
        </w:rPr>
        <w:t>are forced to face each</w:t>
      </w:r>
      <w:r w:rsidR="00950E17" w:rsidRPr="00A829CE">
        <w:rPr>
          <w:rFonts w:ascii="Times New Roman" w:hAnsi="Times New Roman" w:cs="Times New Roman"/>
        </w:rPr>
        <w:t xml:space="preserve"> other</w:t>
      </w:r>
      <w:r w:rsidR="00F077F1" w:rsidRPr="00A829CE">
        <w:rPr>
          <w:rFonts w:ascii="Times New Roman" w:hAnsi="Times New Roman" w:cs="Times New Roman"/>
        </w:rPr>
        <w:t>, which was affirmed in this study as well</w:t>
      </w:r>
      <w:r w:rsidR="00970A6F" w:rsidRPr="00A829CE">
        <w:rPr>
          <w:rFonts w:ascii="Times New Roman" w:hAnsi="Times New Roman" w:cs="Times New Roman"/>
        </w:rPr>
        <w:t xml:space="preserve">. </w:t>
      </w:r>
    </w:p>
    <w:p w14:paraId="00DA090C" w14:textId="5D31E578" w:rsidR="00850A35" w:rsidRPr="00A829CE" w:rsidRDefault="00970A6F" w:rsidP="002C7167">
      <w:pPr>
        <w:jc w:val="both"/>
        <w:rPr>
          <w:rFonts w:ascii="Times New Roman" w:hAnsi="Times New Roman" w:cs="Times New Roman"/>
        </w:rPr>
      </w:pPr>
      <w:r w:rsidRPr="00A829CE">
        <w:rPr>
          <w:rFonts w:ascii="Times New Roman" w:hAnsi="Times New Roman" w:cs="Times New Roman"/>
        </w:rPr>
        <w:t xml:space="preserve">The 0° configuration scored the lowest in both comfort and </w:t>
      </w:r>
      <w:r w:rsidR="00BF6FC0" w:rsidRPr="00A829CE">
        <w:rPr>
          <w:rFonts w:ascii="Times New Roman" w:hAnsi="Times New Roman" w:cs="Times New Roman"/>
        </w:rPr>
        <w:t xml:space="preserve">quality of </w:t>
      </w:r>
      <w:r w:rsidR="002B2079" w:rsidRPr="00A829CE">
        <w:rPr>
          <w:rFonts w:ascii="Times New Roman" w:hAnsi="Times New Roman" w:cs="Times New Roman"/>
        </w:rPr>
        <w:t>conversation</w:t>
      </w:r>
      <w:r w:rsidR="00850A35" w:rsidRPr="00A829CE">
        <w:rPr>
          <w:rFonts w:ascii="Times New Roman" w:hAnsi="Times New Roman" w:cs="Times New Roman"/>
        </w:rPr>
        <w:t xml:space="preserve"> </w:t>
      </w:r>
      <w:r w:rsidR="001C5360" w:rsidRPr="00A829CE">
        <w:rPr>
          <w:rFonts w:ascii="Times New Roman" w:hAnsi="Times New Roman" w:cs="Times New Roman"/>
        </w:rPr>
        <w:t xml:space="preserve">since </w:t>
      </w:r>
      <w:r w:rsidR="00850A35" w:rsidRPr="00A829CE">
        <w:rPr>
          <w:rFonts w:ascii="Times New Roman" w:hAnsi="Times New Roman" w:cs="Times New Roman"/>
        </w:rPr>
        <w:t xml:space="preserve">the sitting arrangement does not </w:t>
      </w:r>
      <w:r w:rsidR="00C64E91" w:rsidRPr="00A829CE">
        <w:rPr>
          <w:rFonts w:ascii="Times New Roman" w:hAnsi="Times New Roman" w:cs="Times New Roman"/>
        </w:rPr>
        <w:t>facilitate</w:t>
      </w:r>
      <w:r w:rsidR="00850A35" w:rsidRPr="00A829CE">
        <w:rPr>
          <w:rFonts w:ascii="Times New Roman" w:hAnsi="Times New Roman" w:cs="Times New Roman"/>
        </w:rPr>
        <w:t xml:space="preserve"> conversation and requires rotation of</w:t>
      </w:r>
      <w:r w:rsidR="002C7167" w:rsidRPr="00A829CE">
        <w:rPr>
          <w:rFonts w:ascii="Times New Roman" w:hAnsi="Times New Roman" w:cs="Times New Roman"/>
        </w:rPr>
        <w:t xml:space="preserve"> the </w:t>
      </w:r>
      <w:r w:rsidR="001C5360" w:rsidRPr="00A829CE">
        <w:rPr>
          <w:rFonts w:ascii="Times New Roman" w:hAnsi="Times New Roman" w:cs="Times New Roman"/>
        </w:rPr>
        <w:t>body.</w:t>
      </w:r>
      <w:r w:rsidR="00F077F1" w:rsidRPr="00A829CE">
        <w:rPr>
          <w:rFonts w:ascii="Times New Roman" w:hAnsi="Times New Roman" w:cs="Times New Roman"/>
        </w:rPr>
        <w:t xml:space="preserve"> </w:t>
      </w:r>
      <w:r w:rsidR="00CB01F3" w:rsidRPr="00A829CE">
        <w:rPr>
          <w:rFonts w:ascii="Times New Roman" w:hAnsi="Times New Roman" w:cs="Times New Roman"/>
        </w:rPr>
        <w:t xml:space="preserve">This </w:t>
      </w:r>
      <w:r w:rsidR="005D5659">
        <w:rPr>
          <w:rFonts w:ascii="Times New Roman" w:hAnsi="Times New Roman" w:cs="Times New Roman"/>
        </w:rPr>
        <w:t>sitting</w:t>
      </w:r>
      <w:r w:rsidR="00CB01F3" w:rsidRPr="00A829CE">
        <w:rPr>
          <w:rFonts w:ascii="Times New Roman" w:hAnsi="Times New Roman" w:cs="Times New Roman"/>
        </w:rPr>
        <w:t xml:space="preserve"> configuration however, is</w:t>
      </w:r>
      <w:r w:rsidR="00F077F1" w:rsidRPr="00A829CE">
        <w:rPr>
          <w:rFonts w:ascii="Times New Roman" w:hAnsi="Times New Roman" w:cs="Times New Roman"/>
        </w:rPr>
        <w:t xml:space="preserve"> most </w:t>
      </w:r>
      <w:r w:rsidR="00F077F1" w:rsidRPr="00A829CE">
        <w:rPr>
          <w:rFonts w:ascii="Times New Roman" w:hAnsi="Times New Roman" w:cs="Times New Roman"/>
        </w:rPr>
        <w:lastRenderedPageBreak/>
        <w:t>frequent</w:t>
      </w:r>
      <w:r w:rsidR="00A7222F">
        <w:rPr>
          <w:rFonts w:ascii="Times New Roman" w:hAnsi="Times New Roman" w:cs="Times New Roman"/>
        </w:rPr>
        <w:t>ly</w:t>
      </w:r>
      <w:r w:rsidR="00F077F1" w:rsidRPr="00A829CE">
        <w:rPr>
          <w:rFonts w:ascii="Times New Roman" w:hAnsi="Times New Roman" w:cs="Times New Roman"/>
        </w:rPr>
        <w:t xml:space="preserve"> </w:t>
      </w:r>
      <w:r w:rsidR="00CB01F3" w:rsidRPr="00A829CE">
        <w:rPr>
          <w:rFonts w:ascii="Times New Roman" w:hAnsi="Times New Roman" w:cs="Times New Roman"/>
        </w:rPr>
        <w:t xml:space="preserve">used </w:t>
      </w:r>
      <w:r w:rsidR="00A7222F">
        <w:rPr>
          <w:rFonts w:ascii="Times New Roman" w:hAnsi="Times New Roman" w:cs="Times New Roman"/>
        </w:rPr>
        <w:t>in cars, bu</w:t>
      </w:r>
      <w:r w:rsidR="00F077F1" w:rsidRPr="00A829CE">
        <w:rPr>
          <w:rFonts w:ascii="Times New Roman" w:hAnsi="Times New Roman" w:cs="Times New Roman"/>
        </w:rPr>
        <w:t>ses, trains and airplanes.</w:t>
      </w:r>
    </w:p>
    <w:p w14:paraId="370055E7" w14:textId="77777777" w:rsidR="0003424E" w:rsidRPr="00A829CE" w:rsidRDefault="0003424E" w:rsidP="00956F92">
      <w:pPr>
        <w:jc w:val="both"/>
        <w:rPr>
          <w:rFonts w:ascii="Times New Roman" w:hAnsi="Times New Roman" w:cs="Times New Roman"/>
        </w:rPr>
      </w:pPr>
    </w:p>
    <w:p w14:paraId="5FF03B0E" w14:textId="0ED0A852" w:rsidR="00956F92" w:rsidRPr="00A829CE" w:rsidRDefault="00956F92" w:rsidP="00956F92">
      <w:pPr>
        <w:jc w:val="both"/>
        <w:rPr>
          <w:rFonts w:ascii="Times New Roman" w:hAnsi="Times New Roman" w:cs="Times New Roman"/>
        </w:rPr>
      </w:pPr>
      <w:r w:rsidRPr="00A829CE">
        <w:rPr>
          <w:rFonts w:ascii="Times New Roman" w:hAnsi="Times New Roman" w:cs="Times New Roman"/>
        </w:rPr>
        <w:t xml:space="preserve">Thus, the 90° </w:t>
      </w:r>
      <w:r w:rsidR="004C1D70" w:rsidRPr="00A829CE">
        <w:rPr>
          <w:rFonts w:ascii="Times New Roman" w:hAnsi="Times New Roman" w:cs="Times New Roman"/>
        </w:rPr>
        <w:t xml:space="preserve">configuration </w:t>
      </w:r>
      <w:r w:rsidRPr="00A829CE">
        <w:rPr>
          <w:rFonts w:ascii="Times New Roman" w:hAnsi="Times New Roman" w:cs="Times New Roman"/>
        </w:rPr>
        <w:t xml:space="preserve">represents the best compromise </w:t>
      </w:r>
      <w:r w:rsidR="003A7A52">
        <w:rPr>
          <w:rFonts w:ascii="Times New Roman" w:hAnsi="Times New Roman" w:cs="Times New Roman"/>
        </w:rPr>
        <w:t>for a conversation, since</w:t>
      </w:r>
      <w:r w:rsidR="004C1D70" w:rsidRPr="00A829CE">
        <w:rPr>
          <w:rFonts w:ascii="Times New Roman" w:hAnsi="Times New Roman" w:cs="Times New Roman"/>
        </w:rPr>
        <w:t xml:space="preserve"> it allows </w:t>
      </w:r>
      <w:r w:rsidRPr="00A829CE">
        <w:rPr>
          <w:rFonts w:ascii="Times New Roman" w:hAnsi="Times New Roman" w:cs="Times New Roman"/>
        </w:rPr>
        <w:t xml:space="preserve">to have a comfortable posture with </w:t>
      </w:r>
      <w:r w:rsidR="003A7A52">
        <w:rPr>
          <w:rFonts w:ascii="Times New Roman" w:hAnsi="Times New Roman" w:cs="Times New Roman"/>
        </w:rPr>
        <w:t>minimal discomfort and</w:t>
      </w:r>
      <w:r w:rsidR="004C1D70" w:rsidRPr="00A829CE">
        <w:rPr>
          <w:rFonts w:ascii="Times New Roman" w:hAnsi="Times New Roman" w:cs="Times New Roman"/>
        </w:rPr>
        <w:t xml:space="preserve"> </w:t>
      </w:r>
      <w:r w:rsidRPr="00A829CE">
        <w:rPr>
          <w:rFonts w:ascii="Times New Roman" w:hAnsi="Times New Roman" w:cs="Times New Roman"/>
        </w:rPr>
        <w:t xml:space="preserve">a good </w:t>
      </w:r>
      <w:r w:rsidR="004C1D70" w:rsidRPr="00A829CE">
        <w:rPr>
          <w:rFonts w:ascii="Times New Roman" w:hAnsi="Times New Roman" w:cs="Times New Roman"/>
        </w:rPr>
        <w:t xml:space="preserve">quality of </w:t>
      </w:r>
      <w:r w:rsidR="002B2079" w:rsidRPr="00A829CE">
        <w:rPr>
          <w:rFonts w:ascii="Times New Roman" w:hAnsi="Times New Roman" w:cs="Times New Roman"/>
        </w:rPr>
        <w:t>conversation</w:t>
      </w:r>
      <w:r w:rsidR="004C1D70" w:rsidRPr="00A829CE">
        <w:rPr>
          <w:rFonts w:ascii="Times New Roman" w:hAnsi="Times New Roman" w:cs="Times New Roman"/>
        </w:rPr>
        <w:t>, while</w:t>
      </w:r>
      <w:r w:rsidRPr="00A829CE">
        <w:rPr>
          <w:rFonts w:ascii="Times New Roman" w:hAnsi="Times New Roman" w:cs="Times New Roman"/>
        </w:rPr>
        <w:t xml:space="preserve"> avoiding the forced eye-to-eye contact</w:t>
      </w:r>
      <w:r w:rsidR="004C1D70" w:rsidRPr="00A829CE">
        <w:rPr>
          <w:rFonts w:ascii="Times New Roman" w:hAnsi="Times New Roman" w:cs="Times New Roman"/>
        </w:rPr>
        <w:t xml:space="preserve"> between </w:t>
      </w:r>
      <w:r w:rsidR="00A7222F" w:rsidRPr="00A829CE">
        <w:rPr>
          <w:rFonts w:ascii="Times New Roman" w:hAnsi="Times New Roman" w:cs="Times New Roman"/>
        </w:rPr>
        <w:t>neighbo</w:t>
      </w:r>
      <w:r w:rsidR="00A7222F">
        <w:rPr>
          <w:rFonts w:ascii="Times New Roman" w:hAnsi="Times New Roman" w:cs="Times New Roman"/>
        </w:rPr>
        <w:t>u</w:t>
      </w:r>
      <w:r w:rsidR="00A7222F" w:rsidRPr="00A829CE">
        <w:rPr>
          <w:rFonts w:ascii="Times New Roman" w:hAnsi="Times New Roman" w:cs="Times New Roman"/>
        </w:rPr>
        <w:t>rs</w:t>
      </w:r>
      <w:r w:rsidRPr="00A829CE">
        <w:rPr>
          <w:rFonts w:ascii="Times New Roman" w:hAnsi="Times New Roman" w:cs="Times New Roman"/>
        </w:rPr>
        <w:t>.</w:t>
      </w:r>
    </w:p>
    <w:p w14:paraId="4799CF7A" w14:textId="77777777" w:rsidR="00BB50E5" w:rsidRPr="00A829CE" w:rsidRDefault="00BB50E5" w:rsidP="00FC22EB">
      <w:pPr>
        <w:spacing w:line="240" w:lineRule="auto"/>
        <w:jc w:val="both"/>
        <w:rPr>
          <w:rFonts w:ascii="Times New Roman" w:hAnsi="Times New Roman" w:cs="Times New Roman"/>
          <w:sz w:val="16"/>
          <w:szCs w:val="16"/>
        </w:rPr>
      </w:pPr>
    </w:p>
    <w:p w14:paraId="72B9450C" w14:textId="05675D90" w:rsidR="00B14062" w:rsidRPr="00A829CE" w:rsidRDefault="00956F92" w:rsidP="00B14062">
      <w:pPr>
        <w:jc w:val="both"/>
        <w:rPr>
          <w:rFonts w:ascii="Times New Roman" w:hAnsi="Times New Roman" w:cs="Times New Roman"/>
        </w:rPr>
      </w:pPr>
      <w:r w:rsidRPr="00A829CE">
        <w:rPr>
          <w:rFonts w:ascii="Times New Roman" w:hAnsi="Times New Roman" w:cs="Times New Roman"/>
        </w:rPr>
        <w:t>However</w:t>
      </w:r>
      <w:r w:rsidR="000F1FF2" w:rsidRPr="00A829CE">
        <w:rPr>
          <w:rFonts w:ascii="Times New Roman" w:hAnsi="Times New Roman" w:cs="Times New Roman"/>
        </w:rPr>
        <w:t>,</w:t>
      </w:r>
      <w:r w:rsidRPr="00A829CE">
        <w:rPr>
          <w:rFonts w:ascii="Times New Roman" w:hAnsi="Times New Roman" w:cs="Times New Roman"/>
        </w:rPr>
        <w:t xml:space="preserve"> t</w:t>
      </w:r>
      <w:r w:rsidR="00B14062" w:rsidRPr="00A829CE">
        <w:rPr>
          <w:rFonts w:ascii="Times New Roman" w:hAnsi="Times New Roman" w:cs="Times New Roman"/>
        </w:rPr>
        <w:t>he postural analysis show</w:t>
      </w:r>
      <w:r w:rsidR="00F077F1" w:rsidRPr="00A829CE">
        <w:rPr>
          <w:rFonts w:ascii="Times New Roman" w:hAnsi="Times New Roman" w:cs="Times New Roman"/>
        </w:rPr>
        <w:t>s</w:t>
      </w:r>
      <w:r w:rsidR="00B14062" w:rsidRPr="00A829CE">
        <w:rPr>
          <w:rFonts w:ascii="Times New Roman" w:hAnsi="Times New Roman" w:cs="Times New Roman"/>
        </w:rPr>
        <w:t xml:space="preserve"> that even </w:t>
      </w:r>
      <w:r w:rsidR="00F077F1" w:rsidRPr="00A829CE">
        <w:rPr>
          <w:rFonts w:ascii="Times New Roman" w:hAnsi="Times New Roman" w:cs="Times New Roman"/>
        </w:rPr>
        <w:t xml:space="preserve">in the highest scored configuration </w:t>
      </w:r>
      <w:r w:rsidR="001C0EE2" w:rsidRPr="00A829CE">
        <w:rPr>
          <w:rFonts w:ascii="Times New Roman" w:hAnsi="Times New Roman" w:cs="Times New Roman"/>
        </w:rPr>
        <w:t>(</w:t>
      </w:r>
      <w:r w:rsidR="00B14062" w:rsidRPr="00A829CE">
        <w:rPr>
          <w:rFonts w:ascii="Times New Roman" w:hAnsi="Times New Roman" w:cs="Times New Roman"/>
        </w:rPr>
        <w:t>90° configuration</w:t>
      </w:r>
      <w:r w:rsidR="001C0EE2" w:rsidRPr="00A829CE">
        <w:rPr>
          <w:rFonts w:ascii="Times New Roman" w:hAnsi="Times New Roman" w:cs="Times New Roman"/>
        </w:rPr>
        <w:t>)</w:t>
      </w:r>
      <w:r w:rsidR="00F077F1" w:rsidRPr="00A829CE">
        <w:rPr>
          <w:rFonts w:ascii="Times New Roman" w:hAnsi="Times New Roman" w:cs="Times New Roman"/>
        </w:rPr>
        <w:t xml:space="preserve"> </w:t>
      </w:r>
      <w:r w:rsidR="00B14062" w:rsidRPr="00A829CE">
        <w:rPr>
          <w:rFonts w:ascii="Times New Roman" w:hAnsi="Times New Roman" w:cs="Times New Roman"/>
        </w:rPr>
        <w:t xml:space="preserve">participants </w:t>
      </w:r>
      <w:r w:rsidR="00F077F1" w:rsidRPr="00A829CE">
        <w:rPr>
          <w:rFonts w:ascii="Times New Roman" w:hAnsi="Times New Roman" w:cs="Times New Roman"/>
        </w:rPr>
        <w:t>have</w:t>
      </w:r>
      <w:r w:rsidR="00B14062" w:rsidRPr="00A829CE">
        <w:rPr>
          <w:rFonts w:ascii="Times New Roman" w:hAnsi="Times New Roman" w:cs="Times New Roman"/>
        </w:rPr>
        <w:t xml:space="preserve"> to rotate </w:t>
      </w:r>
      <w:r w:rsidR="00F077F1" w:rsidRPr="00A829CE">
        <w:rPr>
          <w:rFonts w:ascii="Times New Roman" w:hAnsi="Times New Roman" w:cs="Times New Roman"/>
        </w:rPr>
        <w:t xml:space="preserve">parts of </w:t>
      </w:r>
      <w:r w:rsidR="00B14062" w:rsidRPr="00A829CE">
        <w:rPr>
          <w:rFonts w:ascii="Times New Roman" w:hAnsi="Times New Roman" w:cs="Times New Roman"/>
        </w:rPr>
        <w:t>their body</w:t>
      </w:r>
      <w:r w:rsidR="00F077F1" w:rsidRPr="00A829CE">
        <w:rPr>
          <w:rFonts w:ascii="Times New Roman" w:hAnsi="Times New Roman" w:cs="Times New Roman"/>
        </w:rPr>
        <w:t xml:space="preserve">, which could cause </w:t>
      </w:r>
      <w:r w:rsidR="00B14062" w:rsidRPr="00A829CE">
        <w:rPr>
          <w:rFonts w:ascii="Times New Roman" w:hAnsi="Times New Roman" w:cs="Times New Roman"/>
        </w:rPr>
        <w:t>discomfort</w:t>
      </w:r>
      <w:r w:rsidR="00A7222F">
        <w:rPr>
          <w:rFonts w:ascii="Times New Roman" w:hAnsi="Times New Roman" w:cs="Times New Roman"/>
        </w:rPr>
        <w:t xml:space="preserve"> i</w:t>
      </w:r>
      <w:r w:rsidR="00F077F1" w:rsidRPr="00A829CE">
        <w:rPr>
          <w:rFonts w:ascii="Times New Roman" w:hAnsi="Times New Roman" w:cs="Times New Roman"/>
        </w:rPr>
        <w:t>n the long run</w:t>
      </w:r>
      <w:r w:rsidR="00B14062" w:rsidRPr="00A829CE">
        <w:rPr>
          <w:rFonts w:ascii="Times New Roman" w:hAnsi="Times New Roman" w:cs="Times New Roman"/>
        </w:rPr>
        <w:t>.</w:t>
      </w:r>
      <w:r w:rsidR="00914E91" w:rsidRPr="00A829CE">
        <w:rPr>
          <w:rFonts w:ascii="Times New Roman" w:hAnsi="Times New Roman" w:cs="Times New Roman"/>
        </w:rPr>
        <w:t xml:space="preserve"> </w:t>
      </w:r>
      <w:r w:rsidR="00F077F1" w:rsidRPr="00A829CE">
        <w:rPr>
          <w:rFonts w:ascii="Times New Roman" w:hAnsi="Times New Roman" w:cs="Times New Roman"/>
        </w:rPr>
        <w:t xml:space="preserve">Several studies show that discomfort increase </w:t>
      </w:r>
      <w:r w:rsidR="000F1FF2" w:rsidRPr="00A829CE">
        <w:rPr>
          <w:rFonts w:ascii="Times New Roman" w:hAnsi="Times New Roman" w:cs="Times New Roman"/>
        </w:rPr>
        <w:t xml:space="preserve">over </w:t>
      </w:r>
      <w:r w:rsidR="00F077F1" w:rsidRPr="00A829CE">
        <w:rPr>
          <w:rFonts w:ascii="Times New Roman" w:hAnsi="Times New Roman" w:cs="Times New Roman"/>
        </w:rPr>
        <w:t>time</w:t>
      </w:r>
      <w:r w:rsidR="0055062C" w:rsidRPr="00A829CE">
        <w:rPr>
          <w:rFonts w:ascii="Times New Roman" w:hAnsi="Times New Roman" w:cs="Times New Roman"/>
        </w:rPr>
        <w:t xml:space="preserve"> </w:t>
      </w:r>
      <w:r w:rsidR="0055062C" w:rsidRPr="00A829CE">
        <w:rPr>
          <w:rFonts w:ascii="Times New Roman" w:hAnsi="Times New Roman" w:cs="Times New Roman"/>
        </w:rPr>
        <w:fldChar w:fldCharType="begin" w:fldLock="1"/>
      </w:r>
      <w:r w:rsidR="00231B63" w:rsidRPr="00A829CE">
        <w:rPr>
          <w:rFonts w:ascii="Times New Roman" w:hAnsi="Times New Roman" w:cs="Times New Roman"/>
        </w:rPr>
        <w:instrText>ADDIN CSL_CITATION { "citationItems" : [ { "id" : "ITEM-1", "itemData" : { "author" : [ { "dropping-particle" : "", "family" : "Sammonds", "given" : "George M", "non-dropping-particle" : "", "parse-names" : false, "suffix" : "" }, { "dropping-particle" : "", "family" : "Fray", "given" : "M Jonathan", "non-dropping-particle" : "", "parse-names" : false, "suffix" : "" }, { "dropping-particle" : "", "family" : "Mansfield", "given" : "Neil J", "non-dropping-particle" : "", "parse-names" : false, "suffix" : "" } ], "container-title" : "Applied ergonomics", "id" : "ITEM-1", "issued" : { "date-parts" : [ [ "2017" ] ] }, "page" : "119-127", "title" : "Effect of long term driving on driver discomfort and its relationship with seat fidgets and movements (SFMs).", "type" : "article-journal", "volume" : "58" }, "uris" : [ "http://www.mendeley.com/documents/?uuid=1daf8a88-6d3f-4642-94ca-f98a80e5f463" ] } ], "mendeley" : { "formattedCitation" : "(Sammonds et al., 2017)", "manualFormatting" : "(Sammonds et al., 2017", "plainTextFormattedCitation" : "(Sammonds et al., 2017)", "previouslyFormattedCitation" : "(Sammonds et al., 2017)" }, "properties" : {  }, "schema" : "https://github.com/citation-style-language/schema/raw/master/csl-citation.json" }</w:instrText>
      </w:r>
      <w:r w:rsidR="0055062C" w:rsidRPr="00A829CE">
        <w:rPr>
          <w:rFonts w:ascii="Times New Roman" w:hAnsi="Times New Roman" w:cs="Times New Roman"/>
        </w:rPr>
        <w:fldChar w:fldCharType="separate"/>
      </w:r>
      <w:r w:rsidR="0055062C" w:rsidRPr="00A829CE">
        <w:rPr>
          <w:rFonts w:ascii="Times New Roman" w:hAnsi="Times New Roman" w:cs="Times New Roman"/>
          <w:noProof/>
        </w:rPr>
        <w:t>(Sammonds et al., 2017</w:t>
      </w:r>
      <w:r w:rsidR="0055062C" w:rsidRPr="00A829CE">
        <w:rPr>
          <w:rFonts w:ascii="Times New Roman" w:hAnsi="Times New Roman" w:cs="Times New Roman"/>
        </w:rPr>
        <w:fldChar w:fldCharType="end"/>
      </w:r>
      <w:r w:rsidR="002A2157" w:rsidRPr="00A829CE">
        <w:rPr>
          <w:rFonts w:ascii="Times New Roman" w:hAnsi="Times New Roman" w:cs="Times New Roman"/>
        </w:rPr>
        <w:t>;</w:t>
      </w:r>
      <w:r w:rsidR="0055062C" w:rsidRPr="00A829CE">
        <w:rPr>
          <w:rFonts w:ascii="Times New Roman" w:hAnsi="Times New Roman" w:cs="Times New Roman"/>
        </w:rPr>
        <w:t xml:space="preserve"> </w:t>
      </w:r>
      <w:r w:rsidR="0055062C" w:rsidRPr="00A829CE">
        <w:rPr>
          <w:rFonts w:ascii="Times New Roman" w:hAnsi="Times New Roman" w:cs="Times New Roman"/>
        </w:rPr>
        <w:fldChar w:fldCharType="begin" w:fldLock="1"/>
      </w:r>
      <w:r w:rsidR="00231B63" w:rsidRPr="00A829CE">
        <w:rPr>
          <w:rFonts w:ascii="Times New Roman" w:hAnsi="Times New Roman" w:cs="Times New Roman"/>
        </w:rPr>
        <w:instrText>ADDIN CSL_CITATION { "citationItems" : [ { "id" : "ITEM-1", "itemData" : { "author" : [ { "dropping-particle" : "", "family" : "Vink", "given" : "Peter", "non-dropping-particle" : "", "parse-names" : false, "suffix" : "" }, { "dropping-particle" : "", "family" : "Anjani", "given" : "Shabila", "non-dropping-particle" : "", "parse-names" : false, "suffix" : "" }, { "dropping-particle" : "", "family" : "Smulders", "given" : "Maxim", "non-dropping-particle" : "", "parse-names" : false, "suffix" : "" }, { "dropping-particle" : "", "family" : "Hiemstra-van Mastrigt", "given" : "Suzanne", "non-dropping-particle" : "", "parse-names" : false, "suffix" : "" } ], "id" : "ITEM-1", "issued" : { "date-parts" : [ [ "2017" ] ] }, "title" : "Comfort and discomfort effects over time: the sweetness of discomfort and the pleasure towards of the end", "type" : "article" }, "uris" : [ "http://www.mendeley.com/documents/?uuid=721db2c4-595e-4165-abc0-f33388601a05" ] } ], "mendeley" : { "formattedCitation" : "(Vink et al., 2017)", "manualFormatting" : "Vink et al., 2017", "plainTextFormattedCitation" : "(Vink</w:instrText>
      </w:r>
      <w:r w:rsidR="00231B63" w:rsidRPr="00F27DCE">
        <w:rPr>
          <w:rFonts w:ascii="Times New Roman" w:hAnsi="Times New Roman" w:cs="Times New Roman"/>
          <w:lang w:val="nl-NL"/>
        </w:rPr>
        <w:instrText xml:space="preserve"> et al., 2017)", "previouslyFormattedCitation" : "(Vink et al., 2017)" }, "properties" : {  }, "schema" : "https://github.com/citation-style-language/schema/raw/master/csl-citation.json" }</w:instrText>
      </w:r>
      <w:r w:rsidR="0055062C" w:rsidRPr="00A829CE">
        <w:rPr>
          <w:rFonts w:ascii="Times New Roman" w:hAnsi="Times New Roman" w:cs="Times New Roman"/>
        </w:rPr>
        <w:fldChar w:fldCharType="separate"/>
      </w:r>
      <w:r w:rsidR="0055062C" w:rsidRPr="00F27DCE">
        <w:rPr>
          <w:rFonts w:ascii="Times New Roman" w:hAnsi="Times New Roman" w:cs="Times New Roman"/>
          <w:noProof/>
          <w:lang w:val="nl-NL"/>
        </w:rPr>
        <w:t>Vink et al., 2017</w:t>
      </w:r>
      <w:r w:rsidR="0055062C" w:rsidRPr="00A829CE">
        <w:rPr>
          <w:rFonts w:ascii="Times New Roman" w:hAnsi="Times New Roman" w:cs="Times New Roman"/>
        </w:rPr>
        <w:fldChar w:fldCharType="end"/>
      </w:r>
      <w:r w:rsidR="002A2157" w:rsidRPr="00F27DCE">
        <w:rPr>
          <w:rFonts w:ascii="Times New Roman" w:hAnsi="Times New Roman" w:cs="Times New Roman"/>
          <w:lang w:val="nl-NL"/>
        </w:rPr>
        <w:t>;</w:t>
      </w:r>
      <w:r w:rsidR="0055062C" w:rsidRPr="00F27DCE">
        <w:rPr>
          <w:rFonts w:ascii="Times New Roman" w:hAnsi="Times New Roman" w:cs="Times New Roman"/>
          <w:lang w:val="nl-NL"/>
        </w:rPr>
        <w:t xml:space="preserve"> </w:t>
      </w:r>
      <w:r w:rsidR="0055062C" w:rsidRPr="00A829CE">
        <w:rPr>
          <w:rFonts w:ascii="Times New Roman" w:hAnsi="Times New Roman" w:cs="Times New Roman"/>
        </w:rPr>
        <w:fldChar w:fldCharType="begin" w:fldLock="1"/>
      </w:r>
      <w:r w:rsidR="00231B63" w:rsidRPr="00F27DCE">
        <w:rPr>
          <w:rFonts w:ascii="Times New Roman" w:hAnsi="Times New Roman" w:cs="Times New Roman"/>
          <w:lang w:val="nl-NL"/>
        </w:rPr>
        <w:instrText>ADDIN CSL_CITATION { "citationItems" : [ { "id" : "ITEM-1", "itemData" : { "author" : [ { "dropping-particle" : "", "family" : "Hiemstra-van Mastrigt", "given" : "Suzanne", "non-dropping-particle" : "", "parse-names" : false, "suffix" : "" }, { "dropping-particle" : "", "family" : "Meyenborg", "given" : "I", "non-dropping-particle" : "", "parse-names" : false, "suffix" : "" }, { "dropping-particle" : "", "family" : "Hoogenhout", "given" : "M", "non-dropping-particle" : "", "parse-names" : false, "suffix" : "" } ], "container-title" : "Work", "id" : "ITEM-1", "issued" : { "date-parts" : [ [ "2016" ] ] }, "page" : "1-7", "title" : "The influence of activities and duration on comfort and discomfort development in time of aircraft passengers", "type" : "article-journal", "volume" : "54" }, "uris" : [ "http://www.mendeley.com/documents/?uuid=e7aa1b60-b505-4ae7-80c1-7266b4987006" ] } ], "mendeley" : { "formattedCitation" : "(Hiemstra-van Mastrigt et al., 2016)", "manualFormatting" : "Hiemstra-van Mastrigt et al., 2016", "plainTextFormattedCitation" : "(Hiemstra-van Mastrigt et al., 2016)", "previouslyFormattedCitation" : "(Hiemstra-van Mastrigt et al., 2016)" }, "properties" : {  }, "schema" : "https://github.com/citation-style-language/schema/raw/master/csl-citation.json" }</w:instrText>
      </w:r>
      <w:r w:rsidR="0055062C" w:rsidRPr="00A829CE">
        <w:rPr>
          <w:rFonts w:ascii="Times New Roman" w:hAnsi="Times New Roman" w:cs="Times New Roman"/>
        </w:rPr>
        <w:fldChar w:fldCharType="separate"/>
      </w:r>
      <w:r w:rsidR="0055062C" w:rsidRPr="00F27DCE">
        <w:rPr>
          <w:rFonts w:ascii="Times New Roman" w:hAnsi="Times New Roman" w:cs="Times New Roman"/>
          <w:noProof/>
          <w:lang w:val="nl-NL"/>
        </w:rPr>
        <w:t>Hiemstra-van Mastrigt et al., 2016</w:t>
      </w:r>
      <w:r w:rsidR="0055062C" w:rsidRPr="00A829CE">
        <w:rPr>
          <w:rFonts w:ascii="Times New Roman" w:hAnsi="Times New Roman" w:cs="Times New Roman"/>
        </w:rPr>
        <w:fldChar w:fldCharType="end"/>
      </w:r>
      <w:r w:rsidR="002A2157" w:rsidRPr="00F27DCE">
        <w:rPr>
          <w:rFonts w:ascii="Times New Roman" w:hAnsi="Times New Roman" w:cs="Times New Roman"/>
          <w:lang w:val="nl-NL"/>
        </w:rPr>
        <w:t>;</w:t>
      </w:r>
      <w:r w:rsidR="0055062C" w:rsidRPr="00F27DCE">
        <w:rPr>
          <w:rFonts w:ascii="Times New Roman" w:hAnsi="Times New Roman" w:cs="Times New Roman"/>
          <w:lang w:val="nl-NL"/>
        </w:rPr>
        <w:t xml:space="preserve"> </w:t>
      </w:r>
      <w:r w:rsidR="0055062C" w:rsidRPr="00A829CE">
        <w:rPr>
          <w:rFonts w:ascii="Times New Roman" w:hAnsi="Times New Roman" w:cs="Times New Roman"/>
        </w:rPr>
        <w:fldChar w:fldCharType="begin" w:fldLock="1"/>
      </w:r>
      <w:r w:rsidR="00231B63" w:rsidRPr="00F27DCE">
        <w:rPr>
          <w:rFonts w:ascii="Times New Roman" w:hAnsi="Times New Roman" w:cs="Times New Roman"/>
          <w:lang w:val="nl-NL"/>
        </w:rPr>
        <w:instrText>ADDIN CSL_CITATION { "citationItems" : [ { "id" : "ITEM-1", "itemData" : { "author" : [ { "dropping-particle" : "", "family" : "Smulders", "given" : "Maxim", "non-dropping-particle" : "", "parse-names" : false, "suffix" : "" }, { "dropping-particle" : "", "family" : "Berghman", "given" : "Karlien", "non-dropping-particle" : "", "parse-names" : false, "suffix" : "" }, { "dropping-particle" : "", "family" : "Koenraads", "given" : "M", "non-dropping-particle" : "", "parse-names" : false, "suffix" : "" }, { "dropping-particle" : "", "family" : "Kane", "given" : "J A", "non-dropping-particle" : "", "parse-names" : false, "suffix" : "" }, { "dropping-particle" : "", "family" : "Krishna", "given" : "Kashyap", "non-dropping-particle" : "", "parse-names" : false, "suffix" : "" }, { "dropping-particle" : "", "family" : "Carter", "given" : "Terence", "non-dropping-particle" : "", "parse-names" : false, "suffix" : "" }, { "dropping-particle" : "", "family" : "Schultheis", "given" : "Udo", "non-dropping-particle" : "", "parse-names" : false, "suffix" : "" } ], "container-title" : "Work", "id" : "ITEM-1", "issued" : { "date-parts" : [ [ "2016" ] ] }, "page" : "1-16", "title" : "Comfort and pressure distribution in a human contour shaped aircraft seat (developed with 3D scans of the human body)", "type" : "article-journal", "volume" : "54" }, "uris" : [ "http://www.mendeley.com/documents/?uuid=a9826806-4b0d-48f9-aeb9-5af83cea9aa2" ] } ], "mendeley" : { "formattedCitation" : "(Smulders et al., 2016)", "manualFormatting" : "Smulders et al., 2016)", "plainTextFormattedCitation" : "(Smulders et al., 2016)", "previouslyFormattedCitation" : "(Smulders et al., 2016)" }, "properties" : {  }, "schema" : "https://github.com/citation-style-language/schema/raw/master/csl-citation.json" }</w:instrText>
      </w:r>
      <w:r w:rsidR="0055062C" w:rsidRPr="00A829CE">
        <w:rPr>
          <w:rFonts w:ascii="Times New Roman" w:hAnsi="Times New Roman" w:cs="Times New Roman"/>
        </w:rPr>
        <w:fldChar w:fldCharType="separate"/>
      </w:r>
      <w:r w:rsidR="0055062C" w:rsidRPr="00F27DCE">
        <w:rPr>
          <w:rFonts w:ascii="Times New Roman" w:hAnsi="Times New Roman" w:cs="Times New Roman"/>
          <w:noProof/>
          <w:lang w:val="nl-NL"/>
        </w:rPr>
        <w:t>Smulders et al., 2016)</w:t>
      </w:r>
      <w:r w:rsidR="0055062C" w:rsidRPr="00A829CE">
        <w:rPr>
          <w:rFonts w:ascii="Times New Roman" w:hAnsi="Times New Roman" w:cs="Times New Roman"/>
        </w:rPr>
        <w:fldChar w:fldCharType="end"/>
      </w:r>
      <w:r w:rsidR="00E54D27" w:rsidRPr="00F27DCE">
        <w:rPr>
          <w:rFonts w:ascii="Times New Roman" w:hAnsi="Times New Roman" w:cs="Times New Roman"/>
          <w:lang w:val="nl-NL"/>
        </w:rPr>
        <w:t>.</w:t>
      </w:r>
      <w:r w:rsidR="0055062C" w:rsidRPr="00F27DCE">
        <w:rPr>
          <w:rFonts w:ascii="Times New Roman" w:hAnsi="Times New Roman" w:cs="Times New Roman"/>
          <w:lang w:val="nl-NL"/>
        </w:rPr>
        <w:t xml:space="preserve"> </w:t>
      </w:r>
      <w:r w:rsidR="00F077F1" w:rsidRPr="00A829CE">
        <w:rPr>
          <w:rFonts w:ascii="Times New Roman" w:hAnsi="Times New Roman" w:cs="Times New Roman"/>
        </w:rPr>
        <w:t>Further rese</w:t>
      </w:r>
      <w:r w:rsidR="0003424E" w:rsidRPr="00A829CE">
        <w:rPr>
          <w:rFonts w:ascii="Times New Roman" w:hAnsi="Times New Roman" w:cs="Times New Roman"/>
        </w:rPr>
        <w:t xml:space="preserve">arch is advised to look at long </w:t>
      </w:r>
      <w:r w:rsidR="00F077F1" w:rsidRPr="00A829CE">
        <w:rPr>
          <w:rFonts w:ascii="Times New Roman" w:hAnsi="Times New Roman" w:cs="Times New Roman"/>
        </w:rPr>
        <w:t>term effects and che</w:t>
      </w:r>
      <w:r w:rsidRPr="00A829CE">
        <w:rPr>
          <w:rFonts w:ascii="Times New Roman" w:hAnsi="Times New Roman" w:cs="Times New Roman"/>
        </w:rPr>
        <w:t>c</w:t>
      </w:r>
      <w:r w:rsidR="00F077F1" w:rsidRPr="00A829CE">
        <w:rPr>
          <w:rFonts w:ascii="Times New Roman" w:hAnsi="Times New Roman" w:cs="Times New Roman"/>
        </w:rPr>
        <w:t>k the effect of angles in between the 90</w:t>
      </w:r>
      <w:r w:rsidR="00A7222F">
        <w:rPr>
          <w:rFonts w:ascii="Times New Roman" w:hAnsi="Times New Roman" w:cs="Times New Roman"/>
        </w:rPr>
        <w:t>° and 180°</w:t>
      </w:r>
      <w:r w:rsidR="00F077F1" w:rsidRPr="00A829CE">
        <w:rPr>
          <w:rFonts w:ascii="Times New Roman" w:hAnsi="Times New Roman" w:cs="Times New Roman"/>
        </w:rPr>
        <w:t xml:space="preserve"> configurations.</w:t>
      </w:r>
    </w:p>
    <w:p w14:paraId="489ADED6" w14:textId="77777777" w:rsidR="00FC22EB" w:rsidRPr="00A829CE" w:rsidRDefault="00FC22EB" w:rsidP="00FC22EB">
      <w:pPr>
        <w:spacing w:line="240" w:lineRule="auto"/>
        <w:jc w:val="both"/>
        <w:rPr>
          <w:rFonts w:ascii="Times New Roman" w:hAnsi="Times New Roman" w:cs="Times New Roman"/>
          <w:sz w:val="16"/>
          <w:szCs w:val="16"/>
        </w:rPr>
      </w:pPr>
    </w:p>
    <w:p w14:paraId="78638CC8" w14:textId="697D1F8C" w:rsidR="00850A35" w:rsidRPr="00A31032" w:rsidRDefault="006C2A8D" w:rsidP="00B14062">
      <w:pPr>
        <w:jc w:val="both"/>
        <w:rPr>
          <w:rFonts w:ascii="Times New Roman" w:hAnsi="Times New Roman" w:cs="Times New Roman"/>
        </w:rPr>
      </w:pPr>
      <w:r w:rsidRPr="00A829CE">
        <w:rPr>
          <w:rFonts w:ascii="Times New Roman" w:hAnsi="Times New Roman" w:cs="Times New Roman"/>
        </w:rPr>
        <w:t xml:space="preserve">The </w:t>
      </w:r>
      <w:r w:rsidR="00850A35" w:rsidRPr="00A829CE">
        <w:rPr>
          <w:rFonts w:ascii="Times New Roman" w:hAnsi="Times New Roman" w:cs="Times New Roman"/>
        </w:rPr>
        <w:t xml:space="preserve">strong correlation between the overall comfort and </w:t>
      </w:r>
      <w:r w:rsidR="00925ED1" w:rsidRPr="00A829CE">
        <w:rPr>
          <w:rFonts w:ascii="Times New Roman" w:hAnsi="Times New Roman" w:cs="Times New Roman"/>
        </w:rPr>
        <w:t xml:space="preserve">the </w:t>
      </w:r>
      <w:r w:rsidR="00850A35" w:rsidRPr="00A829CE">
        <w:rPr>
          <w:rFonts w:ascii="Times New Roman" w:hAnsi="Times New Roman" w:cs="Times New Roman"/>
        </w:rPr>
        <w:t xml:space="preserve">quality of </w:t>
      </w:r>
      <w:r w:rsidR="00684315" w:rsidRPr="00130121">
        <w:rPr>
          <w:rFonts w:ascii="Times New Roman" w:hAnsi="Times New Roman" w:cs="Times New Roman"/>
        </w:rPr>
        <w:t>conversation</w:t>
      </w:r>
      <w:r w:rsidRPr="00130121">
        <w:rPr>
          <w:rFonts w:ascii="Times New Roman" w:hAnsi="Times New Roman" w:cs="Times New Roman"/>
        </w:rPr>
        <w:t xml:space="preserve"> </w:t>
      </w:r>
      <w:r w:rsidRPr="00A829CE">
        <w:rPr>
          <w:rFonts w:ascii="Times New Roman" w:hAnsi="Times New Roman" w:cs="Times New Roman"/>
        </w:rPr>
        <w:t>confirms the studies by Helander and Zhang</w:t>
      </w:r>
      <w:r w:rsidR="0055062C" w:rsidRPr="00A829CE">
        <w:rPr>
          <w:rFonts w:ascii="Times New Roman" w:hAnsi="Times New Roman" w:cs="Times New Roman"/>
        </w:rPr>
        <w:t xml:space="preserve"> </w:t>
      </w:r>
      <w:r w:rsidR="0055062C" w:rsidRPr="00A829CE">
        <w:rPr>
          <w:rFonts w:ascii="Times New Roman" w:hAnsi="Times New Roman" w:cs="Times New Roman"/>
        </w:rPr>
        <w:fldChar w:fldCharType="begin" w:fldLock="1"/>
      </w:r>
      <w:r w:rsidR="00231B63" w:rsidRPr="00A829CE">
        <w:rPr>
          <w:rFonts w:ascii="Times New Roman" w:hAnsi="Times New Roman" w:cs="Times New Roman"/>
        </w:rPr>
        <w:instrText>ADDIN CSL_CITATION { "citationItems" : [ { "id" : "ITEM-1", "itemData" : { "author" : [ { "dropping-particle" : "", "family" : "Helander", "given" : "Martin", "non-dropping-particle" : "", "parse-names" : false, "suffix" : "" }, { "dropping-particle" : "", "family" : "Zhang", "given" : "Lijian", "non-dropping-particle" : "", "parse-names" : false, "suffix" : "" } ], "container-title" : "Ergonomics", "id" : "ITEM-1", "issued" : { "date-parts" : [ [ "1997" ] ] }, "page" : "895-915", "title" : "Field studies of comfort and discomfort in sitting", "type" : "article-journal", "volume" : "40" }, "uris" : [ "http://www.mendeley.com/documents/?uuid=7784f97e-92a2-4180-8c7f-d7c1a36072b0" ] } ], "mendeley" : { "formattedCitation" : "(Helander and Zhang, 1997)", "manualFormatting" : "(1997)", "plainTextFormattedCitation" : "(Helander and Zhang, 1997)", "previouslyFormattedCitation" : "(Helander and Zhang, 1997)" }, "properties" : {  }, "schema" : "https://github.com/citation-style-language/schema/raw/master/csl-citation.json" }</w:instrText>
      </w:r>
      <w:r w:rsidR="0055062C" w:rsidRPr="00A829CE">
        <w:rPr>
          <w:rFonts w:ascii="Times New Roman" w:hAnsi="Times New Roman" w:cs="Times New Roman"/>
        </w:rPr>
        <w:fldChar w:fldCharType="separate"/>
      </w:r>
      <w:r w:rsidR="002A2157" w:rsidRPr="00A829CE">
        <w:rPr>
          <w:rFonts w:ascii="Times New Roman" w:hAnsi="Times New Roman" w:cs="Times New Roman"/>
          <w:noProof/>
        </w:rPr>
        <w:t>(</w:t>
      </w:r>
      <w:r w:rsidR="0055062C" w:rsidRPr="00A829CE">
        <w:rPr>
          <w:rFonts w:ascii="Times New Roman" w:hAnsi="Times New Roman" w:cs="Times New Roman"/>
          <w:noProof/>
        </w:rPr>
        <w:t>1997)</w:t>
      </w:r>
      <w:r w:rsidR="0055062C" w:rsidRPr="00A829CE">
        <w:rPr>
          <w:rFonts w:ascii="Times New Roman" w:hAnsi="Times New Roman" w:cs="Times New Roman"/>
        </w:rPr>
        <w:fldChar w:fldCharType="end"/>
      </w:r>
      <w:r w:rsidRPr="00A829CE">
        <w:rPr>
          <w:rFonts w:ascii="Times New Roman" w:hAnsi="Times New Roman" w:cs="Times New Roman"/>
        </w:rPr>
        <w:t xml:space="preserve"> and Zhang et al.</w:t>
      </w:r>
      <w:r w:rsidR="00344700" w:rsidRPr="00A829CE">
        <w:rPr>
          <w:rFonts w:ascii="Times New Roman" w:hAnsi="Times New Roman" w:cs="Times New Roman"/>
        </w:rPr>
        <w:t xml:space="preserve"> </w:t>
      </w:r>
      <w:r w:rsidR="00344700" w:rsidRPr="00A829CE">
        <w:rPr>
          <w:rFonts w:ascii="Times New Roman" w:hAnsi="Times New Roman" w:cs="Times New Roman"/>
        </w:rPr>
        <w:fldChar w:fldCharType="begin" w:fldLock="1"/>
      </w:r>
      <w:r w:rsidR="00231B63" w:rsidRPr="00A829CE">
        <w:rPr>
          <w:rFonts w:ascii="Times New Roman" w:hAnsi="Times New Roman" w:cs="Times New Roman"/>
        </w:rPr>
        <w:instrText>ADDIN CSL_CITATION { "citationItems" : [ { "id" : "ITEM-1", "itemData" : { "DOI" : "10.1518/001872096778701962", "abstract" : " We conducted a classification analysis to identify factors associated with sitting comfort and discomfort. The objective was to investigate the possible multidimensional nature of comfort and discomfort. Descriptors of feelings of comfort and discomfort were solicited from office workers and validated in a questionnaire study. From this study, 43 descriptors emerged. The 42 participants rated the similarity of all 903 pairs of descriptors, and we subjected the resulting similarity matrix to multidimensional scaling, factor analysis, and cluster analysis. Two main factors emerged, which were interpreted as comfort and discomfort. Based on these findings, we postulate a hypothetical model for perception of comfort and discomfort. Comfort and discomfort need to be treated as different and complementary entities in ergonomic investigations. ", "author" : [ { "dropping-particle" : "", "family" : "Zhang", "given" : "Luian", "non-dropping-particle" : "", "parse-names" : false, "suffix" : "" }, { "dropping-particle" : "", "family" : "Helander", "given" : "Martin G", "non-dropping-particle" : "", "parse-names" : false, "suffix" : "" }, { "dropping-particle" : "", "family" : "Drury", "given" : "Colin G", "non-dropping-particle" : "", "parse-names" : false, "suffix" : "" } ], "container-title" : "Human Factors", "id" : "ITEM-1", "issue" : "3", "issued" : { "date-parts" : [ [ "1996" ] ] }, "page" : "377-389", "title" : "Identifying Factors of Comfort and Discomfort in Sitting", "type" : "article-journal", "volume" : "38" }, "uris" : [ "http://www.mendeley.com/documents/?uuid=f6118e50-73c8-4613-8cf7-4c00d163d1e2" ] } ], "mendeley" : { "formattedCitation" : "(Zhang et al., 1996)", "plainTextFormattedCitation" : "(Zhang et al., 1996)", "previouslyFormattedCitation" : "(Zhang et al., 1996)" }, "properties" : {  }, "schema" : "https://github.com/citation-style-language/schema/raw/master/csl-citation.json" }</w:instrText>
      </w:r>
      <w:r w:rsidR="00344700" w:rsidRPr="00A829CE">
        <w:rPr>
          <w:rFonts w:ascii="Times New Roman" w:hAnsi="Times New Roman" w:cs="Times New Roman"/>
        </w:rPr>
        <w:fldChar w:fldCharType="separate"/>
      </w:r>
      <w:r w:rsidR="00AD79CD">
        <w:rPr>
          <w:rFonts w:ascii="Times New Roman" w:hAnsi="Times New Roman" w:cs="Times New Roman"/>
          <w:noProof/>
        </w:rPr>
        <w:t>(</w:t>
      </w:r>
      <w:r w:rsidR="00231B63" w:rsidRPr="00A829CE">
        <w:rPr>
          <w:rFonts w:ascii="Times New Roman" w:hAnsi="Times New Roman" w:cs="Times New Roman"/>
          <w:noProof/>
        </w:rPr>
        <w:t>1996)</w:t>
      </w:r>
      <w:r w:rsidR="00344700" w:rsidRPr="00A829CE">
        <w:rPr>
          <w:rFonts w:ascii="Times New Roman" w:hAnsi="Times New Roman" w:cs="Times New Roman"/>
        </w:rPr>
        <w:fldChar w:fldCharType="end"/>
      </w:r>
      <w:r w:rsidR="00E54D27" w:rsidRPr="00A829CE">
        <w:rPr>
          <w:rFonts w:ascii="Times New Roman" w:hAnsi="Times New Roman" w:cs="Times New Roman"/>
        </w:rPr>
        <w:t>;</w:t>
      </w:r>
      <w:r w:rsidR="00850A35" w:rsidRPr="00A829CE">
        <w:rPr>
          <w:rFonts w:ascii="Times New Roman" w:hAnsi="Times New Roman" w:cs="Times New Roman"/>
        </w:rPr>
        <w:t xml:space="preserve"> </w:t>
      </w:r>
      <w:r w:rsidR="00E54D27" w:rsidRPr="00A829CE">
        <w:rPr>
          <w:rFonts w:ascii="Times New Roman" w:hAnsi="Times New Roman" w:cs="Times New Roman"/>
        </w:rPr>
        <w:t>t</w:t>
      </w:r>
      <w:r w:rsidR="00850A35" w:rsidRPr="00A829CE">
        <w:rPr>
          <w:rFonts w:ascii="Times New Roman" w:hAnsi="Times New Roman" w:cs="Times New Roman"/>
        </w:rPr>
        <w:t xml:space="preserve">he </w:t>
      </w:r>
      <w:r w:rsidR="0003424E" w:rsidRPr="00A829CE">
        <w:rPr>
          <w:rFonts w:ascii="Times New Roman" w:hAnsi="Times New Roman" w:cs="Times New Roman"/>
        </w:rPr>
        <w:t xml:space="preserve">quality of </w:t>
      </w:r>
      <w:r w:rsidR="002B2079" w:rsidRPr="00A829CE">
        <w:rPr>
          <w:rFonts w:ascii="Times New Roman" w:hAnsi="Times New Roman" w:cs="Times New Roman"/>
        </w:rPr>
        <w:t>conversation</w:t>
      </w:r>
      <w:r w:rsidR="00850A35" w:rsidRPr="00A829CE">
        <w:rPr>
          <w:rFonts w:ascii="Times New Roman" w:hAnsi="Times New Roman" w:cs="Times New Roman"/>
        </w:rPr>
        <w:t xml:space="preserve">, that is associated with the emotions, influences the overall comfort </w:t>
      </w:r>
      <w:r w:rsidR="00C64E91" w:rsidRPr="00A829CE">
        <w:rPr>
          <w:rFonts w:ascii="Times New Roman" w:hAnsi="Times New Roman" w:cs="Times New Roman"/>
        </w:rPr>
        <w:t>perceived by</w:t>
      </w:r>
      <w:r w:rsidR="007F3E49" w:rsidRPr="00A829CE">
        <w:rPr>
          <w:rFonts w:ascii="Times New Roman" w:hAnsi="Times New Roman" w:cs="Times New Roman"/>
        </w:rPr>
        <w:t xml:space="preserve"> each participant</w:t>
      </w:r>
      <w:r w:rsidR="00E557E1" w:rsidRPr="00A829CE">
        <w:rPr>
          <w:rFonts w:ascii="Times New Roman" w:hAnsi="Times New Roman" w:cs="Times New Roman"/>
        </w:rPr>
        <w:t xml:space="preserve"> while it doesn’t influence </w:t>
      </w:r>
      <w:r w:rsidR="00E972EF" w:rsidRPr="00A829CE">
        <w:rPr>
          <w:rFonts w:ascii="Times New Roman" w:hAnsi="Times New Roman" w:cs="Times New Roman"/>
        </w:rPr>
        <w:t>the LPD, that is</w:t>
      </w:r>
      <w:r w:rsidR="00E557E1" w:rsidRPr="00A829CE">
        <w:rPr>
          <w:rFonts w:ascii="Times New Roman" w:hAnsi="Times New Roman" w:cs="Times New Roman"/>
        </w:rPr>
        <w:t xml:space="preserve"> associated with </w:t>
      </w:r>
      <w:r w:rsidR="00E557E1" w:rsidRPr="00A31032">
        <w:rPr>
          <w:rFonts w:ascii="Times New Roman" w:hAnsi="Times New Roman" w:cs="Times New Roman"/>
        </w:rPr>
        <w:t xml:space="preserve">physical pain. </w:t>
      </w:r>
    </w:p>
    <w:p w14:paraId="1E1CDB14" w14:textId="4E423D1E" w:rsidR="00E80B9F" w:rsidRPr="00776811" w:rsidRDefault="00152DA5" w:rsidP="00776811">
      <w:pPr>
        <w:jc w:val="both"/>
        <w:rPr>
          <w:rFonts w:ascii="Times New Roman" w:hAnsi="Times New Roman" w:cs="Times New Roman"/>
        </w:rPr>
      </w:pPr>
      <w:r w:rsidRPr="00A31032">
        <w:rPr>
          <w:rFonts w:ascii="Times New Roman" w:hAnsi="Times New Roman" w:cs="Times New Roman"/>
        </w:rPr>
        <w:t>Furthermore</w:t>
      </w:r>
      <w:r w:rsidR="00A15C54" w:rsidRPr="00A31032">
        <w:rPr>
          <w:rFonts w:ascii="Times New Roman" w:hAnsi="Times New Roman" w:cs="Times New Roman"/>
        </w:rPr>
        <w:t xml:space="preserve">, </w:t>
      </w:r>
      <w:r w:rsidR="00130121" w:rsidRPr="00A31032">
        <w:rPr>
          <w:rFonts w:ascii="Times New Roman" w:hAnsi="Times New Roman" w:cs="Times New Roman"/>
        </w:rPr>
        <w:t xml:space="preserve">it </w:t>
      </w:r>
      <w:r w:rsidR="009E0CDB" w:rsidRPr="00A31032">
        <w:rPr>
          <w:rFonts w:ascii="Times New Roman" w:hAnsi="Times New Roman" w:cs="Times New Roman"/>
        </w:rPr>
        <w:t>confirms also the work of</w:t>
      </w:r>
      <w:r w:rsidR="00A15C54" w:rsidRPr="00A31032">
        <w:rPr>
          <w:rFonts w:ascii="Times New Roman" w:hAnsi="Times New Roman" w:cs="Times New Roman"/>
        </w:rPr>
        <w:t xml:space="preserve"> </w:t>
      </w:r>
      <w:proofErr w:type="spellStart"/>
      <w:r w:rsidR="00A15C54" w:rsidRPr="00A31032">
        <w:rPr>
          <w:rFonts w:ascii="Times New Roman" w:hAnsi="Times New Roman" w:cs="Times New Roman"/>
        </w:rPr>
        <w:t>Ahmadpour</w:t>
      </w:r>
      <w:proofErr w:type="spellEnd"/>
      <w:r w:rsidR="00A15C54" w:rsidRPr="00A31032">
        <w:rPr>
          <w:rFonts w:ascii="Times New Roman" w:hAnsi="Times New Roman" w:cs="Times New Roman"/>
        </w:rPr>
        <w:t xml:space="preserve"> (2014) </w:t>
      </w:r>
      <w:r w:rsidR="001A7291" w:rsidRPr="00A31032">
        <w:rPr>
          <w:rFonts w:ascii="Times New Roman" w:hAnsi="Times New Roman" w:cs="Times New Roman"/>
        </w:rPr>
        <w:t>which</w:t>
      </w:r>
      <w:r w:rsidR="00A15C54" w:rsidRPr="00A31032">
        <w:rPr>
          <w:rFonts w:ascii="Times New Roman" w:hAnsi="Times New Roman" w:cs="Times New Roman"/>
        </w:rPr>
        <w:t>, in relation to passenger comfort, showed</w:t>
      </w:r>
      <w:r w:rsidRPr="00A31032">
        <w:rPr>
          <w:rFonts w:ascii="Times New Roman" w:hAnsi="Times New Roman" w:cs="Times New Roman"/>
        </w:rPr>
        <w:t xml:space="preserve"> the importa</w:t>
      </w:r>
      <w:r w:rsidR="00AE788C" w:rsidRPr="00A31032">
        <w:rPr>
          <w:rFonts w:ascii="Times New Roman" w:hAnsi="Times New Roman" w:cs="Times New Roman"/>
        </w:rPr>
        <w:t>n</w:t>
      </w:r>
      <w:r w:rsidRPr="00A31032">
        <w:rPr>
          <w:rFonts w:ascii="Times New Roman" w:hAnsi="Times New Roman" w:cs="Times New Roman"/>
        </w:rPr>
        <w:t xml:space="preserve">ce of </w:t>
      </w:r>
      <w:r w:rsidR="00AE788C" w:rsidRPr="00A31032">
        <w:rPr>
          <w:rFonts w:ascii="Times New Roman" w:hAnsi="Times New Roman" w:cs="Times New Roman"/>
        </w:rPr>
        <w:t>psychological</w:t>
      </w:r>
      <w:r w:rsidRPr="00A31032">
        <w:rPr>
          <w:rFonts w:ascii="Times New Roman" w:hAnsi="Times New Roman" w:cs="Times New Roman"/>
        </w:rPr>
        <w:t xml:space="preserve"> and social e</w:t>
      </w:r>
      <w:r w:rsidR="009E0CDB" w:rsidRPr="00A31032">
        <w:rPr>
          <w:rFonts w:ascii="Times New Roman" w:hAnsi="Times New Roman" w:cs="Times New Roman"/>
        </w:rPr>
        <w:t xml:space="preserve">xperiences for </w:t>
      </w:r>
      <w:r w:rsidR="001A7291" w:rsidRPr="00A31032">
        <w:rPr>
          <w:rFonts w:ascii="Times New Roman" w:hAnsi="Times New Roman" w:cs="Times New Roman"/>
        </w:rPr>
        <w:t xml:space="preserve">creating </w:t>
      </w:r>
      <w:r w:rsidR="009E0CDB" w:rsidRPr="00A31032">
        <w:rPr>
          <w:rFonts w:ascii="Times New Roman" w:hAnsi="Times New Roman" w:cs="Times New Roman"/>
        </w:rPr>
        <w:t>comfort</w:t>
      </w:r>
      <w:r w:rsidRPr="00A31032">
        <w:rPr>
          <w:rFonts w:ascii="Times New Roman" w:hAnsi="Times New Roman" w:cs="Times New Roman"/>
        </w:rPr>
        <w:t>.</w:t>
      </w:r>
    </w:p>
    <w:p w14:paraId="540D6302" w14:textId="77777777" w:rsidR="00556BFE" w:rsidRPr="00A829CE" w:rsidRDefault="00426920" w:rsidP="001C0EE2">
      <w:pPr>
        <w:pStyle w:val="Kop2"/>
        <w:ind w:left="567" w:hanging="567"/>
        <w:rPr>
          <w:rFonts w:cs="Times New Roman"/>
        </w:rPr>
      </w:pPr>
      <w:r w:rsidRPr="00A829CE">
        <w:rPr>
          <w:rFonts w:cs="Times New Roman"/>
        </w:rPr>
        <w:t xml:space="preserve">Limitations of the </w:t>
      </w:r>
      <w:r w:rsidR="00D32A69" w:rsidRPr="00A829CE">
        <w:rPr>
          <w:rFonts w:cs="Times New Roman"/>
        </w:rPr>
        <w:t>setup</w:t>
      </w:r>
    </w:p>
    <w:p w14:paraId="209C2E47" w14:textId="25DBD94B" w:rsidR="00970A6F" w:rsidRPr="00A829CE" w:rsidRDefault="00970A6F" w:rsidP="002C7167">
      <w:pPr>
        <w:jc w:val="both"/>
        <w:rPr>
          <w:rFonts w:ascii="Times New Roman" w:hAnsi="Times New Roman" w:cs="Times New Roman"/>
        </w:rPr>
      </w:pPr>
      <w:r w:rsidRPr="00A829CE">
        <w:rPr>
          <w:rFonts w:ascii="Times New Roman" w:hAnsi="Times New Roman" w:cs="Times New Roman"/>
        </w:rPr>
        <w:t>There are some limitation</w:t>
      </w:r>
      <w:r w:rsidR="007F3E49" w:rsidRPr="00A829CE">
        <w:rPr>
          <w:rFonts w:ascii="Times New Roman" w:hAnsi="Times New Roman" w:cs="Times New Roman"/>
        </w:rPr>
        <w:t>s</w:t>
      </w:r>
      <w:r w:rsidRPr="00A829CE">
        <w:rPr>
          <w:rFonts w:ascii="Times New Roman" w:hAnsi="Times New Roman" w:cs="Times New Roman"/>
        </w:rPr>
        <w:t xml:space="preserve"> of this study that need to be acknowledged. Firstly, </w:t>
      </w:r>
      <w:r w:rsidR="00891999" w:rsidRPr="00A829CE">
        <w:rPr>
          <w:rFonts w:ascii="Times New Roman" w:hAnsi="Times New Roman" w:cs="Times New Roman"/>
        </w:rPr>
        <w:t>there are not literature studies on methods, tools, techniques to evaluate th</w:t>
      </w:r>
      <w:r w:rsidR="000D0212" w:rsidRPr="00A829CE">
        <w:rPr>
          <w:rFonts w:ascii="Times New Roman" w:hAnsi="Times New Roman" w:cs="Times New Roman"/>
        </w:rPr>
        <w:t xml:space="preserve">e quality of </w:t>
      </w:r>
      <w:r w:rsidR="002B2079" w:rsidRPr="00A829CE">
        <w:rPr>
          <w:rFonts w:ascii="Times New Roman" w:hAnsi="Times New Roman" w:cs="Times New Roman"/>
        </w:rPr>
        <w:t>conversation</w:t>
      </w:r>
      <w:r w:rsidR="00891999" w:rsidRPr="00A829CE">
        <w:rPr>
          <w:rFonts w:ascii="Times New Roman" w:hAnsi="Times New Roman" w:cs="Times New Roman"/>
        </w:rPr>
        <w:t xml:space="preserve">. Then, </w:t>
      </w:r>
      <w:r w:rsidRPr="00A829CE">
        <w:rPr>
          <w:rFonts w:ascii="Times New Roman" w:hAnsi="Times New Roman" w:cs="Times New Roman"/>
        </w:rPr>
        <w:t xml:space="preserve">the group of participants were </w:t>
      </w:r>
      <w:r w:rsidR="00D11D33" w:rsidRPr="00A829CE">
        <w:rPr>
          <w:rFonts w:ascii="Times New Roman" w:hAnsi="Times New Roman" w:cs="Times New Roman"/>
        </w:rPr>
        <w:t xml:space="preserve">homogeneous, as they were </w:t>
      </w:r>
      <w:r w:rsidRPr="00A829CE">
        <w:rPr>
          <w:rFonts w:ascii="Times New Roman" w:hAnsi="Times New Roman" w:cs="Times New Roman"/>
        </w:rPr>
        <w:t xml:space="preserve">all </w:t>
      </w:r>
      <w:r w:rsidR="00925ED1" w:rsidRPr="00A829CE">
        <w:rPr>
          <w:rFonts w:ascii="Times New Roman" w:hAnsi="Times New Roman" w:cs="Times New Roman"/>
        </w:rPr>
        <w:t>young</w:t>
      </w:r>
      <w:r w:rsidR="00D11D33" w:rsidRPr="00A829CE">
        <w:rPr>
          <w:rFonts w:ascii="Times New Roman" w:hAnsi="Times New Roman" w:cs="Times New Roman"/>
        </w:rPr>
        <w:t xml:space="preserve"> (21-28y)</w:t>
      </w:r>
      <w:r w:rsidR="00925ED1" w:rsidRPr="00A829CE">
        <w:rPr>
          <w:rFonts w:ascii="Times New Roman" w:hAnsi="Times New Roman" w:cs="Times New Roman"/>
        </w:rPr>
        <w:t xml:space="preserve"> and most of them students</w:t>
      </w:r>
      <w:r w:rsidR="00CD6433" w:rsidRPr="00A829CE">
        <w:rPr>
          <w:rFonts w:ascii="Times New Roman" w:hAnsi="Times New Roman" w:cs="Times New Roman"/>
        </w:rPr>
        <w:t xml:space="preserve">. </w:t>
      </w:r>
      <w:r w:rsidRPr="00A829CE">
        <w:rPr>
          <w:rFonts w:ascii="Times New Roman" w:hAnsi="Times New Roman" w:cs="Times New Roman"/>
        </w:rPr>
        <w:t>However</w:t>
      </w:r>
      <w:r w:rsidR="007F3E49" w:rsidRPr="00A829CE">
        <w:rPr>
          <w:rFonts w:ascii="Times New Roman" w:hAnsi="Times New Roman" w:cs="Times New Roman"/>
        </w:rPr>
        <w:t>,</w:t>
      </w:r>
      <w:r w:rsidRPr="00A829CE">
        <w:rPr>
          <w:rFonts w:ascii="Times New Roman" w:hAnsi="Times New Roman" w:cs="Times New Roman"/>
        </w:rPr>
        <w:t xml:space="preserve"> literature research showed that young peopl</w:t>
      </w:r>
      <w:r w:rsidR="00FB697F" w:rsidRPr="00A829CE">
        <w:rPr>
          <w:rFonts w:ascii="Times New Roman" w:hAnsi="Times New Roman" w:cs="Times New Roman"/>
        </w:rPr>
        <w:t xml:space="preserve">e </w:t>
      </w:r>
      <w:r w:rsidR="00925ED1" w:rsidRPr="00A829CE">
        <w:rPr>
          <w:rFonts w:ascii="Times New Roman" w:hAnsi="Times New Roman" w:cs="Times New Roman"/>
        </w:rPr>
        <w:t>do</w:t>
      </w:r>
      <w:r w:rsidR="00FB697F" w:rsidRPr="00A829CE">
        <w:rPr>
          <w:rFonts w:ascii="Times New Roman" w:hAnsi="Times New Roman" w:cs="Times New Roman"/>
        </w:rPr>
        <w:t xml:space="preserve"> travel more in groups</w:t>
      </w:r>
      <w:r w:rsidR="006A7824" w:rsidRPr="00A829CE">
        <w:rPr>
          <w:rFonts w:ascii="Times New Roman" w:hAnsi="Times New Roman" w:cs="Times New Roman"/>
        </w:rPr>
        <w:t>. Thus</w:t>
      </w:r>
      <w:r w:rsidR="00344700" w:rsidRPr="00A829CE">
        <w:rPr>
          <w:rFonts w:ascii="Times New Roman" w:hAnsi="Times New Roman" w:cs="Times New Roman"/>
        </w:rPr>
        <w:t>,</w:t>
      </w:r>
      <w:r w:rsidR="00FB697F" w:rsidRPr="00A829CE">
        <w:rPr>
          <w:rFonts w:ascii="Times New Roman" w:hAnsi="Times New Roman" w:cs="Times New Roman"/>
        </w:rPr>
        <w:t xml:space="preserve"> </w:t>
      </w:r>
      <w:r w:rsidR="006A7824" w:rsidRPr="00A829CE">
        <w:rPr>
          <w:rFonts w:ascii="Times New Roman" w:hAnsi="Times New Roman" w:cs="Times New Roman"/>
        </w:rPr>
        <w:t xml:space="preserve">this </w:t>
      </w:r>
      <w:r w:rsidR="00FB697F" w:rsidRPr="00A829CE">
        <w:rPr>
          <w:rFonts w:ascii="Times New Roman" w:hAnsi="Times New Roman" w:cs="Times New Roman"/>
        </w:rPr>
        <w:t xml:space="preserve">sample </w:t>
      </w:r>
      <w:r w:rsidR="00925ED1" w:rsidRPr="00A829CE">
        <w:rPr>
          <w:rFonts w:ascii="Times New Roman" w:hAnsi="Times New Roman" w:cs="Times New Roman"/>
        </w:rPr>
        <w:t xml:space="preserve">might </w:t>
      </w:r>
      <w:r w:rsidR="00FB697F" w:rsidRPr="00A829CE">
        <w:rPr>
          <w:rFonts w:ascii="Times New Roman" w:hAnsi="Times New Roman" w:cs="Times New Roman"/>
        </w:rPr>
        <w:t xml:space="preserve">represent </w:t>
      </w:r>
      <w:r w:rsidR="006A7824" w:rsidRPr="00A829CE">
        <w:rPr>
          <w:rFonts w:ascii="Times New Roman" w:hAnsi="Times New Roman" w:cs="Times New Roman"/>
        </w:rPr>
        <w:t>the</w:t>
      </w:r>
      <w:r w:rsidR="00FB697F" w:rsidRPr="00A829CE">
        <w:rPr>
          <w:rFonts w:ascii="Times New Roman" w:hAnsi="Times New Roman" w:cs="Times New Roman"/>
        </w:rPr>
        <w:t xml:space="preserve"> group involved in th</w:t>
      </w:r>
      <w:r w:rsidR="00925ED1" w:rsidRPr="00A829CE">
        <w:rPr>
          <w:rFonts w:ascii="Times New Roman" w:hAnsi="Times New Roman" w:cs="Times New Roman"/>
        </w:rPr>
        <w:t>is</w:t>
      </w:r>
      <w:r w:rsidR="00FB697F" w:rsidRPr="00A829CE">
        <w:rPr>
          <w:rFonts w:ascii="Times New Roman" w:hAnsi="Times New Roman" w:cs="Times New Roman"/>
        </w:rPr>
        <w:t xml:space="preserve"> trend.</w:t>
      </w:r>
      <w:r w:rsidRPr="00A829CE">
        <w:rPr>
          <w:rFonts w:ascii="Times New Roman" w:hAnsi="Times New Roman" w:cs="Times New Roman"/>
        </w:rPr>
        <w:t xml:space="preserve"> </w:t>
      </w:r>
    </w:p>
    <w:p w14:paraId="22A81883" w14:textId="5035207B" w:rsidR="00C327D7" w:rsidRPr="00A829CE" w:rsidRDefault="00970A6F" w:rsidP="002C7167">
      <w:pPr>
        <w:jc w:val="both"/>
        <w:rPr>
          <w:rFonts w:ascii="Times New Roman" w:hAnsi="Times New Roman" w:cs="Times New Roman"/>
        </w:rPr>
      </w:pPr>
      <w:r w:rsidRPr="00A829CE">
        <w:rPr>
          <w:rFonts w:ascii="Times New Roman" w:hAnsi="Times New Roman" w:cs="Times New Roman"/>
        </w:rPr>
        <w:lastRenderedPageBreak/>
        <w:t xml:space="preserve">During the experiment the participants were asked only to talk about a given topic without defining precisely other conditions. This </w:t>
      </w:r>
      <w:r w:rsidR="006A7824" w:rsidRPr="00A829CE">
        <w:rPr>
          <w:rFonts w:ascii="Times New Roman" w:hAnsi="Times New Roman" w:cs="Times New Roman"/>
        </w:rPr>
        <w:t xml:space="preserve">resulted in </w:t>
      </w:r>
      <w:r w:rsidRPr="00A829CE">
        <w:rPr>
          <w:rFonts w:ascii="Times New Roman" w:hAnsi="Times New Roman" w:cs="Times New Roman"/>
        </w:rPr>
        <w:t xml:space="preserve">too many </w:t>
      </w:r>
      <w:r w:rsidR="00D32A69" w:rsidRPr="00A829CE">
        <w:rPr>
          <w:rFonts w:ascii="Times New Roman" w:hAnsi="Times New Roman" w:cs="Times New Roman"/>
        </w:rPr>
        <w:t>degrees o</w:t>
      </w:r>
      <w:r w:rsidRPr="00A829CE">
        <w:rPr>
          <w:rFonts w:ascii="Times New Roman" w:hAnsi="Times New Roman" w:cs="Times New Roman"/>
        </w:rPr>
        <w:t>f freedom for the participa</w:t>
      </w:r>
      <w:r w:rsidR="001C5360" w:rsidRPr="00A829CE">
        <w:rPr>
          <w:rFonts w:ascii="Times New Roman" w:hAnsi="Times New Roman" w:cs="Times New Roman"/>
        </w:rPr>
        <w:t>nts</w:t>
      </w:r>
      <w:r w:rsidR="006A7824" w:rsidRPr="00A829CE">
        <w:rPr>
          <w:rFonts w:ascii="Times New Roman" w:hAnsi="Times New Roman" w:cs="Times New Roman"/>
        </w:rPr>
        <w:t>,</w:t>
      </w:r>
      <w:r w:rsidR="001C5360" w:rsidRPr="00A829CE">
        <w:rPr>
          <w:rFonts w:ascii="Times New Roman" w:hAnsi="Times New Roman" w:cs="Times New Roman"/>
        </w:rPr>
        <w:t xml:space="preserve"> who sometimes assumed unexpected</w:t>
      </w:r>
      <w:r w:rsidRPr="00A829CE">
        <w:rPr>
          <w:rFonts w:ascii="Times New Roman" w:hAnsi="Times New Roman" w:cs="Times New Roman"/>
        </w:rPr>
        <w:t xml:space="preserve"> </w:t>
      </w:r>
      <w:r w:rsidR="006A7824" w:rsidRPr="00A829CE">
        <w:rPr>
          <w:rFonts w:ascii="Times New Roman" w:hAnsi="Times New Roman" w:cs="Times New Roman"/>
        </w:rPr>
        <w:t xml:space="preserve">postures </w:t>
      </w:r>
      <w:r w:rsidR="001C5360" w:rsidRPr="00A829CE">
        <w:rPr>
          <w:rFonts w:ascii="Times New Roman" w:hAnsi="Times New Roman" w:cs="Times New Roman"/>
        </w:rPr>
        <w:t>or used devic</w:t>
      </w:r>
      <w:r w:rsidR="002C7167" w:rsidRPr="00A829CE">
        <w:rPr>
          <w:rFonts w:ascii="Times New Roman" w:hAnsi="Times New Roman" w:cs="Times New Roman"/>
        </w:rPr>
        <w:t xml:space="preserve">es like books or </w:t>
      </w:r>
      <w:r w:rsidR="00A7222F">
        <w:rPr>
          <w:rFonts w:ascii="Times New Roman" w:hAnsi="Times New Roman" w:cs="Times New Roman"/>
        </w:rPr>
        <w:t>mobile-phones during</w:t>
      </w:r>
      <w:r w:rsidRPr="00A829CE">
        <w:rPr>
          <w:rFonts w:ascii="Times New Roman" w:hAnsi="Times New Roman" w:cs="Times New Roman"/>
        </w:rPr>
        <w:t xml:space="preserve"> social interaction</w:t>
      </w:r>
      <w:r w:rsidR="00925ED1" w:rsidRPr="00A829CE">
        <w:rPr>
          <w:rFonts w:ascii="Times New Roman" w:hAnsi="Times New Roman" w:cs="Times New Roman"/>
        </w:rPr>
        <w:t xml:space="preserve"> to </w:t>
      </w:r>
      <w:r w:rsidR="006A7824" w:rsidRPr="00A829CE">
        <w:rPr>
          <w:rFonts w:ascii="Times New Roman" w:hAnsi="Times New Roman" w:cs="Times New Roman"/>
        </w:rPr>
        <w:t xml:space="preserve">substantiate </w:t>
      </w:r>
      <w:r w:rsidR="00925ED1" w:rsidRPr="00A829CE">
        <w:rPr>
          <w:rFonts w:ascii="Times New Roman" w:hAnsi="Times New Roman" w:cs="Times New Roman"/>
        </w:rPr>
        <w:t>their conversation</w:t>
      </w:r>
      <w:r w:rsidRPr="00A829CE">
        <w:rPr>
          <w:rFonts w:ascii="Times New Roman" w:hAnsi="Times New Roman" w:cs="Times New Roman"/>
        </w:rPr>
        <w:t xml:space="preserve">. This aspect caused </w:t>
      </w:r>
      <w:r w:rsidR="001C5360" w:rsidRPr="00A829CE">
        <w:rPr>
          <w:rFonts w:ascii="Times New Roman" w:hAnsi="Times New Roman" w:cs="Times New Roman"/>
        </w:rPr>
        <w:t xml:space="preserve">some problems with </w:t>
      </w:r>
      <w:r w:rsidR="006A7824" w:rsidRPr="00A829CE">
        <w:rPr>
          <w:rFonts w:ascii="Times New Roman" w:hAnsi="Times New Roman" w:cs="Times New Roman"/>
        </w:rPr>
        <w:t xml:space="preserve">the </w:t>
      </w:r>
      <w:r w:rsidRPr="00A829CE">
        <w:rPr>
          <w:rFonts w:ascii="Times New Roman" w:hAnsi="Times New Roman" w:cs="Times New Roman"/>
        </w:rPr>
        <w:t>pictures</w:t>
      </w:r>
      <w:r w:rsidR="001C5360" w:rsidRPr="00A829CE">
        <w:rPr>
          <w:rFonts w:ascii="Times New Roman" w:hAnsi="Times New Roman" w:cs="Times New Roman"/>
        </w:rPr>
        <w:t xml:space="preserve"> analysis</w:t>
      </w:r>
      <w:r w:rsidRPr="00A829CE">
        <w:rPr>
          <w:rFonts w:ascii="Times New Roman" w:hAnsi="Times New Roman" w:cs="Times New Roman"/>
        </w:rPr>
        <w:t xml:space="preserve">, giving the possibility to </w:t>
      </w:r>
      <w:r w:rsidR="00A7222F" w:rsidRPr="00A829CE">
        <w:rPr>
          <w:rFonts w:ascii="Times New Roman" w:hAnsi="Times New Roman" w:cs="Times New Roman"/>
        </w:rPr>
        <w:t>analyse</w:t>
      </w:r>
      <w:r w:rsidR="00A7222F">
        <w:rPr>
          <w:rFonts w:ascii="Times New Roman" w:hAnsi="Times New Roman" w:cs="Times New Roman"/>
        </w:rPr>
        <w:t xml:space="preserve"> only</w:t>
      </w:r>
      <w:r w:rsidRPr="00A829CE">
        <w:rPr>
          <w:rFonts w:ascii="Times New Roman" w:hAnsi="Times New Roman" w:cs="Times New Roman"/>
        </w:rPr>
        <w:t xml:space="preserve"> pi</w:t>
      </w:r>
      <w:r w:rsidR="001C5360" w:rsidRPr="00A829CE">
        <w:rPr>
          <w:rFonts w:ascii="Times New Roman" w:hAnsi="Times New Roman" w:cs="Times New Roman"/>
        </w:rPr>
        <w:t>ctures ta</w:t>
      </w:r>
      <w:r w:rsidRPr="00A829CE">
        <w:rPr>
          <w:rFonts w:ascii="Times New Roman" w:hAnsi="Times New Roman" w:cs="Times New Roman"/>
        </w:rPr>
        <w:t>k</w:t>
      </w:r>
      <w:r w:rsidR="001C5360" w:rsidRPr="00A829CE">
        <w:rPr>
          <w:rFonts w:ascii="Times New Roman" w:hAnsi="Times New Roman" w:cs="Times New Roman"/>
        </w:rPr>
        <w:t>en</w:t>
      </w:r>
      <w:r w:rsidRPr="00A829CE">
        <w:rPr>
          <w:rFonts w:ascii="Times New Roman" w:hAnsi="Times New Roman" w:cs="Times New Roman"/>
        </w:rPr>
        <w:t xml:space="preserve"> at minute 4:30 until 5.</w:t>
      </w:r>
      <w:r w:rsidR="006A7824" w:rsidRPr="00A829CE">
        <w:rPr>
          <w:rFonts w:ascii="Times New Roman" w:hAnsi="Times New Roman" w:cs="Times New Roman"/>
        </w:rPr>
        <w:t xml:space="preserve"> </w:t>
      </w:r>
      <w:r w:rsidR="00FB52D4" w:rsidRPr="00A829CE">
        <w:rPr>
          <w:rFonts w:ascii="Times New Roman" w:hAnsi="Times New Roman" w:cs="Times New Roman"/>
        </w:rPr>
        <w:t>Therefore,</w:t>
      </w:r>
      <w:r w:rsidR="00592F1E" w:rsidRPr="00A829CE">
        <w:rPr>
          <w:rFonts w:ascii="Times New Roman" w:hAnsi="Times New Roman" w:cs="Times New Roman"/>
        </w:rPr>
        <w:t xml:space="preserve"> it</w:t>
      </w:r>
      <w:r w:rsidR="00956F92" w:rsidRPr="00A829CE">
        <w:rPr>
          <w:rFonts w:ascii="Times New Roman" w:hAnsi="Times New Roman" w:cs="Times New Roman"/>
        </w:rPr>
        <w:t xml:space="preserve"> was not possible to have a deeper postural analysis</w:t>
      </w:r>
      <w:r w:rsidR="00592F1E" w:rsidRPr="00A829CE">
        <w:rPr>
          <w:rFonts w:ascii="Times New Roman" w:hAnsi="Times New Roman" w:cs="Times New Roman"/>
        </w:rPr>
        <w:t>, e.g. based on time</w:t>
      </w:r>
      <w:r w:rsidR="00956F92" w:rsidRPr="00A829CE">
        <w:rPr>
          <w:rFonts w:ascii="Times New Roman" w:hAnsi="Times New Roman" w:cs="Times New Roman"/>
        </w:rPr>
        <w:t xml:space="preserve">. </w:t>
      </w:r>
      <w:r w:rsidR="00592F1E" w:rsidRPr="00A829CE">
        <w:rPr>
          <w:rFonts w:ascii="Times New Roman" w:hAnsi="Times New Roman" w:cs="Times New Roman"/>
        </w:rPr>
        <w:t>Future</w:t>
      </w:r>
      <w:r w:rsidR="00956F92" w:rsidRPr="00A829CE">
        <w:rPr>
          <w:rFonts w:ascii="Times New Roman" w:hAnsi="Times New Roman" w:cs="Times New Roman"/>
        </w:rPr>
        <w:t xml:space="preserve"> stud</w:t>
      </w:r>
      <w:r w:rsidR="00592F1E" w:rsidRPr="00A829CE">
        <w:rPr>
          <w:rFonts w:ascii="Times New Roman" w:hAnsi="Times New Roman" w:cs="Times New Roman"/>
        </w:rPr>
        <w:t>ies</w:t>
      </w:r>
      <w:r w:rsidR="00956F92" w:rsidRPr="00A829CE">
        <w:rPr>
          <w:rFonts w:ascii="Times New Roman" w:hAnsi="Times New Roman" w:cs="Times New Roman"/>
        </w:rPr>
        <w:t xml:space="preserve"> could consider a different method for postural acquisition to </w:t>
      </w:r>
      <w:r w:rsidR="00592F1E" w:rsidRPr="00A829CE">
        <w:rPr>
          <w:rFonts w:ascii="Times New Roman" w:hAnsi="Times New Roman" w:cs="Times New Roman"/>
        </w:rPr>
        <w:t>prevent these issues</w:t>
      </w:r>
      <w:r w:rsidR="00956F92" w:rsidRPr="00A829CE">
        <w:rPr>
          <w:rFonts w:ascii="Times New Roman" w:hAnsi="Times New Roman" w:cs="Times New Roman"/>
        </w:rPr>
        <w:t>.</w:t>
      </w:r>
      <w:r w:rsidR="00956F92" w:rsidRPr="00A829CE">
        <w:rPr>
          <w:rStyle w:val="Verwijzingopmerking"/>
          <w:rFonts w:ascii="Times New Roman" w:hAnsi="Times New Roman" w:cs="Times New Roman"/>
        </w:rPr>
        <w:t xml:space="preserve"> </w:t>
      </w:r>
      <w:r w:rsidRPr="00A829CE">
        <w:rPr>
          <w:rFonts w:ascii="Times New Roman" w:hAnsi="Times New Roman" w:cs="Times New Roman"/>
        </w:rPr>
        <w:t>On the other hand</w:t>
      </w:r>
      <w:r w:rsidR="00614A8F" w:rsidRPr="00A829CE">
        <w:rPr>
          <w:rFonts w:ascii="Times New Roman" w:hAnsi="Times New Roman" w:cs="Times New Roman"/>
        </w:rPr>
        <w:t>,</w:t>
      </w:r>
      <w:r w:rsidRPr="00A829CE">
        <w:rPr>
          <w:rFonts w:ascii="Times New Roman" w:hAnsi="Times New Roman" w:cs="Times New Roman"/>
        </w:rPr>
        <w:t xml:space="preserve"> thi</w:t>
      </w:r>
      <w:r w:rsidR="00A7222F">
        <w:rPr>
          <w:rFonts w:ascii="Times New Roman" w:hAnsi="Times New Roman" w:cs="Times New Roman"/>
        </w:rPr>
        <w:t>s kind of freedom represents</w:t>
      </w:r>
      <w:r w:rsidRPr="00A829CE">
        <w:rPr>
          <w:rFonts w:ascii="Times New Roman" w:hAnsi="Times New Roman" w:cs="Times New Roman"/>
        </w:rPr>
        <w:t xml:space="preserve"> reality as well.</w:t>
      </w:r>
      <w:r w:rsidR="00956F92" w:rsidRPr="00A829CE">
        <w:rPr>
          <w:rFonts w:ascii="Times New Roman" w:hAnsi="Times New Roman" w:cs="Times New Roman"/>
        </w:rPr>
        <w:t xml:space="preserve"> </w:t>
      </w:r>
    </w:p>
    <w:p w14:paraId="25C10E57" w14:textId="1591730D" w:rsidR="00426920" w:rsidRPr="00A31032" w:rsidRDefault="00970A6F" w:rsidP="002C7167">
      <w:pPr>
        <w:jc w:val="both"/>
        <w:rPr>
          <w:rFonts w:ascii="Times New Roman" w:hAnsi="Times New Roman" w:cs="Times New Roman"/>
        </w:rPr>
      </w:pPr>
      <w:r w:rsidRPr="00A829CE">
        <w:rPr>
          <w:rFonts w:ascii="Times New Roman" w:hAnsi="Times New Roman" w:cs="Times New Roman"/>
        </w:rPr>
        <w:t>Furthermore, it was not p</w:t>
      </w:r>
      <w:r w:rsidR="00A7222F">
        <w:rPr>
          <w:rFonts w:ascii="Times New Roman" w:hAnsi="Times New Roman" w:cs="Times New Roman"/>
        </w:rPr>
        <w:t>ossible to reproduce a</w:t>
      </w:r>
      <w:r w:rsidRPr="00A829CE">
        <w:rPr>
          <w:rFonts w:ascii="Times New Roman" w:hAnsi="Times New Roman" w:cs="Times New Roman"/>
        </w:rPr>
        <w:t xml:space="preserve"> realist</w:t>
      </w:r>
      <w:r w:rsidR="00850A35" w:rsidRPr="00A829CE">
        <w:rPr>
          <w:rFonts w:ascii="Times New Roman" w:hAnsi="Times New Roman" w:cs="Times New Roman"/>
        </w:rPr>
        <w:t>ic context during the experiment</w:t>
      </w:r>
      <w:r w:rsidR="00A90D9D" w:rsidRPr="00A829CE">
        <w:rPr>
          <w:rFonts w:ascii="Times New Roman" w:hAnsi="Times New Roman" w:cs="Times New Roman"/>
        </w:rPr>
        <w:t>.</w:t>
      </w:r>
      <w:r w:rsidR="00E80B9F" w:rsidRPr="00A829CE">
        <w:rPr>
          <w:rFonts w:ascii="Times New Roman" w:hAnsi="Times New Roman" w:cs="Times New Roman"/>
        </w:rPr>
        <w:t xml:space="preserve"> </w:t>
      </w:r>
      <w:r w:rsidRPr="00A829CE">
        <w:rPr>
          <w:rFonts w:ascii="Times New Roman" w:hAnsi="Times New Roman" w:cs="Times New Roman"/>
        </w:rPr>
        <w:t xml:space="preserve">The context was simulated in a classroom using normal office chairs. This also influences the </w:t>
      </w:r>
      <w:r w:rsidR="00A7222F">
        <w:rPr>
          <w:rFonts w:ascii="Times New Roman" w:hAnsi="Times New Roman" w:cs="Times New Roman"/>
        </w:rPr>
        <w:t>validity of the</w:t>
      </w:r>
      <w:r w:rsidRPr="00A31032">
        <w:rPr>
          <w:rFonts w:ascii="Times New Roman" w:hAnsi="Times New Roman" w:cs="Times New Roman"/>
        </w:rPr>
        <w:t xml:space="preserve"> experiment.</w:t>
      </w:r>
      <w:r w:rsidR="00925ED1" w:rsidRPr="00A31032">
        <w:rPr>
          <w:rFonts w:ascii="Times New Roman" w:hAnsi="Times New Roman" w:cs="Times New Roman"/>
        </w:rPr>
        <w:t xml:space="preserve"> It is advised to do the experim</w:t>
      </w:r>
      <w:r w:rsidR="00CD6433" w:rsidRPr="00A31032">
        <w:rPr>
          <w:rFonts w:ascii="Times New Roman" w:hAnsi="Times New Roman" w:cs="Times New Roman"/>
        </w:rPr>
        <w:t>en</w:t>
      </w:r>
      <w:r w:rsidR="00925ED1" w:rsidRPr="00A31032">
        <w:rPr>
          <w:rFonts w:ascii="Times New Roman" w:hAnsi="Times New Roman" w:cs="Times New Roman"/>
        </w:rPr>
        <w:t>t again in a moving vehicle where the environment can be seen or in a restricted area of a cabin</w:t>
      </w:r>
      <w:r w:rsidR="007A09B2" w:rsidRPr="00A31032">
        <w:rPr>
          <w:rFonts w:ascii="Times New Roman" w:hAnsi="Times New Roman" w:cs="Times New Roman"/>
        </w:rPr>
        <w:t>, using also seat belts to be nearer to cars or airplanes environment</w:t>
      </w:r>
      <w:r w:rsidR="00925ED1" w:rsidRPr="00A31032">
        <w:rPr>
          <w:rFonts w:ascii="Times New Roman" w:hAnsi="Times New Roman" w:cs="Times New Roman"/>
        </w:rPr>
        <w:t>.</w:t>
      </w:r>
    </w:p>
    <w:p w14:paraId="7A4FF4A5" w14:textId="15C8482C" w:rsidR="001C5360" w:rsidRPr="00A829CE" w:rsidRDefault="00AD79CD" w:rsidP="002C7167">
      <w:pPr>
        <w:jc w:val="both"/>
        <w:rPr>
          <w:rFonts w:ascii="Times New Roman" w:hAnsi="Times New Roman" w:cs="Times New Roman"/>
        </w:rPr>
      </w:pPr>
      <w:r w:rsidRPr="00A31032">
        <w:rPr>
          <w:rFonts w:ascii="Times New Roman" w:hAnsi="Times New Roman" w:cs="Times New Roman"/>
        </w:rPr>
        <w:t>In addition</w:t>
      </w:r>
      <w:r w:rsidR="00A448B2" w:rsidRPr="00A31032">
        <w:rPr>
          <w:rFonts w:ascii="Times New Roman" w:hAnsi="Times New Roman" w:cs="Times New Roman"/>
        </w:rPr>
        <w:t xml:space="preserve">, the distance of 1 meter theoretically is within the personal space between friends as presented in Figure 1. However, in reality most vehicles cannot afford to provide </w:t>
      </w:r>
      <w:r w:rsidR="00A7222F">
        <w:rPr>
          <w:rFonts w:ascii="Times New Roman" w:hAnsi="Times New Roman" w:cs="Times New Roman"/>
        </w:rPr>
        <w:t xml:space="preserve">a </w:t>
      </w:r>
      <w:r w:rsidR="00A448B2" w:rsidRPr="00A31032">
        <w:rPr>
          <w:rFonts w:ascii="Times New Roman" w:hAnsi="Times New Roman" w:cs="Times New Roman"/>
        </w:rPr>
        <w:t>1</w:t>
      </w:r>
      <w:r w:rsidR="00A7222F">
        <w:rPr>
          <w:rFonts w:ascii="Times New Roman" w:hAnsi="Times New Roman" w:cs="Times New Roman"/>
        </w:rPr>
        <w:t>-</w:t>
      </w:r>
      <w:r w:rsidR="00A448B2" w:rsidRPr="00A31032">
        <w:rPr>
          <w:rFonts w:ascii="Times New Roman" w:hAnsi="Times New Roman" w:cs="Times New Roman"/>
        </w:rPr>
        <w:t xml:space="preserve">meter in-between </w:t>
      </w:r>
      <w:r w:rsidR="00383602" w:rsidRPr="00A31032">
        <w:rPr>
          <w:rFonts w:ascii="Times New Roman" w:hAnsi="Times New Roman" w:cs="Times New Roman"/>
        </w:rPr>
        <w:t xml:space="preserve">seat allowance because </w:t>
      </w:r>
      <w:r w:rsidR="001A7291" w:rsidRPr="00A31032">
        <w:rPr>
          <w:rFonts w:ascii="Times New Roman" w:hAnsi="Times New Roman" w:cs="Times New Roman"/>
        </w:rPr>
        <w:t xml:space="preserve">the car size is </w:t>
      </w:r>
      <w:r w:rsidR="00A7222F" w:rsidRPr="00A31032">
        <w:rPr>
          <w:rFonts w:ascii="Times New Roman" w:hAnsi="Times New Roman" w:cs="Times New Roman"/>
        </w:rPr>
        <w:t xml:space="preserve">usually </w:t>
      </w:r>
      <w:r w:rsidR="001A7291" w:rsidRPr="00A31032">
        <w:rPr>
          <w:rFonts w:ascii="Times New Roman" w:hAnsi="Times New Roman" w:cs="Times New Roman"/>
        </w:rPr>
        <w:t>limiting</w:t>
      </w:r>
      <w:r w:rsidR="00383602" w:rsidRPr="00A31032">
        <w:rPr>
          <w:rFonts w:ascii="Times New Roman" w:hAnsi="Times New Roman" w:cs="Times New Roman"/>
        </w:rPr>
        <w:t xml:space="preserve">. Current vehicles </w:t>
      </w:r>
      <w:r w:rsidR="00D746F3" w:rsidRPr="00A31032">
        <w:rPr>
          <w:rFonts w:ascii="Times New Roman" w:hAnsi="Times New Roman" w:cs="Times New Roman"/>
        </w:rPr>
        <w:t>have</w:t>
      </w:r>
      <w:r w:rsidR="00AE788C" w:rsidRPr="00A31032">
        <w:rPr>
          <w:rFonts w:ascii="Times New Roman" w:hAnsi="Times New Roman" w:cs="Times New Roman"/>
        </w:rPr>
        <w:t xml:space="preserve"> the </w:t>
      </w:r>
      <w:r w:rsidR="00383602" w:rsidRPr="00A31032">
        <w:rPr>
          <w:rFonts w:ascii="Times New Roman" w:hAnsi="Times New Roman" w:cs="Times New Roman"/>
        </w:rPr>
        <w:t>side by side</w:t>
      </w:r>
      <w:r w:rsidR="00AE788C" w:rsidRPr="00A31032">
        <w:rPr>
          <w:rFonts w:ascii="Times New Roman" w:hAnsi="Times New Roman" w:cs="Times New Roman"/>
        </w:rPr>
        <w:t xml:space="preserve"> (0°) configuration</w:t>
      </w:r>
      <w:r w:rsidR="00A7222F">
        <w:rPr>
          <w:rFonts w:ascii="Times New Roman" w:hAnsi="Times New Roman" w:cs="Times New Roman"/>
        </w:rPr>
        <w:t xml:space="preserve"> to save space, thus a further</w:t>
      </w:r>
      <w:r w:rsidR="00F01B69" w:rsidRPr="00A31032">
        <w:rPr>
          <w:rFonts w:ascii="Times New Roman" w:hAnsi="Times New Roman" w:cs="Times New Roman"/>
        </w:rPr>
        <w:t xml:space="preserve"> analysis</w:t>
      </w:r>
      <w:r w:rsidR="00383602" w:rsidRPr="00A31032">
        <w:rPr>
          <w:rFonts w:ascii="Times New Roman" w:hAnsi="Times New Roman" w:cs="Times New Roman"/>
        </w:rPr>
        <w:t xml:space="preserve"> </w:t>
      </w:r>
      <w:r w:rsidR="00A7222F">
        <w:rPr>
          <w:rFonts w:ascii="Times New Roman" w:hAnsi="Times New Roman" w:cs="Times New Roman"/>
        </w:rPr>
        <w:t xml:space="preserve">is required </w:t>
      </w:r>
      <w:r w:rsidR="00DE43C6" w:rsidRPr="00A31032">
        <w:rPr>
          <w:rFonts w:ascii="Times New Roman" w:hAnsi="Times New Roman" w:cs="Times New Roman"/>
        </w:rPr>
        <w:t>to save space and money with a</w:t>
      </w:r>
      <w:r w:rsidR="001A7291" w:rsidRPr="00A31032">
        <w:rPr>
          <w:rFonts w:ascii="Times New Roman" w:hAnsi="Times New Roman" w:cs="Times New Roman"/>
        </w:rPr>
        <w:t xml:space="preserve"> more</w:t>
      </w:r>
      <w:r w:rsidR="00DE43C6" w:rsidRPr="00A31032">
        <w:rPr>
          <w:rFonts w:ascii="Times New Roman" w:hAnsi="Times New Roman" w:cs="Times New Roman"/>
        </w:rPr>
        <w:t xml:space="preserve"> adequate distance.</w:t>
      </w:r>
    </w:p>
    <w:p w14:paraId="6869645C" w14:textId="77777777" w:rsidR="00C24015" w:rsidRPr="00A829CE" w:rsidRDefault="00C24015" w:rsidP="002C7167">
      <w:pPr>
        <w:pStyle w:val="Kop1"/>
        <w:rPr>
          <w:rFonts w:ascii="Times New Roman" w:hAnsi="Times New Roman" w:cs="Times New Roman"/>
        </w:rPr>
      </w:pPr>
      <w:r w:rsidRPr="00A829CE">
        <w:rPr>
          <w:rFonts w:ascii="Times New Roman" w:hAnsi="Times New Roman" w:cs="Times New Roman"/>
        </w:rPr>
        <w:t>Conclusions</w:t>
      </w:r>
    </w:p>
    <w:p w14:paraId="360F8624" w14:textId="6CA809AA" w:rsidR="00E557E1" w:rsidRPr="00A829CE" w:rsidRDefault="00925ED1" w:rsidP="00E557E1">
      <w:pPr>
        <w:jc w:val="both"/>
        <w:rPr>
          <w:rFonts w:ascii="Times New Roman" w:hAnsi="Times New Roman" w:cs="Times New Roman"/>
        </w:rPr>
      </w:pPr>
      <w:r w:rsidRPr="00A829CE">
        <w:rPr>
          <w:rFonts w:ascii="Times New Roman" w:hAnsi="Times New Roman" w:cs="Times New Roman"/>
        </w:rPr>
        <w:t>In most of the current vehicles</w:t>
      </w:r>
      <w:r w:rsidR="00D746F3">
        <w:rPr>
          <w:rFonts w:ascii="Times New Roman" w:hAnsi="Times New Roman" w:cs="Times New Roman"/>
        </w:rPr>
        <w:t>,</w:t>
      </w:r>
      <w:r w:rsidRPr="00A829CE">
        <w:rPr>
          <w:rFonts w:ascii="Times New Roman" w:hAnsi="Times New Roman" w:cs="Times New Roman"/>
        </w:rPr>
        <w:t xml:space="preserve"> passengers trave</w:t>
      </w:r>
      <w:r w:rsidR="00285391" w:rsidRPr="00A829CE">
        <w:rPr>
          <w:rFonts w:ascii="Times New Roman" w:hAnsi="Times New Roman" w:cs="Times New Roman"/>
        </w:rPr>
        <w:t>l</w:t>
      </w:r>
      <w:r w:rsidRPr="00A829CE">
        <w:rPr>
          <w:rFonts w:ascii="Times New Roman" w:hAnsi="Times New Roman" w:cs="Times New Roman"/>
        </w:rPr>
        <w:t xml:space="preserve"> side by side. There is </w:t>
      </w:r>
      <w:r w:rsidR="008D3A2B" w:rsidRPr="00A829CE">
        <w:rPr>
          <w:rFonts w:ascii="Times New Roman" w:hAnsi="Times New Roman" w:cs="Times New Roman"/>
        </w:rPr>
        <w:t xml:space="preserve">a </w:t>
      </w:r>
      <w:r w:rsidRPr="00A829CE">
        <w:rPr>
          <w:rFonts w:ascii="Times New Roman" w:hAnsi="Times New Roman" w:cs="Times New Roman"/>
        </w:rPr>
        <w:t>growing number of passengers travelling in groups</w:t>
      </w:r>
      <w:r w:rsidR="00344700" w:rsidRPr="00A829CE">
        <w:rPr>
          <w:rFonts w:ascii="Times New Roman" w:hAnsi="Times New Roman" w:cs="Times New Roman"/>
        </w:rPr>
        <w:t xml:space="preserve"> </w:t>
      </w:r>
      <w:r w:rsidR="00344700" w:rsidRPr="00A829CE">
        <w:rPr>
          <w:rFonts w:ascii="Times New Roman" w:hAnsi="Times New Roman" w:cs="Times New Roman"/>
        </w:rPr>
        <w:fldChar w:fldCharType="begin" w:fldLock="1"/>
      </w:r>
      <w:r w:rsidR="001736C3" w:rsidRPr="00A829CE">
        <w:rPr>
          <w:rFonts w:ascii="Times New Roman" w:hAnsi="Times New Roman" w:cs="Times New Roman"/>
        </w:rPr>
        <w:instrText>ADDIN CSL_CITATION { "citationItems" : [ { "id" : "ITEM-1", "itemData" : { "URL" : "https://www.carlsonwagonlit.com/cn/en/news/news-releases/20171129-CWT-research--Millennials-like-to-travel-in-groups/", "id" : "ITEM-1", "issued" : { "date-parts" : [ [ "2017" ] ] }, "title" : "CWT Connected Traveler Study", "type" : "webpage" }, "uris" : [ "http://www.mendeley.com/documents/?uuid=ffe13218-e689-42dc-bebe-cee728baf014" ] } ], "mendeley" : { "formattedCitation" : "(\u201cCWT Connected Traveler Study,\u201d 2017)", "plainTextFormattedCitation" : "(\u201cCWT Connected Traveler Study,\u201d 2017)", "previouslyFormattedCitation" : "(\u201cCWT Connected Traveler Study,\u201d 2017)" }, "properties" : {  }, "schema" : "https://github.com/citation-style-language/schema/raw/master/csl-citation.json" }</w:instrText>
      </w:r>
      <w:r w:rsidR="00344700" w:rsidRPr="00A829CE">
        <w:rPr>
          <w:rFonts w:ascii="Times New Roman" w:hAnsi="Times New Roman" w:cs="Times New Roman"/>
        </w:rPr>
        <w:fldChar w:fldCharType="separate"/>
      </w:r>
      <w:r w:rsidR="00344700" w:rsidRPr="00A829CE">
        <w:rPr>
          <w:rFonts w:ascii="Times New Roman" w:hAnsi="Times New Roman" w:cs="Times New Roman"/>
          <w:noProof/>
        </w:rPr>
        <w:t>(“CWT Connected Traveler Study,” 2017)</w:t>
      </w:r>
      <w:r w:rsidR="00344700" w:rsidRPr="00A829CE">
        <w:rPr>
          <w:rFonts w:ascii="Times New Roman" w:hAnsi="Times New Roman" w:cs="Times New Roman"/>
        </w:rPr>
        <w:fldChar w:fldCharType="end"/>
      </w:r>
      <w:r w:rsidRPr="00A829CE">
        <w:rPr>
          <w:rFonts w:ascii="Times New Roman" w:hAnsi="Times New Roman" w:cs="Times New Roman"/>
        </w:rPr>
        <w:t xml:space="preserve"> and for these passengers the side by side configuration is not optimal. </w:t>
      </w:r>
    </w:p>
    <w:p w14:paraId="0E20A076" w14:textId="77777777" w:rsidR="00956F92" w:rsidRPr="00A829CE" w:rsidRDefault="00956F92" w:rsidP="00E557E1">
      <w:pPr>
        <w:jc w:val="both"/>
        <w:rPr>
          <w:rFonts w:ascii="Times New Roman" w:hAnsi="Times New Roman" w:cs="Times New Roman"/>
        </w:rPr>
      </w:pPr>
    </w:p>
    <w:p w14:paraId="2E3C1888" w14:textId="04F78CB1" w:rsidR="00925ED1" w:rsidRPr="00A829CE" w:rsidRDefault="00E557E1" w:rsidP="00C7220F">
      <w:pPr>
        <w:jc w:val="both"/>
        <w:rPr>
          <w:rFonts w:ascii="Times New Roman" w:hAnsi="Times New Roman" w:cs="Times New Roman"/>
        </w:rPr>
      </w:pPr>
      <w:r w:rsidRPr="00A829CE">
        <w:rPr>
          <w:rFonts w:ascii="Times New Roman" w:hAnsi="Times New Roman" w:cs="Times New Roman"/>
        </w:rPr>
        <w:t xml:space="preserve">The 90° </w:t>
      </w:r>
      <w:r w:rsidR="005D5659">
        <w:rPr>
          <w:rFonts w:ascii="Times New Roman" w:hAnsi="Times New Roman" w:cs="Times New Roman"/>
        </w:rPr>
        <w:t>sitting</w:t>
      </w:r>
      <w:r w:rsidRPr="00A829CE">
        <w:rPr>
          <w:rFonts w:ascii="Times New Roman" w:hAnsi="Times New Roman" w:cs="Times New Roman"/>
        </w:rPr>
        <w:t xml:space="preserve"> arrangement was found to be the most preferred for both comfort and </w:t>
      </w:r>
      <w:r w:rsidR="008D3A2B" w:rsidRPr="00A829CE">
        <w:rPr>
          <w:rFonts w:ascii="Times New Roman" w:hAnsi="Times New Roman" w:cs="Times New Roman"/>
        </w:rPr>
        <w:t xml:space="preserve">quality of </w:t>
      </w:r>
      <w:r w:rsidR="002B2079" w:rsidRPr="00A829CE">
        <w:rPr>
          <w:rFonts w:ascii="Times New Roman" w:hAnsi="Times New Roman" w:cs="Times New Roman"/>
        </w:rPr>
        <w:t>conversation</w:t>
      </w:r>
      <w:r w:rsidR="008D3A2B" w:rsidRPr="00A829CE">
        <w:rPr>
          <w:rFonts w:ascii="Times New Roman" w:hAnsi="Times New Roman" w:cs="Times New Roman"/>
        </w:rPr>
        <w:t>,</w:t>
      </w:r>
      <w:r w:rsidRPr="00A829CE">
        <w:rPr>
          <w:rFonts w:ascii="Times New Roman" w:hAnsi="Times New Roman" w:cs="Times New Roman"/>
        </w:rPr>
        <w:t xml:space="preserve"> allowing to obtain a </w:t>
      </w:r>
      <w:r w:rsidRPr="00A829CE">
        <w:rPr>
          <w:rFonts w:ascii="Times New Roman" w:hAnsi="Times New Roman" w:cs="Times New Roman"/>
        </w:rPr>
        <w:lastRenderedPageBreak/>
        <w:t xml:space="preserve">comfortable posture with </w:t>
      </w:r>
      <w:r w:rsidR="008D3A2B" w:rsidRPr="00A829CE">
        <w:rPr>
          <w:rFonts w:ascii="Times New Roman" w:hAnsi="Times New Roman" w:cs="Times New Roman"/>
        </w:rPr>
        <w:t>minimal discomfort</w:t>
      </w:r>
      <w:r w:rsidRPr="00A829CE">
        <w:rPr>
          <w:rFonts w:ascii="Times New Roman" w:hAnsi="Times New Roman" w:cs="Times New Roman"/>
        </w:rPr>
        <w:t xml:space="preserve"> and a </w:t>
      </w:r>
      <w:r w:rsidR="008D3A2B" w:rsidRPr="00A829CE">
        <w:rPr>
          <w:rFonts w:ascii="Times New Roman" w:hAnsi="Times New Roman" w:cs="Times New Roman"/>
        </w:rPr>
        <w:t>qualitative</w:t>
      </w:r>
      <w:r w:rsidRPr="00A829CE">
        <w:rPr>
          <w:rFonts w:ascii="Times New Roman" w:hAnsi="Times New Roman" w:cs="Times New Roman"/>
        </w:rPr>
        <w:t xml:space="preserve"> conversation without forced eye-contact.</w:t>
      </w:r>
      <w:r w:rsidR="008D3A2B" w:rsidRPr="00A829CE">
        <w:rPr>
          <w:rFonts w:ascii="Times New Roman" w:hAnsi="Times New Roman" w:cs="Times New Roman"/>
        </w:rPr>
        <w:t xml:space="preserve"> In</w:t>
      </w:r>
      <w:r w:rsidR="00925ED1" w:rsidRPr="00A829CE">
        <w:rPr>
          <w:rFonts w:ascii="Times New Roman" w:hAnsi="Times New Roman" w:cs="Times New Roman"/>
        </w:rPr>
        <w:t xml:space="preserve"> interior design more attention is </w:t>
      </w:r>
      <w:r w:rsidR="00CA2EF0" w:rsidRPr="00A829CE">
        <w:rPr>
          <w:rFonts w:ascii="Times New Roman" w:hAnsi="Times New Roman" w:cs="Times New Roman"/>
        </w:rPr>
        <w:t>advised</w:t>
      </w:r>
      <w:r w:rsidR="008D3A2B" w:rsidRPr="00A829CE">
        <w:rPr>
          <w:rFonts w:ascii="Times New Roman" w:hAnsi="Times New Roman" w:cs="Times New Roman"/>
        </w:rPr>
        <w:t xml:space="preserve"> </w:t>
      </w:r>
      <w:r w:rsidR="00925ED1" w:rsidRPr="00A829CE">
        <w:rPr>
          <w:rFonts w:ascii="Times New Roman" w:hAnsi="Times New Roman" w:cs="Times New Roman"/>
        </w:rPr>
        <w:t xml:space="preserve">for </w:t>
      </w:r>
      <w:r w:rsidR="00CA2EF0" w:rsidRPr="00A829CE">
        <w:rPr>
          <w:rFonts w:ascii="Times New Roman" w:hAnsi="Times New Roman" w:cs="Times New Roman"/>
        </w:rPr>
        <w:t xml:space="preserve">using a similar </w:t>
      </w:r>
      <w:r w:rsidR="00925ED1" w:rsidRPr="00A829CE">
        <w:rPr>
          <w:rFonts w:ascii="Times New Roman" w:hAnsi="Times New Roman" w:cs="Times New Roman"/>
        </w:rPr>
        <w:t>configuration</w:t>
      </w:r>
      <w:r w:rsidRPr="00A829CE">
        <w:rPr>
          <w:rFonts w:ascii="Times New Roman" w:hAnsi="Times New Roman" w:cs="Times New Roman"/>
        </w:rPr>
        <w:t>.</w:t>
      </w:r>
      <w:r w:rsidR="00925ED1" w:rsidRPr="00A829CE">
        <w:rPr>
          <w:rFonts w:ascii="Times New Roman" w:hAnsi="Times New Roman" w:cs="Times New Roman"/>
        </w:rPr>
        <w:t xml:space="preserve"> </w:t>
      </w:r>
    </w:p>
    <w:p w14:paraId="5285DD97" w14:textId="77777777" w:rsidR="00925ED1" w:rsidRPr="00A829CE" w:rsidRDefault="00925ED1" w:rsidP="00C7220F">
      <w:pPr>
        <w:jc w:val="both"/>
        <w:rPr>
          <w:rFonts w:ascii="Times New Roman" w:hAnsi="Times New Roman" w:cs="Times New Roman"/>
        </w:rPr>
      </w:pPr>
      <w:r w:rsidRPr="00A829CE">
        <w:rPr>
          <w:rFonts w:ascii="Times New Roman" w:hAnsi="Times New Roman" w:cs="Times New Roman"/>
        </w:rPr>
        <w:t xml:space="preserve"> </w:t>
      </w:r>
    </w:p>
    <w:p w14:paraId="509AA93B" w14:textId="06F083DC" w:rsidR="00C7220F" w:rsidRPr="00A829CE" w:rsidRDefault="00B116F9" w:rsidP="00C7220F">
      <w:pPr>
        <w:jc w:val="both"/>
        <w:rPr>
          <w:rFonts w:ascii="Times New Roman" w:hAnsi="Times New Roman" w:cs="Times New Roman"/>
        </w:rPr>
      </w:pPr>
      <w:r w:rsidRPr="00A829CE">
        <w:rPr>
          <w:rFonts w:ascii="Times New Roman" w:hAnsi="Times New Roman" w:cs="Times New Roman"/>
        </w:rPr>
        <w:t>Regarding the (dis)comfort exper</w:t>
      </w:r>
      <w:r w:rsidR="00614A8F" w:rsidRPr="00A829CE">
        <w:rPr>
          <w:rFonts w:ascii="Times New Roman" w:hAnsi="Times New Roman" w:cs="Times New Roman"/>
        </w:rPr>
        <w:t xml:space="preserve">ience and </w:t>
      </w:r>
      <w:r w:rsidR="002B2079" w:rsidRPr="00A829CE">
        <w:rPr>
          <w:rFonts w:ascii="Times New Roman" w:hAnsi="Times New Roman" w:cs="Times New Roman"/>
        </w:rPr>
        <w:t>conversation</w:t>
      </w:r>
      <w:r w:rsidR="00614A8F" w:rsidRPr="00A829CE">
        <w:rPr>
          <w:rFonts w:ascii="Times New Roman" w:hAnsi="Times New Roman" w:cs="Times New Roman"/>
        </w:rPr>
        <w:t xml:space="preserve"> quality,</w:t>
      </w:r>
      <w:r w:rsidRPr="00A829CE">
        <w:rPr>
          <w:rFonts w:ascii="Times New Roman" w:hAnsi="Times New Roman" w:cs="Times New Roman"/>
        </w:rPr>
        <w:t xml:space="preserve"> the 0° </w:t>
      </w:r>
      <w:r w:rsidR="0005264E" w:rsidRPr="00A829CE">
        <w:rPr>
          <w:rFonts w:ascii="Times New Roman" w:hAnsi="Times New Roman" w:cs="Times New Roman"/>
        </w:rPr>
        <w:t>configuration</w:t>
      </w:r>
      <w:r w:rsidR="00C7220F" w:rsidRPr="00A829CE">
        <w:rPr>
          <w:rFonts w:ascii="Times New Roman" w:hAnsi="Times New Roman" w:cs="Times New Roman"/>
        </w:rPr>
        <w:t xml:space="preserve"> was fo</w:t>
      </w:r>
      <w:r w:rsidR="00914E91" w:rsidRPr="00A829CE">
        <w:rPr>
          <w:rFonts w:ascii="Times New Roman" w:hAnsi="Times New Roman" w:cs="Times New Roman"/>
        </w:rPr>
        <w:t>und to score</w:t>
      </w:r>
      <w:r w:rsidR="003A7A52">
        <w:rPr>
          <w:rFonts w:ascii="Times New Roman" w:hAnsi="Times New Roman" w:cs="Times New Roman"/>
        </w:rPr>
        <w:t xml:space="preserve"> the lowest</w:t>
      </w:r>
      <w:r w:rsidR="00914E91" w:rsidRPr="00A829CE">
        <w:rPr>
          <w:rFonts w:ascii="Times New Roman" w:hAnsi="Times New Roman" w:cs="Times New Roman"/>
        </w:rPr>
        <w:t xml:space="preserve"> on both </w:t>
      </w:r>
      <w:r w:rsidR="00C7220F" w:rsidRPr="00A829CE">
        <w:rPr>
          <w:rFonts w:ascii="Times New Roman" w:hAnsi="Times New Roman" w:cs="Times New Roman"/>
        </w:rPr>
        <w:t>aspect</w:t>
      </w:r>
      <w:r w:rsidR="00914E91" w:rsidRPr="00A829CE">
        <w:rPr>
          <w:rFonts w:ascii="Times New Roman" w:hAnsi="Times New Roman" w:cs="Times New Roman"/>
        </w:rPr>
        <w:t>s</w:t>
      </w:r>
      <w:r w:rsidR="00C7220F" w:rsidRPr="00A829CE">
        <w:rPr>
          <w:rFonts w:ascii="Times New Roman" w:hAnsi="Times New Roman" w:cs="Times New Roman"/>
        </w:rPr>
        <w:t xml:space="preserve"> and also was the least preferred of all arrangements. </w:t>
      </w:r>
    </w:p>
    <w:p w14:paraId="585B1C7E" w14:textId="77777777" w:rsidR="00C7220F" w:rsidRPr="00A829CE" w:rsidRDefault="00C7220F" w:rsidP="0048224D">
      <w:pPr>
        <w:spacing w:line="240" w:lineRule="auto"/>
        <w:jc w:val="both"/>
        <w:rPr>
          <w:rFonts w:ascii="Times New Roman" w:hAnsi="Times New Roman" w:cs="Times New Roman"/>
          <w:sz w:val="16"/>
        </w:rPr>
      </w:pPr>
    </w:p>
    <w:p w14:paraId="3A60E25E" w14:textId="4C072AE7" w:rsidR="00734C27" w:rsidRPr="00A829CE" w:rsidRDefault="00B116F9" w:rsidP="00C7220F">
      <w:pPr>
        <w:jc w:val="both"/>
        <w:rPr>
          <w:rFonts w:ascii="Times New Roman" w:hAnsi="Times New Roman" w:cs="Times New Roman"/>
        </w:rPr>
      </w:pPr>
      <w:r w:rsidRPr="00A829CE">
        <w:rPr>
          <w:rFonts w:ascii="Times New Roman" w:hAnsi="Times New Roman" w:cs="Times New Roman"/>
        </w:rPr>
        <w:t xml:space="preserve">Regarding the postures, it has been observed </w:t>
      </w:r>
      <w:r w:rsidR="00734C27" w:rsidRPr="00A829CE">
        <w:rPr>
          <w:rFonts w:ascii="Times New Roman" w:hAnsi="Times New Roman" w:cs="Times New Roman"/>
        </w:rPr>
        <w:t xml:space="preserve">that for </w:t>
      </w:r>
      <w:r w:rsidR="00914E91" w:rsidRPr="00A829CE">
        <w:rPr>
          <w:rFonts w:ascii="Times New Roman" w:hAnsi="Times New Roman" w:cs="Times New Roman"/>
        </w:rPr>
        <w:t>0°, 45° and 90°</w:t>
      </w:r>
      <w:r w:rsidR="00734C27" w:rsidRPr="00A829CE">
        <w:rPr>
          <w:rFonts w:ascii="Times New Roman" w:hAnsi="Times New Roman" w:cs="Times New Roman"/>
        </w:rPr>
        <w:t xml:space="preserve"> configurations the participants needed to rotate their body to engage in a conversation. </w:t>
      </w:r>
      <w:r w:rsidR="0005264E" w:rsidRPr="00A829CE">
        <w:rPr>
          <w:rFonts w:ascii="Times New Roman" w:hAnsi="Times New Roman" w:cs="Times New Roman"/>
        </w:rPr>
        <w:t>These</w:t>
      </w:r>
      <w:r w:rsidR="00734C27" w:rsidRPr="00A829CE">
        <w:rPr>
          <w:rFonts w:ascii="Times New Roman" w:hAnsi="Times New Roman" w:cs="Times New Roman"/>
        </w:rPr>
        <w:t xml:space="preserve"> postural angles </w:t>
      </w:r>
      <w:r w:rsidR="0005264E" w:rsidRPr="00A829CE">
        <w:rPr>
          <w:rFonts w:ascii="Times New Roman" w:hAnsi="Times New Roman" w:cs="Times New Roman"/>
        </w:rPr>
        <w:t>may be used as</w:t>
      </w:r>
      <w:r w:rsidR="00734C27" w:rsidRPr="00A829CE">
        <w:rPr>
          <w:rFonts w:ascii="Times New Roman" w:hAnsi="Times New Roman" w:cs="Times New Roman"/>
        </w:rPr>
        <w:t xml:space="preserve"> guidelines for future </w:t>
      </w:r>
      <w:r w:rsidR="0005264E" w:rsidRPr="00A829CE">
        <w:rPr>
          <w:rFonts w:ascii="Times New Roman" w:hAnsi="Times New Roman" w:cs="Times New Roman"/>
        </w:rPr>
        <w:t xml:space="preserve">interior and seat </w:t>
      </w:r>
      <w:r w:rsidR="00734C27" w:rsidRPr="00A829CE">
        <w:rPr>
          <w:rFonts w:ascii="Times New Roman" w:hAnsi="Times New Roman" w:cs="Times New Roman"/>
        </w:rPr>
        <w:t>design</w:t>
      </w:r>
      <w:r w:rsidR="0005264E" w:rsidRPr="00A829CE">
        <w:rPr>
          <w:rFonts w:ascii="Times New Roman" w:hAnsi="Times New Roman" w:cs="Times New Roman"/>
        </w:rPr>
        <w:t>s</w:t>
      </w:r>
      <w:r w:rsidR="00734C27" w:rsidRPr="00A829CE">
        <w:rPr>
          <w:rFonts w:ascii="Times New Roman" w:hAnsi="Times New Roman" w:cs="Times New Roman"/>
        </w:rPr>
        <w:t>.</w:t>
      </w:r>
    </w:p>
    <w:p w14:paraId="31D90CC3" w14:textId="77777777" w:rsidR="0048224D" w:rsidRPr="00A829CE" w:rsidRDefault="0048224D" w:rsidP="0048224D">
      <w:pPr>
        <w:spacing w:line="240" w:lineRule="auto"/>
        <w:jc w:val="both"/>
        <w:rPr>
          <w:rFonts w:ascii="Times New Roman" w:hAnsi="Times New Roman" w:cs="Times New Roman"/>
          <w:sz w:val="16"/>
        </w:rPr>
      </w:pPr>
    </w:p>
    <w:p w14:paraId="6ECB5BCB" w14:textId="7F0CD7A1" w:rsidR="00C327D7" w:rsidRPr="00A829CE" w:rsidRDefault="00734C27" w:rsidP="00734C27">
      <w:pPr>
        <w:jc w:val="both"/>
        <w:rPr>
          <w:rFonts w:ascii="Times New Roman" w:hAnsi="Times New Roman" w:cs="Times New Roman"/>
        </w:rPr>
      </w:pPr>
      <w:r w:rsidRPr="00A829CE">
        <w:rPr>
          <w:rFonts w:ascii="Times New Roman" w:hAnsi="Times New Roman" w:cs="Times New Roman"/>
        </w:rPr>
        <w:t>T</w:t>
      </w:r>
      <w:r w:rsidR="00E41C34" w:rsidRPr="00A829CE">
        <w:rPr>
          <w:rFonts w:ascii="Times New Roman" w:hAnsi="Times New Roman" w:cs="Times New Roman"/>
        </w:rPr>
        <w:t xml:space="preserve">here </w:t>
      </w:r>
      <w:r w:rsidR="00C7220F" w:rsidRPr="00A829CE">
        <w:rPr>
          <w:rFonts w:ascii="Times New Roman" w:hAnsi="Times New Roman" w:cs="Times New Roman"/>
        </w:rPr>
        <w:t>was no</w:t>
      </w:r>
      <w:r w:rsidR="001C5360" w:rsidRPr="00A829CE">
        <w:rPr>
          <w:rFonts w:ascii="Times New Roman" w:hAnsi="Times New Roman" w:cs="Times New Roman"/>
        </w:rPr>
        <w:t xml:space="preserve"> correlation between (dis)comfort </w:t>
      </w:r>
      <w:r w:rsidR="00E41C34" w:rsidRPr="00A829CE">
        <w:rPr>
          <w:rFonts w:ascii="Times New Roman" w:hAnsi="Times New Roman" w:cs="Times New Roman"/>
        </w:rPr>
        <w:t>and local post</w:t>
      </w:r>
      <w:r w:rsidR="00AF1D69" w:rsidRPr="00A829CE">
        <w:rPr>
          <w:rFonts w:ascii="Times New Roman" w:hAnsi="Times New Roman" w:cs="Times New Roman"/>
        </w:rPr>
        <w:t>ural discomfort and postural angles</w:t>
      </w:r>
      <w:r w:rsidR="00C7220F" w:rsidRPr="00A829CE">
        <w:rPr>
          <w:rFonts w:ascii="Times New Roman" w:hAnsi="Times New Roman" w:cs="Times New Roman"/>
        </w:rPr>
        <w:t xml:space="preserve">, </w:t>
      </w:r>
      <w:r w:rsidR="0005264E" w:rsidRPr="00A829CE">
        <w:rPr>
          <w:rFonts w:ascii="Times New Roman" w:hAnsi="Times New Roman" w:cs="Times New Roman"/>
        </w:rPr>
        <w:t xml:space="preserve">though </w:t>
      </w:r>
      <w:r w:rsidR="00C7220F" w:rsidRPr="00A829CE">
        <w:rPr>
          <w:rFonts w:ascii="Times New Roman" w:hAnsi="Times New Roman" w:cs="Times New Roman"/>
        </w:rPr>
        <w:t>it was found that t</w:t>
      </w:r>
      <w:r w:rsidR="00E41C34" w:rsidRPr="00A829CE">
        <w:rPr>
          <w:rFonts w:ascii="Times New Roman" w:hAnsi="Times New Roman" w:cs="Times New Roman"/>
        </w:rPr>
        <w:t>here</w:t>
      </w:r>
      <w:r w:rsidR="00C7220F" w:rsidRPr="00A829CE">
        <w:rPr>
          <w:rFonts w:ascii="Times New Roman" w:hAnsi="Times New Roman" w:cs="Times New Roman"/>
        </w:rPr>
        <w:t xml:space="preserve"> </w:t>
      </w:r>
      <w:r w:rsidR="00E41C34" w:rsidRPr="00A829CE">
        <w:rPr>
          <w:rFonts w:ascii="Times New Roman" w:hAnsi="Times New Roman" w:cs="Times New Roman"/>
        </w:rPr>
        <w:t>is a</w:t>
      </w:r>
      <w:r w:rsidR="00C7220F" w:rsidRPr="00A829CE">
        <w:rPr>
          <w:rFonts w:ascii="Times New Roman" w:hAnsi="Times New Roman" w:cs="Times New Roman"/>
        </w:rPr>
        <w:t xml:space="preserve"> strong</w:t>
      </w:r>
      <w:r w:rsidR="00E41C34" w:rsidRPr="00A829CE">
        <w:rPr>
          <w:rFonts w:ascii="Times New Roman" w:hAnsi="Times New Roman" w:cs="Times New Roman"/>
        </w:rPr>
        <w:t xml:space="preserve"> correlation between comfort and </w:t>
      </w:r>
      <w:r w:rsidR="00A7222F">
        <w:rPr>
          <w:rFonts w:ascii="Times New Roman" w:hAnsi="Times New Roman" w:cs="Times New Roman"/>
        </w:rPr>
        <w:t>quality of</w:t>
      </w:r>
      <w:r w:rsidR="00130121">
        <w:rPr>
          <w:rFonts w:ascii="Times New Roman" w:hAnsi="Times New Roman" w:cs="Times New Roman"/>
        </w:rPr>
        <w:t xml:space="preserve"> conversation</w:t>
      </w:r>
      <w:r w:rsidR="00310514" w:rsidRPr="00A829CE">
        <w:rPr>
          <w:rFonts w:ascii="Times New Roman" w:hAnsi="Times New Roman" w:cs="Times New Roman"/>
        </w:rPr>
        <w:t>.</w:t>
      </w:r>
      <w:r w:rsidR="001C5360" w:rsidRPr="00A829CE">
        <w:rPr>
          <w:rFonts w:ascii="Times New Roman" w:hAnsi="Times New Roman" w:cs="Times New Roman"/>
        </w:rPr>
        <w:t xml:space="preserve"> </w:t>
      </w:r>
      <w:r w:rsidR="00C7220F" w:rsidRPr="00A829CE">
        <w:rPr>
          <w:rFonts w:ascii="Times New Roman" w:hAnsi="Times New Roman" w:cs="Times New Roman"/>
        </w:rPr>
        <w:t xml:space="preserve">A </w:t>
      </w:r>
      <w:r w:rsidR="001C5360" w:rsidRPr="00A829CE">
        <w:rPr>
          <w:rFonts w:ascii="Times New Roman" w:hAnsi="Times New Roman" w:cs="Times New Roman"/>
        </w:rPr>
        <w:t>sensi</w:t>
      </w:r>
      <w:r w:rsidR="00E0791B" w:rsidRPr="00A829CE">
        <w:rPr>
          <w:rFonts w:ascii="Times New Roman" w:hAnsi="Times New Roman" w:cs="Times New Roman"/>
        </w:rPr>
        <w:t>ti</w:t>
      </w:r>
      <w:r w:rsidR="001C5360" w:rsidRPr="00A829CE">
        <w:rPr>
          <w:rFonts w:ascii="Times New Roman" w:hAnsi="Times New Roman" w:cs="Times New Roman"/>
        </w:rPr>
        <w:t>vity analysis was performed and a new index was calculated as a linear weighted of the body postural discomfort</w:t>
      </w:r>
      <w:r w:rsidR="000D0212" w:rsidRPr="00A829CE">
        <w:rPr>
          <w:rFonts w:ascii="Times New Roman" w:hAnsi="Times New Roman" w:cs="Times New Roman"/>
        </w:rPr>
        <w:t xml:space="preserve"> and the quality of </w:t>
      </w:r>
      <w:r w:rsidR="002B2079" w:rsidRPr="00A829CE">
        <w:rPr>
          <w:rFonts w:ascii="Times New Roman" w:hAnsi="Times New Roman" w:cs="Times New Roman"/>
        </w:rPr>
        <w:t>conversation</w:t>
      </w:r>
      <w:r w:rsidR="001C5360" w:rsidRPr="00A829CE">
        <w:rPr>
          <w:rFonts w:ascii="Times New Roman" w:hAnsi="Times New Roman" w:cs="Times New Roman"/>
        </w:rPr>
        <w:t>. A strong correlation between the new index and the overall comfort was found in correspondence of the highest v</w:t>
      </w:r>
      <w:r w:rsidR="000D0212" w:rsidRPr="00A829CE">
        <w:rPr>
          <w:rFonts w:ascii="Times New Roman" w:hAnsi="Times New Roman" w:cs="Times New Roman"/>
        </w:rPr>
        <w:t xml:space="preserve">alue of the quality </w:t>
      </w:r>
      <w:r w:rsidR="00130121" w:rsidRPr="00130121">
        <w:rPr>
          <w:rFonts w:ascii="Times New Roman" w:hAnsi="Times New Roman" w:cs="Times New Roman"/>
        </w:rPr>
        <w:t>conversation</w:t>
      </w:r>
      <w:r w:rsidR="001C5360" w:rsidRPr="00130121">
        <w:rPr>
          <w:rFonts w:ascii="Times New Roman" w:hAnsi="Times New Roman" w:cs="Times New Roman"/>
        </w:rPr>
        <w:t xml:space="preserve"> </w:t>
      </w:r>
      <w:r w:rsidR="001C5360" w:rsidRPr="00A829CE">
        <w:rPr>
          <w:rFonts w:ascii="Times New Roman" w:hAnsi="Times New Roman" w:cs="Times New Roman"/>
        </w:rPr>
        <w:t xml:space="preserve">weight. </w:t>
      </w:r>
      <w:r w:rsidR="00C327D7" w:rsidRPr="00A829CE">
        <w:rPr>
          <w:rFonts w:ascii="Times New Roman" w:hAnsi="Times New Roman" w:cs="Times New Roman"/>
        </w:rPr>
        <w:t xml:space="preserve">This shows </w:t>
      </w:r>
      <w:r w:rsidR="001C5360" w:rsidRPr="00A829CE">
        <w:rPr>
          <w:rFonts w:ascii="Times New Roman" w:hAnsi="Times New Roman" w:cs="Times New Roman"/>
        </w:rPr>
        <w:t xml:space="preserve">that the </w:t>
      </w:r>
      <w:r w:rsidR="00C327D7" w:rsidRPr="00A829CE">
        <w:rPr>
          <w:rFonts w:ascii="Times New Roman" w:hAnsi="Times New Roman" w:cs="Times New Roman"/>
        </w:rPr>
        <w:t xml:space="preserve">perceived </w:t>
      </w:r>
      <w:r w:rsidR="001C5360" w:rsidRPr="00A829CE">
        <w:rPr>
          <w:rFonts w:ascii="Times New Roman" w:hAnsi="Times New Roman" w:cs="Times New Roman"/>
        </w:rPr>
        <w:t xml:space="preserve">overall </w:t>
      </w:r>
      <w:r w:rsidR="00C327D7" w:rsidRPr="00A829CE">
        <w:rPr>
          <w:rFonts w:ascii="Times New Roman" w:hAnsi="Times New Roman" w:cs="Times New Roman"/>
        </w:rPr>
        <w:t xml:space="preserve">comfort </w:t>
      </w:r>
      <w:r w:rsidR="001C5360" w:rsidRPr="00A829CE">
        <w:rPr>
          <w:rFonts w:ascii="Times New Roman" w:hAnsi="Times New Roman" w:cs="Times New Roman"/>
        </w:rPr>
        <w:t>w</w:t>
      </w:r>
      <w:r w:rsidR="00C327D7" w:rsidRPr="00A829CE">
        <w:rPr>
          <w:rFonts w:ascii="Times New Roman" w:hAnsi="Times New Roman" w:cs="Times New Roman"/>
        </w:rPr>
        <w:t>as</w:t>
      </w:r>
      <w:r w:rsidR="001C5360" w:rsidRPr="00A829CE">
        <w:rPr>
          <w:rFonts w:ascii="Times New Roman" w:hAnsi="Times New Roman" w:cs="Times New Roman"/>
        </w:rPr>
        <w:t xml:space="preserve"> strongly influenc</w:t>
      </w:r>
      <w:r w:rsidRPr="00A829CE">
        <w:rPr>
          <w:rFonts w:ascii="Times New Roman" w:hAnsi="Times New Roman" w:cs="Times New Roman"/>
        </w:rPr>
        <w:t xml:space="preserve">ed by the </w:t>
      </w:r>
      <w:r w:rsidR="000D0212" w:rsidRPr="00A829CE">
        <w:rPr>
          <w:rFonts w:ascii="Times New Roman" w:hAnsi="Times New Roman" w:cs="Times New Roman"/>
        </w:rPr>
        <w:t xml:space="preserve">quality of </w:t>
      </w:r>
      <w:r w:rsidR="002B2079" w:rsidRPr="00A829CE">
        <w:rPr>
          <w:rFonts w:ascii="Times New Roman" w:hAnsi="Times New Roman" w:cs="Times New Roman"/>
        </w:rPr>
        <w:t>conversation</w:t>
      </w:r>
      <w:r w:rsidRPr="00A829CE">
        <w:rPr>
          <w:rFonts w:ascii="Times New Roman" w:hAnsi="Times New Roman" w:cs="Times New Roman"/>
        </w:rPr>
        <w:t xml:space="preserve"> the participants</w:t>
      </w:r>
      <w:r w:rsidR="001C5360" w:rsidRPr="00A829CE">
        <w:rPr>
          <w:rFonts w:ascii="Times New Roman" w:hAnsi="Times New Roman" w:cs="Times New Roman"/>
        </w:rPr>
        <w:t xml:space="preserve"> had.</w:t>
      </w:r>
      <w:r w:rsidR="009B1DBE">
        <w:rPr>
          <w:rFonts w:ascii="Times New Roman" w:hAnsi="Times New Roman" w:cs="Times New Roman"/>
        </w:rPr>
        <w:t xml:space="preserve"> </w:t>
      </w:r>
    </w:p>
    <w:p w14:paraId="7BDCEE14" w14:textId="77777777" w:rsidR="0005264E" w:rsidRPr="00A829CE" w:rsidRDefault="0005264E" w:rsidP="00734C27">
      <w:pPr>
        <w:jc w:val="both"/>
        <w:rPr>
          <w:rFonts w:ascii="Times New Roman" w:hAnsi="Times New Roman" w:cs="Times New Roman"/>
        </w:rPr>
      </w:pPr>
    </w:p>
    <w:p w14:paraId="7861B88C" w14:textId="1955BFAD" w:rsidR="0005264E" w:rsidRPr="00A829CE" w:rsidRDefault="0005264E" w:rsidP="00734C27">
      <w:pPr>
        <w:jc w:val="both"/>
        <w:rPr>
          <w:rFonts w:ascii="Times New Roman" w:hAnsi="Times New Roman" w:cs="Times New Roman"/>
          <w:b/>
        </w:rPr>
      </w:pPr>
      <w:r w:rsidRPr="00A829CE">
        <w:rPr>
          <w:rFonts w:ascii="Times New Roman" w:hAnsi="Times New Roman" w:cs="Times New Roman"/>
          <w:b/>
        </w:rPr>
        <w:t>Acknowledgements</w:t>
      </w:r>
    </w:p>
    <w:p w14:paraId="729A0243" w14:textId="5FB716CF" w:rsidR="0005264E" w:rsidRPr="00A829CE" w:rsidRDefault="005C3972" w:rsidP="00C92F48">
      <w:pPr>
        <w:jc w:val="both"/>
        <w:rPr>
          <w:rFonts w:ascii="Times New Roman" w:hAnsi="Times New Roman" w:cs="Times New Roman"/>
          <w:color w:val="000000" w:themeColor="text1"/>
        </w:rPr>
      </w:pPr>
      <w:r w:rsidRPr="00A829CE">
        <w:rPr>
          <w:rFonts w:ascii="Times New Roman" w:hAnsi="Times New Roman" w:cs="Times New Roman"/>
        </w:rPr>
        <w:t xml:space="preserve">We want </w:t>
      </w:r>
      <w:r w:rsidR="000849B3">
        <w:rPr>
          <w:rFonts w:ascii="Times New Roman" w:hAnsi="Times New Roman" w:cs="Times New Roman"/>
        </w:rPr>
        <w:t xml:space="preserve">to thank </w:t>
      </w:r>
      <w:r w:rsidR="000849B3" w:rsidRPr="00A829CE">
        <w:rPr>
          <w:rFonts w:ascii="Times New Roman" w:hAnsi="Times New Roman" w:cs="Times New Roman"/>
          <w:color w:val="000000" w:themeColor="text1"/>
        </w:rPr>
        <w:t>Mr</w:t>
      </w:r>
      <w:r w:rsidR="00C92F48" w:rsidRPr="00A829CE">
        <w:rPr>
          <w:rFonts w:ascii="Times New Roman" w:hAnsi="Times New Roman" w:cs="Times New Roman"/>
          <w:color w:val="000000" w:themeColor="text1"/>
        </w:rPr>
        <w:t xml:space="preserve"> B.J. </w:t>
      </w:r>
      <w:proofErr w:type="spellStart"/>
      <w:r w:rsidR="00C92F48" w:rsidRPr="00A829CE">
        <w:rPr>
          <w:rFonts w:ascii="Times New Roman" w:hAnsi="Times New Roman" w:cs="Times New Roman"/>
          <w:color w:val="000000" w:themeColor="text1"/>
        </w:rPr>
        <w:t>Naagen</w:t>
      </w:r>
      <w:proofErr w:type="spellEnd"/>
      <w:r w:rsidR="00C92F48" w:rsidRPr="00A829CE">
        <w:rPr>
          <w:rFonts w:ascii="Times New Roman" w:hAnsi="Times New Roman" w:cs="Times New Roman"/>
          <w:color w:val="000000" w:themeColor="text1"/>
        </w:rPr>
        <w:t xml:space="preserve"> for his help in setting up this study and </w:t>
      </w:r>
      <w:r w:rsidR="000849B3">
        <w:rPr>
          <w:rFonts w:ascii="Times New Roman" w:hAnsi="Times New Roman" w:cs="Times New Roman"/>
          <w:color w:val="000000" w:themeColor="text1"/>
        </w:rPr>
        <w:t xml:space="preserve">MD students from IDE – </w:t>
      </w:r>
      <w:proofErr w:type="spellStart"/>
      <w:r w:rsidR="000849B3">
        <w:rPr>
          <w:rFonts w:ascii="Times New Roman" w:hAnsi="Times New Roman" w:cs="Times New Roman"/>
          <w:color w:val="000000" w:themeColor="text1"/>
        </w:rPr>
        <w:t>TUDelft</w:t>
      </w:r>
      <w:proofErr w:type="spellEnd"/>
      <w:r w:rsidR="000849B3">
        <w:rPr>
          <w:rFonts w:ascii="Times New Roman" w:hAnsi="Times New Roman" w:cs="Times New Roman"/>
          <w:color w:val="000000" w:themeColor="text1"/>
        </w:rPr>
        <w:t xml:space="preserve"> for helping us by </w:t>
      </w:r>
      <w:r w:rsidRPr="00A829CE">
        <w:rPr>
          <w:rFonts w:ascii="Times New Roman" w:hAnsi="Times New Roman" w:cs="Times New Roman"/>
          <w:color w:val="000000" w:themeColor="text1"/>
        </w:rPr>
        <w:t>tak</w:t>
      </w:r>
      <w:r w:rsidR="000849B3">
        <w:rPr>
          <w:rFonts w:ascii="Times New Roman" w:hAnsi="Times New Roman" w:cs="Times New Roman"/>
          <w:color w:val="000000" w:themeColor="text1"/>
        </w:rPr>
        <w:t>ing</w:t>
      </w:r>
      <w:r w:rsidRPr="00A829CE">
        <w:rPr>
          <w:rFonts w:ascii="Times New Roman" w:hAnsi="Times New Roman" w:cs="Times New Roman"/>
          <w:color w:val="000000" w:themeColor="text1"/>
        </w:rPr>
        <w:t xml:space="preserve"> part</w:t>
      </w:r>
      <w:r w:rsidR="0055004E">
        <w:rPr>
          <w:rFonts w:ascii="Times New Roman" w:hAnsi="Times New Roman" w:cs="Times New Roman"/>
          <w:color w:val="000000" w:themeColor="text1"/>
        </w:rPr>
        <w:t>, as participants,</w:t>
      </w:r>
      <w:r w:rsidRPr="00A829CE">
        <w:rPr>
          <w:rFonts w:ascii="Times New Roman" w:hAnsi="Times New Roman" w:cs="Times New Roman"/>
          <w:color w:val="000000" w:themeColor="text1"/>
        </w:rPr>
        <w:t xml:space="preserve"> in this study.</w:t>
      </w:r>
    </w:p>
    <w:p w14:paraId="75C0664B" w14:textId="2955191D" w:rsidR="00344700" w:rsidRPr="00A829CE" w:rsidRDefault="00344700" w:rsidP="00C92F48">
      <w:pPr>
        <w:jc w:val="both"/>
        <w:rPr>
          <w:rFonts w:ascii="Times New Roman" w:hAnsi="Times New Roman" w:cs="Times New Roman"/>
          <w:color w:val="000000" w:themeColor="text1"/>
        </w:rPr>
      </w:pPr>
    </w:p>
    <w:p w14:paraId="7690F710" w14:textId="230F770D" w:rsidR="00305126" w:rsidRPr="00A829CE" w:rsidRDefault="00344700" w:rsidP="00344700">
      <w:pPr>
        <w:pStyle w:val="Kop1"/>
      </w:pPr>
      <w:r w:rsidRPr="00A829CE">
        <w:t>References</w:t>
      </w:r>
    </w:p>
    <w:p w14:paraId="66E9E6A4" w14:textId="69A32B1A" w:rsidR="00F37D36" w:rsidRPr="00791DB6" w:rsidRDefault="00305126" w:rsidP="00F37D36">
      <w:pPr>
        <w:widowControl w:val="0"/>
        <w:autoSpaceDE w:val="0"/>
        <w:autoSpaceDN w:val="0"/>
        <w:adjustRightInd w:val="0"/>
        <w:spacing w:line="240" w:lineRule="auto"/>
        <w:ind w:left="480" w:hanging="480"/>
        <w:rPr>
          <w:rFonts w:ascii="Times New Roman" w:hAnsi="Times New Roman" w:cs="Times New Roman"/>
          <w:noProof/>
          <w:szCs w:val="24"/>
          <w:lang w:val="it-IT"/>
        </w:rPr>
      </w:pPr>
      <w:r w:rsidRPr="00A829CE">
        <w:rPr>
          <w:rFonts w:ascii="Times New Roman" w:hAnsi="Times New Roman" w:cs="Times New Roman"/>
        </w:rPr>
        <w:fldChar w:fldCharType="begin" w:fldLock="1"/>
      </w:r>
      <w:r w:rsidRPr="00A829CE">
        <w:rPr>
          <w:rFonts w:ascii="Times New Roman" w:hAnsi="Times New Roman" w:cs="Times New Roman"/>
        </w:rPr>
        <w:instrText xml:space="preserve">ADDIN Mendeley Bibliography CSL_BIBLIOGRAPHY </w:instrText>
      </w:r>
      <w:r w:rsidRPr="00A829CE">
        <w:rPr>
          <w:rFonts w:ascii="Times New Roman" w:hAnsi="Times New Roman" w:cs="Times New Roman"/>
        </w:rPr>
        <w:fldChar w:fldCharType="separate"/>
      </w:r>
      <w:r w:rsidR="00F37D36" w:rsidRPr="00A829CE">
        <w:rPr>
          <w:rFonts w:ascii="Times New Roman" w:hAnsi="Times New Roman" w:cs="Times New Roman"/>
          <w:noProof/>
          <w:szCs w:val="24"/>
        </w:rPr>
        <w:t xml:space="preserve">Ahmadpour, N., Lindgaard, G., Robert, J.-M., Pownall, B., 2014. The thematic structure of passenger comfort experience and its relationship to the context features in the aircraft cabin. </w:t>
      </w:r>
      <w:r w:rsidR="00F37D36" w:rsidRPr="00791DB6">
        <w:rPr>
          <w:rFonts w:ascii="Times New Roman" w:hAnsi="Times New Roman" w:cs="Times New Roman"/>
          <w:noProof/>
          <w:szCs w:val="24"/>
          <w:lang w:val="it-IT"/>
        </w:rPr>
        <w:t>Ergonomics 57, 801–815. https://doi.org/10.1080/00140139.2014.899632</w:t>
      </w:r>
    </w:p>
    <w:p w14:paraId="3642200F" w14:textId="77777777" w:rsidR="00F37D36" w:rsidRPr="00A829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rPr>
      </w:pPr>
      <w:r w:rsidRPr="00791DB6">
        <w:rPr>
          <w:rFonts w:ascii="Times New Roman" w:hAnsi="Times New Roman" w:cs="Times New Roman"/>
          <w:noProof/>
          <w:szCs w:val="24"/>
          <w:lang w:val="it-IT"/>
        </w:rPr>
        <w:lastRenderedPageBreak/>
        <w:t xml:space="preserve">Andreoni, G., Rigotti, C., Baroni, G., Ferrigno, G., Colford, N.A.T., Pedotti, A., 2001. </w:t>
      </w:r>
      <w:r w:rsidRPr="00A829CE">
        <w:rPr>
          <w:rFonts w:ascii="Times New Roman" w:hAnsi="Times New Roman" w:cs="Times New Roman"/>
          <w:noProof/>
          <w:szCs w:val="24"/>
        </w:rPr>
        <w:t>Quantitative analysis of neutral body posture in prolonged microgravity. Gait Posture 12, 235–242.</w:t>
      </w:r>
    </w:p>
    <w:p w14:paraId="21D4AA4E" w14:textId="77777777" w:rsidR="00F37D36" w:rsidRPr="00A829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rPr>
      </w:pPr>
      <w:r w:rsidRPr="00F27DCE">
        <w:rPr>
          <w:rFonts w:ascii="Times New Roman" w:hAnsi="Times New Roman" w:cs="Times New Roman"/>
          <w:noProof/>
          <w:szCs w:val="24"/>
          <w:lang w:val="nl-NL"/>
        </w:rPr>
        <w:t xml:space="preserve">Bouwens, J.M.A., Fasulo, L., Hiemstra-van Mastrigt, S., Schultheis, U.W., Naddeo, A., Vink, P., 2018. </w:t>
      </w:r>
      <w:r w:rsidRPr="00A829CE">
        <w:rPr>
          <w:rFonts w:ascii="Times New Roman" w:hAnsi="Times New Roman" w:cs="Times New Roman"/>
          <w:noProof/>
          <w:szCs w:val="24"/>
        </w:rPr>
        <w:t>Effect of in-seat exercising on comfort perception of airplane passengers. Appl. Ergon. 73, 7–12. https://doi.org/10.1016/j.apergo.2018.05.011</w:t>
      </w:r>
    </w:p>
    <w:p w14:paraId="7696376B" w14:textId="77777777" w:rsidR="00F37D36" w:rsidRPr="00A829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rPr>
      </w:pPr>
      <w:r w:rsidRPr="00A829CE">
        <w:rPr>
          <w:rFonts w:ascii="Times New Roman" w:hAnsi="Times New Roman" w:cs="Times New Roman"/>
          <w:noProof/>
          <w:szCs w:val="24"/>
        </w:rPr>
        <w:t>Christensen, H.W., Nilsson, N., 1999. The ability to reproduce the neutral zero position of the head. J. Manipulative Physiol. Ther. 22, 26–28. https://doi.org/https://doi.org/10.1016/S0161-4754(99)70102-8</w:t>
      </w:r>
    </w:p>
    <w:p w14:paraId="7BD8EFD7" w14:textId="77777777" w:rsidR="00F37D36" w:rsidRPr="00A829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rPr>
      </w:pPr>
      <w:r w:rsidRPr="00A829CE">
        <w:rPr>
          <w:rFonts w:ascii="Times New Roman" w:hAnsi="Times New Roman" w:cs="Times New Roman"/>
          <w:noProof/>
          <w:szCs w:val="24"/>
        </w:rPr>
        <w:t>CWT Connected Traveler Study [WWW Document], 2017. URL https://www.carlsonwagonlit.com/cn/en/news/news-releases/20171129-CWT-research--Millennials-like-to-travel-in-groups/</w:t>
      </w:r>
    </w:p>
    <w:p w14:paraId="4C760191" w14:textId="77777777" w:rsidR="00F37D36" w:rsidRPr="00A829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rPr>
      </w:pPr>
      <w:r w:rsidRPr="00A829CE">
        <w:rPr>
          <w:rFonts w:ascii="Times New Roman" w:hAnsi="Times New Roman" w:cs="Times New Roman"/>
          <w:noProof/>
          <w:szCs w:val="24"/>
        </w:rPr>
        <w:t>Dumur, E., Barnard, Y., Boy, G., 2004. Designing for comfort. Hum. Factors Des. 111–127.</w:t>
      </w:r>
    </w:p>
    <w:p w14:paraId="6626F842" w14:textId="77777777" w:rsidR="00F37D36" w:rsidRPr="00A829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rPr>
      </w:pPr>
      <w:r w:rsidRPr="00A829CE">
        <w:rPr>
          <w:rFonts w:ascii="Times New Roman" w:hAnsi="Times New Roman" w:cs="Times New Roman"/>
          <w:noProof/>
          <w:szCs w:val="24"/>
        </w:rPr>
        <w:t>Fisher, R.A., 1992. Statistical Methods for Research Workers, in: Kotz, S., Johnson, N.L. (Eds.), Breakthroughs in Statistics: Methodology and Distribution. Springer New York, New York, NY, pp. 66–70. https://doi.org/10.1007/978-1-4612-4380-9_6</w:t>
      </w:r>
    </w:p>
    <w:p w14:paraId="000EDAFD" w14:textId="77777777" w:rsidR="00F37D36" w:rsidRPr="00A829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rPr>
      </w:pPr>
      <w:r w:rsidRPr="00A31032">
        <w:rPr>
          <w:rFonts w:ascii="Times New Roman" w:hAnsi="Times New Roman" w:cs="Times New Roman"/>
          <w:noProof/>
          <w:szCs w:val="24"/>
        </w:rPr>
        <w:t xml:space="preserve">Galinsky, T., Swanson, N., Sauter, S., J. Hurrell, J., M. Schleifer, L., 2000. </w:t>
      </w:r>
      <w:r w:rsidRPr="00A829CE">
        <w:rPr>
          <w:rFonts w:ascii="Times New Roman" w:hAnsi="Times New Roman" w:cs="Times New Roman"/>
          <w:noProof/>
          <w:szCs w:val="24"/>
        </w:rPr>
        <w:t>A field study of supplementary rest breaks for data-entry operators. Ergonomics 43, 622–638.</w:t>
      </w:r>
    </w:p>
    <w:p w14:paraId="54F3DBAC" w14:textId="77777777" w:rsidR="00F37D36" w:rsidRPr="00A829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rPr>
      </w:pPr>
      <w:r w:rsidRPr="00A829CE">
        <w:rPr>
          <w:rFonts w:ascii="Times New Roman" w:hAnsi="Times New Roman" w:cs="Times New Roman"/>
          <w:noProof/>
          <w:szCs w:val="24"/>
        </w:rPr>
        <w:t>Grinten, M.P., 1992. Development of a pratical method for measuring body part discomfort, in: S.K. (Ed) Advances in Industrial Egonomics and Safety IV. Taylor and Francis, London. pp. 331–318.</w:t>
      </w:r>
    </w:p>
    <w:p w14:paraId="2A3F456E" w14:textId="77777777" w:rsidR="00F37D36" w:rsidRPr="00A829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rPr>
      </w:pPr>
      <w:r w:rsidRPr="00A829CE">
        <w:rPr>
          <w:rFonts w:ascii="Times New Roman" w:hAnsi="Times New Roman" w:cs="Times New Roman"/>
          <w:noProof/>
          <w:szCs w:val="24"/>
        </w:rPr>
        <w:t>Groenesteijn, L., Hiemstra-van Mastrigt, S., Gallais, C., Blok, M., Kuijt-Evers, L., Vink, P., 2014. Activities, postures and comfort perception of train passengers as input for train seat design. Ergonomics 57, 1–12.</w:t>
      </w:r>
    </w:p>
    <w:p w14:paraId="58575C4F" w14:textId="77777777" w:rsidR="00F37D36" w:rsidRPr="00A829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rPr>
      </w:pPr>
      <w:r w:rsidRPr="00A829CE">
        <w:rPr>
          <w:rFonts w:ascii="Times New Roman" w:hAnsi="Times New Roman" w:cs="Times New Roman"/>
          <w:noProof/>
          <w:szCs w:val="24"/>
        </w:rPr>
        <w:t>Hall, E.T., 1966. The hidden dimension. Doubleday, Garden City, N.Y.</w:t>
      </w:r>
    </w:p>
    <w:p w14:paraId="2A7D2A40" w14:textId="77777777" w:rsidR="00F37D36" w:rsidRPr="00F27D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lang w:val="nl-NL"/>
        </w:rPr>
      </w:pPr>
      <w:r w:rsidRPr="00A829CE">
        <w:rPr>
          <w:rFonts w:ascii="Times New Roman" w:hAnsi="Times New Roman" w:cs="Times New Roman"/>
          <w:noProof/>
          <w:szCs w:val="24"/>
        </w:rPr>
        <w:t xml:space="preserve">Helander, M., Zhang, L., 1997. Field studies of </w:t>
      </w:r>
      <w:r w:rsidRPr="00A829CE">
        <w:rPr>
          <w:rFonts w:ascii="Times New Roman" w:hAnsi="Times New Roman" w:cs="Times New Roman"/>
          <w:noProof/>
          <w:szCs w:val="24"/>
        </w:rPr>
        <w:lastRenderedPageBreak/>
        <w:t xml:space="preserve">comfort and discomfort in sitting. </w:t>
      </w:r>
      <w:r w:rsidRPr="00F27DCE">
        <w:rPr>
          <w:rFonts w:ascii="Times New Roman" w:hAnsi="Times New Roman" w:cs="Times New Roman"/>
          <w:noProof/>
          <w:szCs w:val="24"/>
          <w:lang w:val="nl-NL"/>
        </w:rPr>
        <w:t>Ergonomics 40, 895–915.</w:t>
      </w:r>
    </w:p>
    <w:p w14:paraId="1ECAB424" w14:textId="77777777" w:rsidR="00F37D36" w:rsidRPr="00F27D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lang w:val="nl-NL"/>
        </w:rPr>
      </w:pPr>
      <w:r w:rsidRPr="00F27DCE">
        <w:rPr>
          <w:rFonts w:ascii="Times New Roman" w:hAnsi="Times New Roman" w:cs="Times New Roman"/>
          <w:noProof/>
          <w:szCs w:val="24"/>
          <w:lang w:val="nl-NL"/>
        </w:rPr>
        <w:t xml:space="preserve">Hiemstra-van Mastrigt, S., Kamp, I., van Veen, S.A.T., Vink, P., Bosch, T., 2015. </w:t>
      </w:r>
      <w:r w:rsidRPr="00A829CE">
        <w:rPr>
          <w:rFonts w:ascii="Times New Roman" w:hAnsi="Times New Roman" w:cs="Times New Roman"/>
          <w:noProof/>
          <w:szCs w:val="24"/>
        </w:rPr>
        <w:t xml:space="preserve">The influence of active seating on car passengers’ perceived comfort and activity levels. </w:t>
      </w:r>
      <w:r w:rsidRPr="00F27DCE">
        <w:rPr>
          <w:rFonts w:ascii="Times New Roman" w:hAnsi="Times New Roman" w:cs="Times New Roman"/>
          <w:noProof/>
          <w:szCs w:val="24"/>
          <w:lang w:val="nl-NL"/>
        </w:rPr>
        <w:t>Appl. Ergon. 47, 211–219. https://doi.org/10.1016/j.apergo.2014.10.004</w:t>
      </w:r>
    </w:p>
    <w:p w14:paraId="616D8937" w14:textId="77777777" w:rsidR="00F37D36" w:rsidRPr="00A829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rPr>
      </w:pPr>
      <w:r w:rsidRPr="00F27DCE">
        <w:rPr>
          <w:rFonts w:ascii="Times New Roman" w:hAnsi="Times New Roman" w:cs="Times New Roman"/>
          <w:noProof/>
          <w:szCs w:val="24"/>
          <w:lang w:val="nl-NL"/>
        </w:rPr>
        <w:t xml:space="preserve">Hiemstra-van Mastrigt, S., Meyenborg, I., Hoogenhout, M., 2016. </w:t>
      </w:r>
      <w:r w:rsidRPr="00A829CE">
        <w:rPr>
          <w:rFonts w:ascii="Times New Roman" w:hAnsi="Times New Roman" w:cs="Times New Roman"/>
          <w:noProof/>
          <w:szCs w:val="24"/>
        </w:rPr>
        <w:t>The influence of activities and duration on comfort and discomfort development in time of aircraft passengers. Work 54, 1–7.</w:t>
      </w:r>
    </w:p>
    <w:p w14:paraId="4235EF67" w14:textId="77777777" w:rsidR="00F37D36" w:rsidRPr="00791DB6"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lang w:val="it-IT"/>
        </w:rPr>
      </w:pPr>
      <w:r w:rsidRPr="00A829CE">
        <w:rPr>
          <w:rFonts w:ascii="Times New Roman" w:hAnsi="Times New Roman" w:cs="Times New Roman"/>
          <w:noProof/>
          <w:szCs w:val="24"/>
        </w:rPr>
        <w:t xml:space="preserve">Homburg, B.A.P., 2017. Increasing passenger comfort during airside dwell-time. </w:t>
      </w:r>
      <w:r w:rsidRPr="00791DB6">
        <w:rPr>
          <w:rFonts w:ascii="Times New Roman" w:hAnsi="Times New Roman" w:cs="Times New Roman"/>
          <w:noProof/>
          <w:szCs w:val="24"/>
          <w:lang w:val="it-IT"/>
        </w:rPr>
        <w:t>TU Delft. https://doi.org/uuid:ca3b8efc-9d47-4cc9-8bf6-833f7f891dd4</w:t>
      </w:r>
    </w:p>
    <w:p w14:paraId="2A2E15E4" w14:textId="77777777" w:rsidR="00F37D36" w:rsidRPr="00A829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rPr>
      </w:pPr>
      <w:r w:rsidRPr="00A829CE">
        <w:rPr>
          <w:rFonts w:ascii="Times New Roman" w:hAnsi="Times New Roman" w:cs="Times New Roman"/>
          <w:noProof/>
          <w:szCs w:val="24"/>
        </w:rPr>
        <w:t>Joshi, A., Kale, S., Chandel, S., Pal, D., 2015. Likert Scale: Explored and Explained. Br. J. Appl. Sci. Technol. 7, 396–403.</w:t>
      </w:r>
    </w:p>
    <w:p w14:paraId="450A8CA4" w14:textId="77777777" w:rsidR="00F37D36" w:rsidRPr="00F27D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lang w:val="nl-NL"/>
        </w:rPr>
      </w:pPr>
      <w:r w:rsidRPr="00A829CE">
        <w:rPr>
          <w:rFonts w:ascii="Times New Roman" w:hAnsi="Times New Roman" w:cs="Times New Roman"/>
          <w:noProof/>
          <w:szCs w:val="24"/>
        </w:rPr>
        <w:t xml:space="preserve">Kamp, I., Kilincsoy, Ü., Vink, P., 2011. Chosen postures during specific sitting activities. </w:t>
      </w:r>
      <w:r w:rsidRPr="00F27DCE">
        <w:rPr>
          <w:rFonts w:ascii="Times New Roman" w:hAnsi="Times New Roman" w:cs="Times New Roman"/>
          <w:noProof/>
          <w:szCs w:val="24"/>
          <w:lang w:val="nl-NL"/>
        </w:rPr>
        <w:t>Ergonomics 54, 1029–1042. https://doi.org/10.1080/00140139.2011.618230</w:t>
      </w:r>
    </w:p>
    <w:p w14:paraId="40C24DFD" w14:textId="77777777" w:rsidR="00F37D36" w:rsidRPr="00A829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rPr>
      </w:pPr>
      <w:r w:rsidRPr="00F27DCE">
        <w:rPr>
          <w:rFonts w:ascii="Times New Roman" w:hAnsi="Times New Roman" w:cs="Times New Roman"/>
          <w:noProof/>
          <w:szCs w:val="24"/>
          <w:lang w:val="nl-NL"/>
        </w:rPr>
        <w:t xml:space="preserve">Lille, C. de, Santema, S., Bouwens, J., Schultheis, U., Vink, P., 2016. </w:t>
      </w:r>
      <w:r w:rsidRPr="00A829CE">
        <w:rPr>
          <w:rFonts w:ascii="Times New Roman" w:hAnsi="Times New Roman" w:cs="Times New Roman"/>
          <w:noProof/>
          <w:szCs w:val="24"/>
        </w:rPr>
        <w:t>Designing the cabin interior knowing high and low peaks in a passenger flight, in: AEGATS Conference, AEGATS2016_48.</w:t>
      </w:r>
    </w:p>
    <w:p w14:paraId="7936B7A7" w14:textId="77777777" w:rsidR="00F37D36" w:rsidRPr="00A829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rPr>
      </w:pPr>
      <w:r w:rsidRPr="00791DB6">
        <w:rPr>
          <w:rFonts w:ascii="Times New Roman" w:hAnsi="Times New Roman" w:cs="Times New Roman"/>
          <w:noProof/>
          <w:szCs w:val="24"/>
          <w:lang w:val="it-IT"/>
        </w:rPr>
        <w:t xml:space="preserve">M. Greghi, F., da Silva, T., B. J. Souza, G., Menegon, N., 2012. </w:t>
      </w:r>
      <w:r w:rsidRPr="00A829CE">
        <w:rPr>
          <w:rFonts w:ascii="Times New Roman" w:hAnsi="Times New Roman" w:cs="Times New Roman"/>
          <w:noProof/>
          <w:szCs w:val="24"/>
        </w:rPr>
        <w:t>Contributions from the activity analysis to the products development project: Case study based on a project of innovation and comfort in aircraft’s cabins. Work 41, 55–60.</w:t>
      </w:r>
    </w:p>
    <w:p w14:paraId="43306C37" w14:textId="77777777" w:rsidR="00F37D36" w:rsidRPr="00A829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rPr>
      </w:pPr>
      <w:r w:rsidRPr="00A829CE">
        <w:rPr>
          <w:rFonts w:ascii="Times New Roman" w:hAnsi="Times New Roman" w:cs="Times New Roman"/>
          <w:noProof/>
          <w:szCs w:val="24"/>
        </w:rPr>
        <w:t>Maines, D.R., 1979. Mesostructure and Social Process. Contemp. Sociol. 8, 524–527.</w:t>
      </w:r>
    </w:p>
    <w:p w14:paraId="33B45F36" w14:textId="77777777" w:rsidR="00F37D36" w:rsidRPr="00791DB6"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lang w:val="it-IT"/>
        </w:rPr>
      </w:pPr>
      <w:r w:rsidRPr="00A829CE">
        <w:rPr>
          <w:rFonts w:ascii="Times New Roman" w:hAnsi="Times New Roman" w:cs="Times New Roman"/>
          <w:noProof/>
          <w:szCs w:val="24"/>
        </w:rPr>
        <w:t xml:space="preserve">Molenbroek, J.F.M., Albin, T.J., Vink, P., 2017. Thirty years of anthropometric changes relevant to the width and depth of transportation seating spaces, present and future. </w:t>
      </w:r>
      <w:r w:rsidRPr="00791DB6">
        <w:rPr>
          <w:rFonts w:ascii="Times New Roman" w:hAnsi="Times New Roman" w:cs="Times New Roman"/>
          <w:noProof/>
          <w:szCs w:val="24"/>
          <w:lang w:val="it-IT"/>
        </w:rPr>
        <w:t>Appl. Ergon. 65, 130–138. https://doi.org/https://doi.org/10.1016/j.apergo.2017.06.003</w:t>
      </w:r>
    </w:p>
    <w:p w14:paraId="29B55D4E" w14:textId="77777777" w:rsidR="00F37D36" w:rsidRPr="00F27D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lang w:val="nl-NL"/>
        </w:rPr>
      </w:pPr>
      <w:r w:rsidRPr="00791DB6">
        <w:rPr>
          <w:rFonts w:ascii="Times New Roman" w:hAnsi="Times New Roman" w:cs="Times New Roman"/>
          <w:noProof/>
          <w:szCs w:val="24"/>
          <w:lang w:val="it-IT"/>
        </w:rPr>
        <w:lastRenderedPageBreak/>
        <w:t xml:space="preserve">Naddeo, A., Cappetti, N., D’Oria, C., 2015. </w:t>
      </w:r>
      <w:r w:rsidRPr="00A829CE">
        <w:rPr>
          <w:rFonts w:ascii="Times New Roman" w:hAnsi="Times New Roman" w:cs="Times New Roman"/>
          <w:noProof/>
          <w:szCs w:val="24"/>
        </w:rPr>
        <w:t xml:space="preserve">Proposal of a new quantitative method for postural comfort evaluation. </w:t>
      </w:r>
      <w:r w:rsidRPr="00F27DCE">
        <w:rPr>
          <w:rFonts w:ascii="Times New Roman" w:hAnsi="Times New Roman" w:cs="Times New Roman"/>
          <w:noProof/>
          <w:szCs w:val="24"/>
          <w:lang w:val="nl-NL"/>
        </w:rPr>
        <w:t>Int. J. Ind. Ergon. 48, 25–35. https://doi.org/https://doi.org/10.1016/j.ergon.2015.03.008</w:t>
      </w:r>
    </w:p>
    <w:p w14:paraId="2DC94624" w14:textId="77777777" w:rsidR="00F37D36" w:rsidRPr="00A829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rPr>
      </w:pPr>
      <w:r w:rsidRPr="00A829CE">
        <w:rPr>
          <w:rFonts w:ascii="Times New Roman" w:hAnsi="Times New Roman" w:cs="Times New Roman"/>
          <w:noProof/>
          <w:szCs w:val="24"/>
        </w:rPr>
        <w:t>Nguyen, H., 2016. The influence of aircraft seats configurations on social interaction during a flight. TU Delft.</w:t>
      </w:r>
    </w:p>
    <w:p w14:paraId="1D948D86" w14:textId="77777777" w:rsidR="00F37D36" w:rsidRPr="00F27D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lang w:val="nl-NL"/>
        </w:rPr>
      </w:pPr>
      <w:r w:rsidRPr="00A829CE">
        <w:rPr>
          <w:rFonts w:ascii="Times New Roman" w:hAnsi="Times New Roman" w:cs="Times New Roman"/>
          <w:noProof/>
          <w:szCs w:val="24"/>
        </w:rPr>
        <w:t xml:space="preserve">Sammonds, G.M., Fray, M.J., Mansfield, N.J., 2017. Effect of long term driving on driver discomfort and its relationship with seat fidgets and movements (SFMs). </w:t>
      </w:r>
      <w:r w:rsidRPr="00F27DCE">
        <w:rPr>
          <w:rFonts w:ascii="Times New Roman" w:hAnsi="Times New Roman" w:cs="Times New Roman"/>
          <w:noProof/>
          <w:szCs w:val="24"/>
          <w:lang w:val="nl-NL"/>
        </w:rPr>
        <w:t>Appl. Ergon. 58, 119–127.</w:t>
      </w:r>
    </w:p>
    <w:p w14:paraId="67061B3A" w14:textId="77777777" w:rsidR="00F37D36" w:rsidRPr="00A829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rPr>
      </w:pPr>
      <w:r w:rsidRPr="00F27DCE">
        <w:rPr>
          <w:rFonts w:ascii="Times New Roman" w:hAnsi="Times New Roman" w:cs="Times New Roman"/>
          <w:noProof/>
          <w:szCs w:val="24"/>
          <w:lang w:val="nl-NL"/>
        </w:rPr>
        <w:t xml:space="preserve">Smulders, M., Berghman, K., Koenraads, M., Kane, J.A., Krishna, K., Carter, T., Schultheis, U., 2016. </w:t>
      </w:r>
      <w:r w:rsidRPr="00A829CE">
        <w:rPr>
          <w:rFonts w:ascii="Times New Roman" w:hAnsi="Times New Roman" w:cs="Times New Roman"/>
          <w:noProof/>
          <w:szCs w:val="24"/>
        </w:rPr>
        <w:t>Comfort and pressure distribution in a human contour shaped aircraft seat (developed with 3D scans of the human body). Work 54, 1–16.</w:t>
      </w:r>
    </w:p>
    <w:p w14:paraId="704F8032" w14:textId="77777777" w:rsidR="00F37D36" w:rsidRPr="00F27D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lang w:val="nl-NL"/>
        </w:rPr>
      </w:pPr>
      <w:r w:rsidRPr="00A829CE">
        <w:rPr>
          <w:rFonts w:ascii="Times New Roman" w:hAnsi="Times New Roman" w:cs="Times New Roman"/>
          <w:noProof/>
          <w:szCs w:val="24"/>
        </w:rPr>
        <w:t xml:space="preserve">Sommer, R., 1962. The Distance for Comfortable Conversation: A Further Study. </w:t>
      </w:r>
      <w:r w:rsidRPr="00F27DCE">
        <w:rPr>
          <w:rFonts w:ascii="Times New Roman" w:hAnsi="Times New Roman" w:cs="Times New Roman"/>
          <w:noProof/>
          <w:szCs w:val="24"/>
          <w:lang w:val="nl-NL"/>
        </w:rPr>
        <w:t>Sociometry 25, 111.</w:t>
      </w:r>
    </w:p>
    <w:p w14:paraId="34F5EF3B" w14:textId="77777777" w:rsidR="00F37D36" w:rsidRPr="00F27D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lang w:val="nl-NL"/>
        </w:rPr>
      </w:pPr>
      <w:r w:rsidRPr="00F27DCE">
        <w:rPr>
          <w:rFonts w:ascii="Times New Roman" w:hAnsi="Times New Roman" w:cs="Times New Roman"/>
          <w:noProof/>
          <w:szCs w:val="24"/>
          <w:lang w:val="nl-NL"/>
        </w:rPr>
        <w:t xml:space="preserve">Van Veen, S., Orlinskiy, V., Franz, M., Vink, P., 2015. </w:t>
      </w:r>
      <w:r w:rsidRPr="00A829CE">
        <w:rPr>
          <w:rFonts w:ascii="Times New Roman" w:hAnsi="Times New Roman" w:cs="Times New Roman"/>
          <w:noProof/>
          <w:szCs w:val="24"/>
        </w:rPr>
        <w:t xml:space="preserve">Investigating Car Passenger Well-Being Related to a Seat Imposing Continuous Posture Variation. </w:t>
      </w:r>
      <w:r w:rsidRPr="00F27DCE">
        <w:rPr>
          <w:rFonts w:ascii="Times New Roman" w:hAnsi="Times New Roman" w:cs="Times New Roman"/>
          <w:noProof/>
          <w:szCs w:val="24"/>
          <w:lang w:val="nl-NL"/>
        </w:rPr>
        <w:t>J. Ergon. https://doi.org/10.4172/2165-7556.1000140</w:t>
      </w:r>
    </w:p>
    <w:p w14:paraId="59E78805" w14:textId="77777777" w:rsidR="00F37D36" w:rsidRPr="00A829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rPr>
      </w:pPr>
      <w:r w:rsidRPr="00F27DCE">
        <w:rPr>
          <w:rFonts w:ascii="Times New Roman" w:hAnsi="Times New Roman" w:cs="Times New Roman"/>
          <w:noProof/>
          <w:szCs w:val="24"/>
          <w:lang w:val="nl-NL"/>
        </w:rPr>
        <w:t xml:space="preserve">Vink, P., Anjani, S., Smulders, M., Hiemstra-van Mastrigt, S., 2017. </w:t>
      </w:r>
      <w:r w:rsidRPr="00A829CE">
        <w:rPr>
          <w:rFonts w:ascii="Times New Roman" w:hAnsi="Times New Roman" w:cs="Times New Roman"/>
          <w:noProof/>
          <w:szCs w:val="24"/>
        </w:rPr>
        <w:t>Comfort and discomfort effects over time: the sweetness of discomfort and the pleasure towards of the end.</w:t>
      </w:r>
    </w:p>
    <w:p w14:paraId="2259FCA3" w14:textId="77777777" w:rsidR="00F37D36" w:rsidRPr="00A829CE" w:rsidRDefault="00F37D36" w:rsidP="00F37D36">
      <w:pPr>
        <w:widowControl w:val="0"/>
        <w:autoSpaceDE w:val="0"/>
        <w:autoSpaceDN w:val="0"/>
        <w:adjustRightInd w:val="0"/>
        <w:spacing w:line="240" w:lineRule="auto"/>
        <w:ind w:left="480" w:hanging="480"/>
        <w:rPr>
          <w:rFonts w:ascii="Times New Roman" w:hAnsi="Times New Roman" w:cs="Times New Roman"/>
          <w:noProof/>
          <w:szCs w:val="24"/>
        </w:rPr>
      </w:pPr>
      <w:r w:rsidRPr="00A829CE">
        <w:rPr>
          <w:rFonts w:ascii="Times New Roman" w:hAnsi="Times New Roman" w:cs="Times New Roman"/>
          <w:noProof/>
          <w:szCs w:val="24"/>
        </w:rPr>
        <w:t>Vink, P., Brauer, K., 2011. Aircraft interior comfort and design.</w:t>
      </w:r>
    </w:p>
    <w:p w14:paraId="713DC45E" w14:textId="77777777" w:rsidR="00F37D36" w:rsidRPr="00A829CE" w:rsidRDefault="00F37D36" w:rsidP="00F37D36">
      <w:pPr>
        <w:widowControl w:val="0"/>
        <w:autoSpaceDE w:val="0"/>
        <w:autoSpaceDN w:val="0"/>
        <w:adjustRightInd w:val="0"/>
        <w:spacing w:line="240" w:lineRule="auto"/>
        <w:ind w:left="480" w:hanging="480"/>
        <w:rPr>
          <w:rFonts w:ascii="Times New Roman" w:hAnsi="Times New Roman" w:cs="Times New Roman"/>
          <w:noProof/>
        </w:rPr>
      </w:pPr>
      <w:r w:rsidRPr="00F27DCE">
        <w:rPr>
          <w:rFonts w:ascii="Times New Roman" w:hAnsi="Times New Roman" w:cs="Times New Roman"/>
          <w:noProof/>
          <w:szCs w:val="24"/>
          <w:lang w:val="nl-NL"/>
        </w:rPr>
        <w:t xml:space="preserve">Zhang, L., Helander, M.G., Drury, C.G., 1996. </w:t>
      </w:r>
      <w:r w:rsidRPr="00A829CE">
        <w:rPr>
          <w:rFonts w:ascii="Times New Roman" w:hAnsi="Times New Roman" w:cs="Times New Roman"/>
          <w:noProof/>
          <w:szCs w:val="24"/>
        </w:rPr>
        <w:t>Identifying Factors of Comfort and Discomfort in Sitting. Hum. Factors 38, 377–389. https://doi.org/10.1518/001872096778701962</w:t>
      </w:r>
    </w:p>
    <w:p w14:paraId="36CBF3B0" w14:textId="2A28D71D" w:rsidR="00305126" w:rsidRPr="00A829CE" w:rsidRDefault="00305126" w:rsidP="00305126">
      <w:pPr>
        <w:widowControl w:val="0"/>
        <w:autoSpaceDE w:val="0"/>
        <w:autoSpaceDN w:val="0"/>
        <w:adjustRightInd w:val="0"/>
        <w:spacing w:line="240" w:lineRule="auto"/>
        <w:rPr>
          <w:rFonts w:ascii="Times New Roman" w:hAnsi="Times New Roman" w:cs="Times New Roman"/>
        </w:rPr>
      </w:pPr>
      <w:r w:rsidRPr="00A829CE">
        <w:rPr>
          <w:rFonts w:ascii="Times New Roman" w:hAnsi="Times New Roman" w:cs="Times New Roman"/>
        </w:rPr>
        <w:fldChar w:fldCharType="end"/>
      </w:r>
      <w:r w:rsidRPr="00A829CE">
        <w:rPr>
          <w:rFonts w:ascii="Times New Roman" w:hAnsi="Times New Roman" w:cs="Times New Roman"/>
        </w:rPr>
        <w:t xml:space="preserve"> </w:t>
      </w:r>
    </w:p>
    <w:p w14:paraId="77D3D9AE" w14:textId="77777777" w:rsidR="0020301F" w:rsidRPr="00A829CE" w:rsidRDefault="0020301F" w:rsidP="002C7167">
      <w:pPr>
        <w:jc w:val="both"/>
        <w:rPr>
          <w:rFonts w:ascii="Times New Roman" w:hAnsi="Times New Roman" w:cs="Times New Roman"/>
          <w:color w:val="00B050"/>
        </w:rPr>
      </w:pPr>
    </w:p>
    <w:p w14:paraId="28B0BBFF" w14:textId="77777777" w:rsidR="0020301F" w:rsidRPr="00A829CE" w:rsidRDefault="0020301F">
      <w:pPr>
        <w:spacing w:after="200"/>
        <w:rPr>
          <w:rFonts w:ascii="Times New Roman" w:hAnsi="Times New Roman" w:cs="Times New Roman"/>
          <w:color w:val="00B050"/>
        </w:rPr>
      </w:pPr>
      <w:r w:rsidRPr="00A829CE">
        <w:rPr>
          <w:rFonts w:ascii="Times New Roman" w:hAnsi="Times New Roman" w:cs="Times New Roman"/>
          <w:color w:val="00B050"/>
        </w:rPr>
        <w:br w:type="page"/>
      </w:r>
    </w:p>
    <w:p w14:paraId="25DAEBE5" w14:textId="77777777" w:rsidR="0020301F" w:rsidRPr="00A829CE" w:rsidRDefault="0020301F" w:rsidP="0020301F">
      <w:pPr>
        <w:pStyle w:val="Kop1"/>
        <w:sectPr w:rsidR="0020301F" w:rsidRPr="00A829CE" w:rsidSect="00850A35">
          <w:type w:val="continuous"/>
          <w:pgSz w:w="11906" w:h="16838"/>
          <w:pgMar w:top="1417" w:right="1417" w:bottom="1417" w:left="1417" w:header="708" w:footer="708" w:gutter="0"/>
          <w:cols w:num="2" w:space="708"/>
          <w:docGrid w:linePitch="360"/>
        </w:sectPr>
      </w:pPr>
    </w:p>
    <w:p w14:paraId="0FB37CC5" w14:textId="66E17C3A" w:rsidR="0020301F" w:rsidRPr="0020301F" w:rsidRDefault="0020301F" w:rsidP="00054C46">
      <w:pPr>
        <w:pStyle w:val="Kop1"/>
        <w:numPr>
          <w:ilvl w:val="0"/>
          <w:numId w:val="0"/>
        </w:numPr>
      </w:pPr>
      <w:r w:rsidRPr="00A829CE">
        <w:lastRenderedPageBreak/>
        <w:t>Appendix</w:t>
      </w:r>
      <w:r w:rsidR="00054C46" w:rsidRPr="00A829CE">
        <w:t xml:space="preserve">: Questionnaire of LPD and Quality of </w:t>
      </w:r>
      <w:r w:rsidR="002B2079" w:rsidRPr="00A829CE">
        <w:t>conversation</w:t>
      </w:r>
    </w:p>
    <w:p w14:paraId="6BA6F086" w14:textId="14634FFA" w:rsidR="0020301F" w:rsidRDefault="0020301F" w:rsidP="0020301F">
      <w:pPr>
        <w:pStyle w:val="Kop1"/>
        <w:numPr>
          <w:ilvl w:val="0"/>
          <w:numId w:val="0"/>
        </w:numPr>
        <w:jc w:val="center"/>
      </w:pPr>
      <w:r w:rsidRPr="0007063E">
        <w:rPr>
          <w:noProof/>
          <w:lang w:val="nl-NL" w:eastAsia="nl-NL"/>
        </w:rPr>
        <w:drawing>
          <wp:inline distT="0" distB="0" distL="0" distR="0" wp14:anchorId="42AC104A" wp14:editId="158D2E51">
            <wp:extent cx="3228975" cy="2419350"/>
            <wp:effectExtent l="0" t="0" r="9525" b="0"/>
            <wp:docPr id="1155" name="Segnaposto contenuto 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Segnaposto contenuto 7"/>
                    <pic:cNvPicPr>
                      <a:picLocks noGrp="1"/>
                    </pic:cNvPicPr>
                  </pic:nvPicPr>
                  <pic:blipFill>
                    <a:blip r:embed="rId22"/>
                    <a:stretch>
                      <a:fillRect/>
                    </a:stretch>
                  </pic:blipFill>
                  <pic:spPr>
                    <a:xfrm>
                      <a:off x="0" y="0"/>
                      <a:ext cx="3251185" cy="2435991"/>
                    </a:xfrm>
                    <a:prstGeom prst="rect">
                      <a:avLst/>
                    </a:prstGeom>
                  </pic:spPr>
                </pic:pic>
              </a:graphicData>
            </a:graphic>
          </wp:inline>
        </w:drawing>
      </w:r>
    </w:p>
    <w:p w14:paraId="40FFE730" w14:textId="0189FA78" w:rsidR="0020301F" w:rsidRDefault="0020301F" w:rsidP="0020301F">
      <w:pPr>
        <w:jc w:val="center"/>
      </w:pPr>
      <w:r w:rsidRPr="0007063E">
        <w:rPr>
          <w:noProof/>
          <w:lang w:val="nl-NL" w:eastAsia="nl-NL"/>
        </w:rPr>
        <w:drawing>
          <wp:inline distT="0" distB="0" distL="0" distR="0" wp14:anchorId="4CBD0D99" wp14:editId="1F0327BA">
            <wp:extent cx="3190875" cy="1924050"/>
            <wp:effectExtent l="0" t="0" r="9525" b="0"/>
            <wp:docPr id="1156" name="Immagine 8"/>
            <wp:cNvGraphicFramePr/>
            <a:graphic xmlns:a="http://schemas.openxmlformats.org/drawingml/2006/main">
              <a:graphicData uri="http://schemas.openxmlformats.org/drawingml/2006/picture">
                <pic:pic xmlns:pic="http://schemas.openxmlformats.org/drawingml/2006/picture">
                  <pic:nvPicPr>
                    <pic:cNvPr id="9" name="Immagine 8"/>
                    <pic:cNvPicPr/>
                  </pic:nvPicPr>
                  <pic:blipFill>
                    <a:blip r:embed="rId23"/>
                    <a:stretch>
                      <a:fillRect/>
                    </a:stretch>
                  </pic:blipFill>
                  <pic:spPr>
                    <a:xfrm>
                      <a:off x="0" y="0"/>
                      <a:ext cx="3229395" cy="1947277"/>
                    </a:xfrm>
                    <a:prstGeom prst="rect">
                      <a:avLst/>
                    </a:prstGeom>
                  </pic:spPr>
                </pic:pic>
              </a:graphicData>
            </a:graphic>
          </wp:inline>
        </w:drawing>
      </w:r>
    </w:p>
    <w:p w14:paraId="255A6D5E" w14:textId="6CBA6A2F" w:rsidR="0020301F" w:rsidRDefault="0020301F" w:rsidP="0020301F">
      <w:pPr>
        <w:jc w:val="center"/>
      </w:pPr>
      <w:r w:rsidRPr="0007063E">
        <w:rPr>
          <w:noProof/>
          <w:lang w:val="nl-NL" w:eastAsia="nl-NL"/>
        </w:rPr>
        <w:drawing>
          <wp:inline distT="0" distB="0" distL="0" distR="0" wp14:anchorId="7DD48FD8" wp14:editId="69513F68">
            <wp:extent cx="3209925" cy="2152650"/>
            <wp:effectExtent l="0" t="0" r="9525" b="0"/>
            <wp:docPr id="1157" name="Immagine 9"/>
            <wp:cNvGraphicFramePr/>
            <a:graphic xmlns:a="http://schemas.openxmlformats.org/drawingml/2006/main">
              <a:graphicData uri="http://schemas.openxmlformats.org/drawingml/2006/picture">
                <pic:pic xmlns:pic="http://schemas.openxmlformats.org/drawingml/2006/picture">
                  <pic:nvPicPr>
                    <pic:cNvPr id="10" name="Immagine 9"/>
                    <pic:cNvPicPr/>
                  </pic:nvPicPr>
                  <pic:blipFill>
                    <a:blip r:embed="rId24"/>
                    <a:stretch>
                      <a:fillRect/>
                    </a:stretch>
                  </pic:blipFill>
                  <pic:spPr>
                    <a:xfrm>
                      <a:off x="0" y="0"/>
                      <a:ext cx="3251258" cy="2180369"/>
                    </a:xfrm>
                    <a:prstGeom prst="rect">
                      <a:avLst/>
                    </a:prstGeom>
                  </pic:spPr>
                </pic:pic>
              </a:graphicData>
            </a:graphic>
          </wp:inline>
        </w:drawing>
      </w:r>
    </w:p>
    <w:p w14:paraId="468888EE" w14:textId="785D6883" w:rsidR="0020301F" w:rsidRPr="0020301F" w:rsidRDefault="0020301F" w:rsidP="0020301F">
      <w:pPr>
        <w:jc w:val="center"/>
      </w:pPr>
      <w:r w:rsidRPr="00350116">
        <w:rPr>
          <w:rFonts w:ascii="Times New Roman" w:hAnsi="Times New Roman" w:cs="Times New Roman"/>
          <w:noProof/>
          <w:lang w:val="nl-NL" w:eastAsia="nl-NL"/>
        </w:rPr>
        <mc:AlternateContent>
          <mc:Choice Requires="wps">
            <w:drawing>
              <wp:anchor distT="0" distB="0" distL="114300" distR="114300" simplePos="0" relativeHeight="251658247" behindDoc="0" locked="0" layoutInCell="1" allowOverlap="1" wp14:anchorId="327F6DC4" wp14:editId="13C8E2B9">
                <wp:simplePos x="0" y="0"/>
                <wp:positionH relativeFrom="column">
                  <wp:posOffset>5080</wp:posOffset>
                </wp:positionH>
                <wp:positionV relativeFrom="paragraph">
                  <wp:posOffset>198120</wp:posOffset>
                </wp:positionV>
                <wp:extent cx="5829300" cy="635"/>
                <wp:effectExtent l="0" t="0" r="0" b="6985"/>
                <wp:wrapThrough wrapText="bothSides">
                  <wp:wrapPolygon edited="0">
                    <wp:start x="0" y="0"/>
                    <wp:lineTo x="0" y="20665"/>
                    <wp:lineTo x="21529" y="20665"/>
                    <wp:lineTo x="21529" y="0"/>
                    <wp:lineTo x="0" y="0"/>
                  </wp:wrapPolygon>
                </wp:wrapThrough>
                <wp:docPr id="5" name="Casella di testo 5"/>
                <wp:cNvGraphicFramePr/>
                <a:graphic xmlns:a="http://schemas.openxmlformats.org/drawingml/2006/main">
                  <a:graphicData uri="http://schemas.microsoft.com/office/word/2010/wordprocessingShape">
                    <wps:wsp>
                      <wps:cNvSpPr txBox="1"/>
                      <wps:spPr>
                        <a:xfrm>
                          <a:off x="0" y="0"/>
                          <a:ext cx="5829300" cy="635"/>
                        </a:xfrm>
                        <a:prstGeom prst="rect">
                          <a:avLst/>
                        </a:prstGeom>
                        <a:solidFill>
                          <a:prstClr val="white"/>
                        </a:solidFill>
                        <a:ln>
                          <a:noFill/>
                        </a:ln>
                      </wps:spPr>
                      <wps:txbx>
                        <w:txbxContent>
                          <w:p w14:paraId="758BFFA5" w14:textId="6A92F645" w:rsidR="003C4E63" w:rsidRPr="003E3D14" w:rsidRDefault="003C4E63" w:rsidP="0020301F">
                            <w:pPr>
                              <w:pStyle w:val="Bijschrift"/>
                              <w:jc w:val="both"/>
                              <w:rPr>
                                <w:noProof/>
                                <w:sz w:val="16"/>
                                <w:szCs w:val="16"/>
                              </w:rPr>
                            </w:pPr>
                            <w:r>
                              <w:t>Part of questionnaire used for the experiment. Question 9 is the LPD, questions from 10 to 13 are about the quality of conversation, questions 14 and 15 about overall comfort and overall quality of conversation,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327F6DC4" id="Casella di testo 5" o:spid="_x0000_s1032" type="#_x0000_t202" style="position:absolute;left:0;text-align:left;margin-left:.4pt;margin-top:15.6pt;width:459pt;height:.0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" stroked="f">
                <v:textbox style="mso-fit-shape-to-text:t" inset="0,0,0,0">
                  <w:txbxContent>
                    <w:p w14:paraId="758BFFA5" w14:textId="6A92F645" w:rsidR="003C4E63" w:rsidRPr="003E3D14" w:rsidRDefault="003C4E63" w:rsidP="0020301F">
                      <w:pPr>
                        <w:pStyle w:val="Didascalia"/>
                        <w:jc w:val="both"/>
                        <w:rPr>
                          <w:noProof/>
                          <w:sz w:val="16"/>
                          <w:szCs w:val="16"/>
                        </w:rPr>
                      </w:pPr>
                      <w:r>
                        <w:t>Part of questionnaire used for the experiment. Question 9 is the LPD, questions from 10 to 13 are about the quality of conversation, questions 14 and 15 about overall comfort and overall quality of conversation, respectively.</w:t>
                      </w:r>
                    </w:p>
                  </w:txbxContent>
                </v:textbox>
                <w10:wrap type="through"/>
              </v:shape>
            </w:pict>
          </mc:Fallback>
        </mc:AlternateContent>
      </w:r>
    </w:p>
    <w:sectPr w:rsidR="0020301F" w:rsidRPr="0020301F" w:rsidSect="0020301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DAD862" w14:textId="77777777" w:rsidR="00FE6939" w:rsidRDefault="00FE6939" w:rsidP="00732A03">
      <w:pPr>
        <w:spacing w:line="240" w:lineRule="auto"/>
      </w:pPr>
      <w:r>
        <w:separator/>
      </w:r>
    </w:p>
  </w:endnote>
  <w:endnote w:type="continuationSeparator" w:id="0">
    <w:p w14:paraId="3F8C600D" w14:textId="77777777" w:rsidR="00FE6939" w:rsidRDefault="00FE6939" w:rsidP="00732A03">
      <w:pPr>
        <w:spacing w:line="240" w:lineRule="auto"/>
      </w:pPr>
      <w:r>
        <w:continuationSeparator/>
      </w:r>
    </w:p>
  </w:endnote>
  <w:endnote w:type="continuationNotice" w:id="1">
    <w:p w14:paraId="496EE728" w14:textId="77777777" w:rsidR="00FE6939" w:rsidRDefault="00FE69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inionPro-Regula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61594"/>
      <w:docPartObj>
        <w:docPartGallery w:val="Page Numbers (Bottom of Page)"/>
        <w:docPartUnique/>
      </w:docPartObj>
    </w:sdtPr>
    <w:sdtEndPr/>
    <w:sdtContent>
      <w:p w14:paraId="26747B8F" w14:textId="202A76E0" w:rsidR="003C4E63" w:rsidRDefault="003C4E63">
        <w:pPr>
          <w:pStyle w:val="Voettekst"/>
          <w:jc w:val="center"/>
        </w:pPr>
        <w:r>
          <w:fldChar w:fldCharType="begin"/>
        </w:r>
        <w:r>
          <w:instrText>PAGE   \* MERGEFORMAT</w:instrText>
        </w:r>
        <w:r>
          <w:fldChar w:fldCharType="separate"/>
        </w:r>
        <w:r w:rsidR="00F27DCE" w:rsidRPr="00F27DCE">
          <w:rPr>
            <w:noProof/>
            <w:lang w:val="it-IT"/>
          </w:rPr>
          <w:t>1</w:t>
        </w:r>
        <w:r>
          <w:fldChar w:fldCharType="end"/>
        </w:r>
      </w:p>
    </w:sdtContent>
  </w:sdt>
  <w:p w14:paraId="5DB4D645" w14:textId="77777777" w:rsidR="003C4E63" w:rsidRDefault="003C4E6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81F7E0" w14:textId="77777777" w:rsidR="00FE6939" w:rsidRDefault="00FE6939" w:rsidP="00732A03">
      <w:pPr>
        <w:spacing w:line="240" w:lineRule="auto"/>
      </w:pPr>
      <w:r>
        <w:separator/>
      </w:r>
    </w:p>
  </w:footnote>
  <w:footnote w:type="continuationSeparator" w:id="0">
    <w:p w14:paraId="04C3ABF0" w14:textId="77777777" w:rsidR="00FE6939" w:rsidRDefault="00FE6939" w:rsidP="00732A03">
      <w:pPr>
        <w:spacing w:line="240" w:lineRule="auto"/>
      </w:pPr>
      <w:r>
        <w:continuationSeparator/>
      </w:r>
    </w:p>
  </w:footnote>
  <w:footnote w:type="continuationNotice" w:id="1">
    <w:p w14:paraId="7E82BE52" w14:textId="77777777" w:rsidR="00FE6939" w:rsidRDefault="00FE6939">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3ED7"/>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DD1BC6"/>
    <w:multiLevelType w:val="multilevel"/>
    <w:tmpl w:val="04100025"/>
    <w:lvl w:ilvl="0">
      <w:start w:val="1"/>
      <w:numFmt w:val="decimal"/>
      <w:pStyle w:val="Kop1"/>
      <w:lvlText w:val="%1"/>
      <w:lvlJc w:val="left"/>
      <w:pPr>
        <w:ind w:left="432" w:hanging="432"/>
      </w:pPr>
    </w:lvl>
    <w:lvl w:ilvl="1">
      <w:start w:val="1"/>
      <w:numFmt w:val="decimal"/>
      <w:pStyle w:val="Kop2"/>
      <w:lvlText w:val="%1.%2"/>
      <w:lvlJc w:val="left"/>
      <w:pPr>
        <w:ind w:left="112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nsid w:val="08E32C2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170366A"/>
    <w:multiLevelType w:val="hybridMultilevel"/>
    <w:tmpl w:val="6CA2F704"/>
    <w:lvl w:ilvl="0" w:tplc="1C38E574">
      <w:start w:val="1"/>
      <w:numFmt w:val="bullet"/>
      <w:lvlText w:val=""/>
      <w:lvlJc w:val="left"/>
      <w:pPr>
        <w:tabs>
          <w:tab w:val="num" w:pos="720"/>
        </w:tabs>
        <w:ind w:left="720" w:hanging="360"/>
      </w:pPr>
      <w:rPr>
        <w:rFonts w:ascii="Wingdings" w:hAnsi="Wingdings" w:hint="default"/>
      </w:rPr>
    </w:lvl>
    <w:lvl w:ilvl="1" w:tplc="27D226DC" w:tentative="1">
      <w:start w:val="1"/>
      <w:numFmt w:val="bullet"/>
      <w:lvlText w:val=""/>
      <w:lvlJc w:val="left"/>
      <w:pPr>
        <w:tabs>
          <w:tab w:val="num" w:pos="1440"/>
        </w:tabs>
        <w:ind w:left="1440" w:hanging="360"/>
      </w:pPr>
      <w:rPr>
        <w:rFonts w:ascii="Wingdings" w:hAnsi="Wingdings" w:hint="default"/>
      </w:rPr>
    </w:lvl>
    <w:lvl w:ilvl="2" w:tplc="29C61C80" w:tentative="1">
      <w:start w:val="1"/>
      <w:numFmt w:val="bullet"/>
      <w:lvlText w:val=""/>
      <w:lvlJc w:val="left"/>
      <w:pPr>
        <w:tabs>
          <w:tab w:val="num" w:pos="2160"/>
        </w:tabs>
        <w:ind w:left="2160" w:hanging="360"/>
      </w:pPr>
      <w:rPr>
        <w:rFonts w:ascii="Wingdings" w:hAnsi="Wingdings" w:hint="default"/>
      </w:rPr>
    </w:lvl>
    <w:lvl w:ilvl="3" w:tplc="AE428DFA" w:tentative="1">
      <w:start w:val="1"/>
      <w:numFmt w:val="bullet"/>
      <w:lvlText w:val=""/>
      <w:lvlJc w:val="left"/>
      <w:pPr>
        <w:tabs>
          <w:tab w:val="num" w:pos="2880"/>
        </w:tabs>
        <w:ind w:left="2880" w:hanging="360"/>
      </w:pPr>
      <w:rPr>
        <w:rFonts w:ascii="Wingdings" w:hAnsi="Wingdings" w:hint="default"/>
      </w:rPr>
    </w:lvl>
    <w:lvl w:ilvl="4" w:tplc="434C1358" w:tentative="1">
      <w:start w:val="1"/>
      <w:numFmt w:val="bullet"/>
      <w:lvlText w:val=""/>
      <w:lvlJc w:val="left"/>
      <w:pPr>
        <w:tabs>
          <w:tab w:val="num" w:pos="3600"/>
        </w:tabs>
        <w:ind w:left="3600" w:hanging="360"/>
      </w:pPr>
      <w:rPr>
        <w:rFonts w:ascii="Wingdings" w:hAnsi="Wingdings" w:hint="default"/>
      </w:rPr>
    </w:lvl>
    <w:lvl w:ilvl="5" w:tplc="68E4944E" w:tentative="1">
      <w:start w:val="1"/>
      <w:numFmt w:val="bullet"/>
      <w:lvlText w:val=""/>
      <w:lvlJc w:val="left"/>
      <w:pPr>
        <w:tabs>
          <w:tab w:val="num" w:pos="4320"/>
        </w:tabs>
        <w:ind w:left="4320" w:hanging="360"/>
      </w:pPr>
      <w:rPr>
        <w:rFonts w:ascii="Wingdings" w:hAnsi="Wingdings" w:hint="default"/>
      </w:rPr>
    </w:lvl>
    <w:lvl w:ilvl="6" w:tplc="0E66D156" w:tentative="1">
      <w:start w:val="1"/>
      <w:numFmt w:val="bullet"/>
      <w:lvlText w:val=""/>
      <w:lvlJc w:val="left"/>
      <w:pPr>
        <w:tabs>
          <w:tab w:val="num" w:pos="5040"/>
        </w:tabs>
        <w:ind w:left="5040" w:hanging="360"/>
      </w:pPr>
      <w:rPr>
        <w:rFonts w:ascii="Wingdings" w:hAnsi="Wingdings" w:hint="default"/>
      </w:rPr>
    </w:lvl>
    <w:lvl w:ilvl="7" w:tplc="68121618" w:tentative="1">
      <w:start w:val="1"/>
      <w:numFmt w:val="bullet"/>
      <w:lvlText w:val=""/>
      <w:lvlJc w:val="left"/>
      <w:pPr>
        <w:tabs>
          <w:tab w:val="num" w:pos="5760"/>
        </w:tabs>
        <w:ind w:left="5760" w:hanging="360"/>
      </w:pPr>
      <w:rPr>
        <w:rFonts w:ascii="Wingdings" w:hAnsi="Wingdings" w:hint="default"/>
      </w:rPr>
    </w:lvl>
    <w:lvl w:ilvl="8" w:tplc="04D6E824" w:tentative="1">
      <w:start w:val="1"/>
      <w:numFmt w:val="bullet"/>
      <w:lvlText w:val=""/>
      <w:lvlJc w:val="left"/>
      <w:pPr>
        <w:tabs>
          <w:tab w:val="num" w:pos="6480"/>
        </w:tabs>
        <w:ind w:left="6480" w:hanging="360"/>
      </w:pPr>
      <w:rPr>
        <w:rFonts w:ascii="Wingdings" w:hAnsi="Wingdings" w:hint="default"/>
      </w:rPr>
    </w:lvl>
  </w:abstractNum>
  <w:abstractNum w:abstractNumId="4">
    <w:nsid w:val="13C63E20"/>
    <w:multiLevelType w:val="hybridMultilevel"/>
    <w:tmpl w:val="FFDC50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3B268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56C112C"/>
    <w:multiLevelType w:val="hybridMultilevel"/>
    <w:tmpl w:val="EE003DF0"/>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8A7BDC"/>
    <w:multiLevelType w:val="hybridMultilevel"/>
    <w:tmpl w:val="D95648E8"/>
    <w:lvl w:ilvl="0" w:tplc="44AE2BA4">
      <w:start w:val="1"/>
      <w:numFmt w:val="bullet"/>
      <w:lvlText w:val=""/>
      <w:lvlJc w:val="left"/>
      <w:pPr>
        <w:tabs>
          <w:tab w:val="num" w:pos="720"/>
        </w:tabs>
        <w:ind w:left="720" w:hanging="360"/>
      </w:pPr>
      <w:rPr>
        <w:rFonts w:ascii="Wingdings" w:hAnsi="Wingdings" w:hint="default"/>
      </w:rPr>
    </w:lvl>
    <w:lvl w:ilvl="1" w:tplc="8B4A3040" w:tentative="1">
      <w:start w:val="1"/>
      <w:numFmt w:val="bullet"/>
      <w:lvlText w:val=""/>
      <w:lvlJc w:val="left"/>
      <w:pPr>
        <w:tabs>
          <w:tab w:val="num" w:pos="1440"/>
        </w:tabs>
        <w:ind w:left="1440" w:hanging="360"/>
      </w:pPr>
      <w:rPr>
        <w:rFonts w:ascii="Wingdings" w:hAnsi="Wingdings" w:hint="default"/>
      </w:rPr>
    </w:lvl>
    <w:lvl w:ilvl="2" w:tplc="86142A8E" w:tentative="1">
      <w:start w:val="1"/>
      <w:numFmt w:val="bullet"/>
      <w:lvlText w:val=""/>
      <w:lvlJc w:val="left"/>
      <w:pPr>
        <w:tabs>
          <w:tab w:val="num" w:pos="2160"/>
        </w:tabs>
        <w:ind w:left="2160" w:hanging="360"/>
      </w:pPr>
      <w:rPr>
        <w:rFonts w:ascii="Wingdings" w:hAnsi="Wingdings" w:hint="default"/>
      </w:rPr>
    </w:lvl>
    <w:lvl w:ilvl="3" w:tplc="D0A4AD12" w:tentative="1">
      <w:start w:val="1"/>
      <w:numFmt w:val="bullet"/>
      <w:lvlText w:val=""/>
      <w:lvlJc w:val="left"/>
      <w:pPr>
        <w:tabs>
          <w:tab w:val="num" w:pos="2880"/>
        </w:tabs>
        <w:ind w:left="2880" w:hanging="360"/>
      </w:pPr>
      <w:rPr>
        <w:rFonts w:ascii="Wingdings" w:hAnsi="Wingdings" w:hint="default"/>
      </w:rPr>
    </w:lvl>
    <w:lvl w:ilvl="4" w:tplc="3AA067FC" w:tentative="1">
      <w:start w:val="1"/>
      <w:numFmt w:val="bullet"/>
      <w:lvlText w:val=""/>
      <w:lvlJc w:val="left"/>
      <w:pPr>
        <w:tabs>
          <w:tab w:val="num" w:pos="3600"/>
        </w:tabs>
        <w:ind w:left="3600" w:hanging="360"/>
      </w:pPr>
      <w:rPr>
        <w:rFonts w:ascii="Wingdings" w:hAnsi="Wingdings" w:hint="default"/>
      </w:rPr>
    </w:lvl>
    <w:lvl w:ilvl="5" w:tplc="B15C881C" w:tentative="1">
      <w:start w:val="1"/>
      <w:numFmt w:val="bullet"/>
      <w:lvlText w:val=""/>
      <w:lvlJc w:val="left"/>
      <w:pPr>
        <w:tabs>
          <w:tab w:val="num" w:pos="4320"/>
        </w:tabs>
        <w:ind w:left="4320" w:hanging="360"/>
      </w:pPr>
      <w:rPr>
        <w:rFonts w:ascii="Wingdings" w:hAnsi="Wingdings" w:hint="default"/>
      </w:rPr>
    </w:lvl>
    <w:lvl w:ilvl="6" w:tplc="416297F6" w:tentative="1">
      <w:start w:val="1"/>
      <w:numFmt w:val="bullet"/>
      <w:lvlText w:val=""/>
      <w:lvlJc w:val="left"/>
      <w:pPr>
        <w:tabs>
          <w:tab w:val="num" w:pos="5040"/>
        </w:tabs>
        <w:ind w:left="5040" w:hanging="360"/>
      </w:pPr>
      <w:rPr>
        <w:rFonts w:ascii="Wingdings" w:hAnsi="Wingdings" w:hint="default"/>
      </w:rPr>
    </w:lvl>
    <w:lvl w:ilvl="7" w:tplc="2236B280" w:tentative="1">
      <w:start w:val="1"/>
      <w:numFmt w:val="bullet"/>
      <w:lvlText w:val=""/>
      <w:lvlJc w:val="left"/>
      <w:pPr>
        <w:tabs>
          <w:tab w:val="num" w:pos="5760"/>
        </w:tabs>
        <w:ind w:left="5760" w:hanging="360"/>
      </w:pPr>
      <w:rPr>
        <w:rFonts w:ascii="Wingdings" w:hAnsi="Wingdings" w:hint="default"/>
      </w:rPr>
    </w:lvl>
    <w:lvl w:ilvl="8" w:tplc="766A58BA" w:tentative="1">
      <w:start w:val="1"/>
      <w:numFmt w:val="bullet"/>
      <w:lvlText w:val=""/>
      <w:lvlJc w:val="left"/>
      <w:pPr>
        <w:tabs>
          <w:tab w:val="num" w:pos="6480"/>
        </w:tabs>
        <w:ind w:left="6480" w:hanging="360"/>
      </w:pPr>
      <w:rPr>
        <w:rFonts w:ascii="Wingdings" w:hAnsi="Wingdings" w:hint="default"/>
      </w:rPr>
    </w:lvl>
  </w:abstractNum>
  <w:abstractNum w:abstractNumId="8">
    <w:nsid w:val="290A10E7"/>
    <w:multiLevelType w:val="hybridMultilevel"/>
    <w:tmpl w:val="62B2AB76"/>
    <w:lvl w:ilvl="0" w:tplc="D48CA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710FFD"/>
    <w:multiLevelType w:val="hybridMultilevel"/>
    <w:tmpl w:val="36F269AC"/>
    <w:lvl w:ilvl="0" w:tplc="95A2FF5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2433A5"/>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0A43410"/>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80C75BC"/>
    <w:multiLevelType w:val="hybridMultilevel"/>
    <w:tmpl w:val="EA649394"/>
    <w:lvl w:ilvl="0" w:tplc="838E46E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260ED3"/>
    <w:multiLevelType w:val="hybridMultilevel"/>
    <w:tmpl w:val="D3FABA28"/>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436162C"/>
    <w:multiLevelType w:val="hybridMultilevel"/>
    <w:tmpl w:val="82D6CB36"/>
    <w:lvl w:ilvl="0" w:tplc="0410000F">
      <w:start w:val="1"/>
      <w:numFmt w:val="decimal"/>
      <w:lvlText w:val="%1."/>
      <w:lvlJc w:val="left"/>
      <w:pPr>
        <w:ind w:left="360"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15">
    <w:nsid w:val="4D0F7679"/>
    <w:multiLevelType w:val="hybridMultilevel"/>
    <w:tmpl w:val="0F1A9DEA"/>
    <w:lvl w:ilvl="0" w:tplc="D48CA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2C08A6"/>
    <w:multiLevelType w:val="hybridMultilevel"/>
    <w:tmpl w:val="D74633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DC386E"/>
    <w:multiLevelType w:val="hybridMultilevel"/>
    <w:tmpl w:val="1C60EF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DB6546F"/>
    <w:multiLevelType w:val="hybridMultilevel"/>
    <w:tmpl w:val="67D6DDDC"/>
    <w:lvl w:ilvl="0" w:tplc="33AEE2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F1D136C"/>
    <w:multiLevelType w:val="multilevel"/>
    <w:tmpl w:val="0410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03E7937"/>
    <w:multiLevelType w:val="hybridMultilevel"/>
    <w:tmpl w:val="FF38D4E2"/>
    <w:lvl w:ilvl="0" w:tplc="D48CA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D91CEF"/>
    <w:multiLevelType w:val="hybridMultilevel"/>
    <w:tmpl w:val="50CC273C"/>
    <w:lvl w:ilvl="0" w:tplc="A2040C2A">
      <w:start w:val="1"/>
      <w:numFmt w:val="bullet"/>
      <w:lvlText w:val=""/>
      <w:lvlJc w:val="left"/>
      <w:pPr>
        <w:tabs>
          <w:tab w:val="num" w:pos="720"/>
        </w:tabs>
        <w:ind w:left="720" w:hanging="360"/>
      </w:pPr>
      <w:rPr>
        <w:rFonts w:ascii="Wingdings" w:hAnsi="Wingdings" w:hint="default"/>
      </w:rPr>
    </w:lvl>
    <w:lvl w:ilvl="1" w:tplc="E6782120" w:tentative="1">
      <w:start w:val="1"/>
      <w:numFmt w:val="bullet"/>
      <w:lvlText w:val=""/>
      <w:lvlJc w:val="left"/>
      <w:pPr>
        <w:tabs>
          <w:tab w:val="num" w:pos="1440"/>
        </w:tabs>
        <w:ind w:left="1440" w:hanging="360"/>
      </w:pPr>
      <w:rPr>
        <w:rFonts w:ascii="Wingdings" w:hAnsi="Wingdings" w:hint="default"/>
      </w:rPr>
    </w:lvl>
    <w:lvl w:ilvl="2" w:tplc="1E3AD814" w:tentative="1">
      <w:start w:val="1"/>
      <w:numFmt w:val="bullet"/>
      <w:lvlText w:val=""/>
      <w:lvlJc w:val="left"/>
      <w:pPr>
        <w:tabs>
          <w:tab w:val="num" w:pos="2160"/>
        </w:tabs>
        <w:ind w:left="2160" w:hanging="360"/>
      </w:pPr>
      <w:rPr>
        <w:rFonts w:ascii="Wingdings" w:hAnsi="Wingdings" w:hint="default"/>
      </w:rPr>
    </w:lvl>
    <w:lvl w:ilvl="3" w:tplc="05EC9EDA" w:tentative="1">
      <w:start w:val="1"/>
      <w:numFmt w:val="bullet"/>
      <w:lvlText w:val=""/>
      <w:lvlJc w:val="left"/>
      <w:pPr>
        <w:tabs>
          <w:tab w:val="num" w:pos="2880"/>
        </w:tabs>
        <w:ind w:left="2880" w:hanging="360"/>
      </w:pPr>
      <w:rPr>
        <w:rFonts w:ascii="Wingdings" w:hAnsi="Wingdings" w:hint="default"/>
      </w:rPr>
    </w:lvl>
    <w:lvl w:ilvl="4" w:tplc="8C6C9328" w:tentative="1">
      <w:start w:val="1"/>
      <w:numFmt w:val="bullet"/>
      <w:lvlText w:val=""/>
      <w:lvlJc w:val="left"/>
      <w:pPr>
        <w:tabs>
          <w:tab w:val="num" w:pos="3600"/>
        </w:tabs>
        <w:ind w:left="3600" w:hanging="360"/>
      </w:pPr>
      <w:rPr>
        <w:rFonts w:ascii="Wingdings" w:hAnsi="Wingdings" w:hint="default"/>
      </w:rPr>
    </w:lvl>
    <w:lvl w:ilvl="5" w:tplc="F25A317A" w:tentative="1">
      <w:start w:val="1"/>
      <w:numFmt w:val="bullet"/>
      <w:lvlText w:val=""/>
      <w:lvlJc w:val="left"/>
      <w:pPr>
        <w:tabs>
          <w:tab w:val="num" w:pos="4320"/>
        </w:tabs>
        <w:ind w:left="4320" w:hanging="360"/>
      </w:pPr>
      <w:rPr>
        <w:rFonts w:ascii="Wingdings" w:hAnsi="Wingdings" w:hint="default"/>
      </w:rPr>
    </w:lvl>
    <w:lvl w:ilvl="6" w:tplc="6F7EA524" w:tentative="1">
      <w:start w:val="1"/>
      <w:numFmt w:val="bullet"/>
      <w:lvlText w:val=""/>
      <w:lvlJc w:val="left"/>
      <w:pPr>
        <w:tabs>
          <w:tab w:val="num" w:pos="5040"/>
        </w:tabs>
        <w:ind w:left="5040" w:hanging="360"/>
      </w:pPr>
      <w:rPr>
        <w:rFonts w:ascii="Wingdings" w:hAnsi="Wingdings" w:hint="default"/>
      </w:rPr>
    </w:lvl>
    <w:lvl w:ilvl="7" w:tplc="CFD01A66" w:tentative="1">
      <w:start w:val="1"/>
      <w:numFmt w:val="bullet"/>
      <w:lvlText w:val=""/>
      <w:lvlJc w:val="left"/>
      <w:pPr>
        <w:tabs>
          <w:tab w:val="num" w:pos="5760"/>
        </w:tabs>
        <w:ind w:left="5760" w:hanging="360"/>
      </w:pPr>
      <w:rPr>
        <w:rFonts w:ascii="Wingdings" w:hAnsi="Wingdings" w:hint="default"/>
      </w:rPr>
    </w:lvl>
    <w:lvl w:ilvl="8" w:tplc="3732C826" w:tentative="1">
      <w:start w:val="1"/>
      <w:numFmt w:val="bullet"/>
      <w:lvlText w:val=""/>
      <w:lvlJc w:val="left"/>
      <w:pPr>
        <w:tabs>
          <w:tab w:val="num" w:pos="6480"/>
        </w:tabs>
        <w:ind w:left="6480" w:hanging="360"/>
      </w:pPr>
      <w:rPr>
        <w:rFonts w:ascii="Wingdings" w:hAnsi="Wingdings" w:hint="default"/>
      </w:rPr>
    </w:lvl>
  </w:abstractNum>
  <w:abstractNum w:abstractNumId="22">
    <w:nsid w:val="71EB0729"/>
    <w:multiLevelType w:val="hybridMultilevel"/>
    <w:tmpl w:val="CF4AD7EA"/>
    <w:lvl w:ilvl="0" w:tplc="C1C8BF76">
      <w:start w:val="1"/>
      <w:numFmt w:val="bullet"/>
      <w:lvlText w:val=""/>
      <w:lvlJc w:val="left"/>
      <w:pPr>
        <w:tabs>
          <w:tab w:val="num" w:pos="720"/>
        </w:tabs>
        <w:ind w:left="720" w:hanging="360"/>
      </w:pPr>
      <w:rPr>
        <w:rFonts w:ascii="Wingdings" w:hAnsi="Wingdings" w:hint="default"/>
      </w:rPr>
    </w:lvl>
    <w:lvl w:ilvl="1" w:tplc="CC0A3D3A" w:tentative="1">
      <w:start w:val="1"/>
      <w:numFmt w:val="bullet"/>
      <w:lvlText w:val=""/>
      <w:lvlJc w:val="left"/>
      <w:pPr>
        <w:tabs>
          <w:tab w:val="num" w:pos="1440"/>
        </w:tabs>
        <w:ind w:left="1440" w:hanging="360"/>
      </w:pPr>
      <w:rPr>
        <w:rFonts w:ascii="Wingdings" w:hAnsi="Wingdings" w:hint="default"/>
      </w:rPr>
    </w:lvl>
    <w:lvl w:ilvl="2" w:tplc="3FA64BE4" w:tentative="1">
      <w:start w:val="1"/>
      <w:numFmt w:val="bullet"/>
      <w:lvlText w:val=""/>
      <w:lvlJc w:val="left"/>
      <w:pPr>
        <w:tabs>
          <w:tab w:val="num" w:pos="2160"/>
        </w:tabs>
        <w:ind w:left="2160" w:hanging="360"/>
      </w:pPr>
      <w:rPr>
        <w:rFonts w:ascii="Wingdings" w:hAnsi="Wingdings" w:hint="default"/>
      </w:rPr>
    </w:lvl>
    <w:lvl w:ilvl="3" w:tplc="ED509DC0" w:tentative="1">
      <w:start w:val="1"/>
      <w:numFmt w:val="bullet"/>
      <w:lvlText w:val=""/>
      <w:lvlJc w:val="left"/>
      <w:pPr>
        <w:tabs>
          <w:tab w:val="num" w:pos="2880"/>
        </w:tabs>
        <w:ind w:left="2880" w:hanging="360"/>
      </w:pPr>
      <w:rPr>
        <w:rFonts w:ascii="Wingdings" w:hAnsi="Wingdings" w:hint="default"/>
      </w:rPr>
    </w:lvl>
    <w:lvl w:ilvl="4" w:tplc="382A1D9E" w:tentative="1">
      <w:start w:val="1"/>
      <w:numFmt w:val="bullet"/>
      <w:lvlText w:val=""/>
      <w:lvlJc w:val="left"/>
      <w:pPr>
        <w:tabs>
          <w:tab w:val="num" w:pos="3600"/>
        </w:tabs>
        <w:ind w:left="3600" w:hanging="360"/>
      </w:pPr>
      <w:rPr>
        <w:rFonts w:ascii="Wingdings" w:hAnsi="Wingdings" w:hint="default"/>
      </w:rPr>
    </w:lvl>
    <w:lvl w:ilvl="5" w:tplc="7EEA7108" w:tentative="1">
      <w:start w:val="1"/>
      <w:numFmt w:val="bullet"/>
      <w:lvlText w:val=""/>
      <w:lvlJc w:val="left"/>
      <w:pPr>
        <w:tabs>
          <w:tab w:val="num" w:pos="4320"/>
        </w:tabs>
        <w:ind w:left="4320" w:hanging="360"/>
      </w:pPr>
      <w:rPr>
        <w:rFonts w:ascii="Wingdings" w:hAnsi="Wingdings" w:hint="default"/>
      </w:rPr>
    </w:lvl>
    <w:lvl w:ilvl="6" w:tplc="98127FE0" w:tentative="1">
      <w:start w:val="1"/>
      <w:numFmt w:val="bullet"/>
      <w:lvlText w:val=""/>
      <w:lvlJc w:val="left"/>
      <w:pPr>
        <w:tabs>
          <w:tab w:val="num" w:pos="5040"/>
        </w:tabs>
        <w:ind w:left="5040" w:hanging="360"/>
      </w:pPr>
      <w:rPr>
        <w:rFonts w:ascii="Wingdings" w:hAnsi="Wingdings" w:hint="default"/>
      </w:rPr>
    </w:lvl>
    <w:lvl w:ilvl="7" w:tplc="413CEFD4" w:tentative="1">
      <w:start w:val="1"/>
      <w:numFmt w:val="bullet"/>
      <w:lvlText w:val=""/>
      <w:lvlJc w:val="left"/>
      <w:pPr>
        <w:tabs>
          <w:tab w:val="num" w:pos="5760"/>
        </w:tabs>
        <w:ind w:left="5760" w:hanging="360"/>
      </w:pPr>
      <w:rPr>
        <w:rFonts w:ascii="Wingdings" w:hAnsi="Wingdings" w:hint="default"/>
      </w:rPr>
    </w:lvl>
    <w:lvl w:ilvl="8" w:tplc="40580258" w:tentative="1">
      <w:start w:val="1"/>
      <w:numFmt w:val="bullet"/>
      <w:lvlText w:val=""/>
      <w:lvlJc w:val="left"/>
      <w:pPr>
        <w:tabs>
          <w:tab w:val="num" w:pos="6480"/>
        </w:tabs>
        <w:ind w:left="6480" w:hanging="360"/>
      </w:pPr>
      <w:rPr>
        <w:rFonts w:ascii="Wingdings" w:hAnsi="Wingdings" w:hint="default"/>
      </w:rPr>
    </w:lvl>
  </w:abstractNum>
  <w:abstractNum w:abstractNumId="23">
    <w:nsid w:val="73677B2F"/>
    <w:multiLevelType w:val="hybridMultilevel"/>
    <w:tmpl w:val="03145C8C"/>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70126CF"/>
    <w:multiLevelType w:val="hybridMultilevel"/>
    <w:tmpl w:val="DB7235A6"/>
    <w:lvl w:ilvl="0" w:tplc="BD6440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A347AB7"/>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C9D723D"/>
    <w:multiLevelType w:val="hybridMultilevel"/>
    <w:tmpl w:val="C6D426EE"/>
    <w:lvl w:ilvl="0" w:tplc="D48CA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E55B46"/>
    <w:multiLevelType w:val="hybridMultilevel"/>
    <w:tmpl w:val="BE6A980C"/>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24"/>
  </w:num>
  <w:num w:numId="4">
    <w:abstractNumId w:val="18"/>
  </w:num>
  <w:num w:numId="5">
    <w:abstractNumId w:val="26"/>
  </w:num>
  <w:num w:numId="6">
    <w:abstractNumId w:val="7"/>
  </w:num>
  <w:num w:numId="7">
    <w:abstractNumId w:val="20"/>
  </w:num>
  <w:num w:numId="8">
    <w:abstractNumId w:val="16"/>
  </w:num>
  <w:num w:numId="9">
    <w:abstractNumId w:val="27"/>
  </w:num>
  <w:num w:numId="10">
    <w:abstractNumId w:val="3"/>
  </w:num>
  <w:num w:numId="11">
    <w:abstractNumId w:val="15"/>
  </w:num>
  <w:num w:numId="12">
    <w:abstractNumId w:val="4"/>
  </w:num>
  <w:num w:numId="13">
    <w:abstractNumId w:val="23"/>
  </w:num>
  <w:num w:numId="14">
    <w:abstractNumId w:val="14"/>
  </w:num>
  <w:num w:numId="15">
    <w:abstractNumId w:val="13"/>
  </w:num>
  <w:num w:numId="16">
    <w:abstractNumId w:val="5"/>
  </w:num>
  <w:num w:numId="17">
    <w:abstractNumId w:val="10"/>
  </w:num>
  <w:num w:numId="18">
    <w:abstractNumId w:val="0"/>
  </w:num>
  <w:num w:numId="19">
    <w:abstractNumId w:val="19"/>
  </w:num>
  <w:num w:numId="20">
    <w:abstractNumId w:val="6"/>
  </w:num>
  <w:num w:numId="21">
    <w:abstractNumId w:val="11"/>
  </w:num>
  <w:num w:numId="22">
    <w:abstractNumId w:val="2"/>
  </w:num>
  <w:num w:numId="23">
    <w:abstractNumId w:val="25"/>
  </w:num>
  <w:num w:numId="24">
    <w:abstractNumId w:val="1"/>
  </w:num>
  <w:num w:numId="25">
    <w:abstractNumId w:val="8"/>
  </w:num>
  <w:num w:numId="26">
    <w:abstractNumId w:val="9"/>
  </w:num>
  <w:num w:numId="27">
    <w:abstractNumId w:val="17"/>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0" w:nlCheck="1" w:checkStyle="0"/>
  <w:activeWritingStyle w:appName="MSWord" w:lang="en-GB" w:vendorID="64" w:dllVersion="0" w:nlCheck="1" w:checkStyle="1"/>
  <w:activeWritingStyle w:appName="MSWord" w:lang="en-US" w:vendorID="64" w:dllVersion="0" w:nlCheck="1" w:checkStyle="1"/>
  <w:activeWritingStyle w:appName="MSWord" w:lang="en-US" w:vendorID="64" w:dllVersion="6" w:nlCheck="1" w:checkStyle="1"/>
  <w:activeWritingStyle w:appName="MSWord" w:lang="it-IT" w:vendorID="64" w:dllVersion="6" w:nlCheck="1" w:checkStyle="0"/>
  <w:activeWritingStyle w:appName="MSWord" w:lang="en-GB"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en-US" w:vendorID="64" w:dllVersion="131078" w:nlCheck="1" w:checkStyle="1"/>
  <w:activeWritingStyle w:appName="MSWord" w:lang="it-IT" w:vendorID="64" w:dllVersion="131078" w:nlCheck="1" w:checkStyle="0"/>
  <w:activeWritingStyle w:appName="MSWord" w:lang="en-GB" w:vendorID="64" w:dllVersion="131078" w:nlCheck="1" w:checkStyle="1"/>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015"/>
    <w:rsid w:val="00003BAA"/>
    <w:rsid w:val="0000714F"/>
    <w:rsid w:val="00014E4C"/>
    <w:rsid w:val="000330F6"/>
    <w:rsid w:val="0003424E"/>
    <w:rsid w:val="0003425F"/>
    <w:rsid w:val="00034446"/>
    <w:rsid w:val="00037F4F"/>
    <w:rsid w:val="0004111E"/>
    <w:rsid w:val="00041751"/>
    <w:rsid w:val="00044EBC"/>
    <w:rsid w:val="0005264E"/>
    <w:rsid w:val="00054C46"/>
    <w:rsid w:val="0007018B"/>
    <w:rsid w:val="00075823"/>
    <w:rsid w:val="0008306B"/>
    <w:rsid w:val="000849B3"/>
    <w:rsid w:val="0008645A"/>
    <w:rsid w:val="00086EA3"/>
    <w:rsid w:val="00091209"/>
    <w:rsid w:val="0009622B"/>
    <w:rsid w:val="00097446"/>
    <w:rsid w:val="000A7DF6"/>
    <w:rsid w:val="000B136B"/>
    <w:rsid w:val="000B6D24"/>
    <w:rsid w:val="000D0212"/>
    <w:rsid w:val="000D256B"/>
    <w:rsid w:val="000D2B08"/>
    <w:rsid w:val="000D34A7"/>
    <w:rsid w:val="000E007C"/>
    <w:rsid w:val="000E0D1E"/>
    <w:rsid w:val="000E3C91"/>
    <w:rsid w:val="000F009B"/>
    <w:rsid w:val="000F1AC5"/>
    <w:rsid w:val="000F1C4C"/>
    <w:rsid w:val="000F1FF2"/>
    <w:rsid w:val="000F44B4"/>
    <w:rsid w:val="000F5DBD"/>
    <w:rsid w:val="00106105"/>
    <w:rsid w:val="001065EC"/>
    <w:rsid w:val="00107F33"/>
    <w:rsid w:val="001175F5"/>
    <w:rsid w:val="00120A32"/>
    <w:rsid w:val="00130121"/>
    <w:rsid w:val="001332BA"/>
    <w:rsid w:val="00136652"/>
    <w:rsid w:val="00152DA5"/>
    <w:rsid w:val="00156935"/>
    <w:rsid w:val="001679AD"/>
    <w:rsid w:val="001736C3"/>
    <w:rsid w:val="00173CFA"/>
    <w:rsid w:val="00182194"/>
    <w:rsid w:val="0018326B"/>
    <w:rsid w:val="00183B03"/>
    <w:rsid w:val="001933A5"/>
    <w:rsid w:val="001A17E7"/>
    <w:rsid w:val="001A7291"/>
    <w:rsid w:val="001B47A3"/>
    <w:rsid w:val="001C0EE2"/>
    <w:rsid w:val="001C1156"/>
    <w:rsid w:val="001C1DC1"/>
    <w:rsid w:val="001C2E14"/>
    <w:rsid w:val="001C4A90"/>
    <w:rsid w:val="001C5360"/>
    <w:rsid w:val="001C71D0"/>
    <w:rsid w:val="001D49D6"/>
    <w:rsid w:val="001E202F"/>
    <w:rsid w:val="001F0E7B"/>
    <w:rsid w:val="001F4184"/>
    <w:rsid w:val="0020301F"/>
    <w:rsid w:val="00210C08"/>
    <w:rsid w:val="00216E69"/>
    <w:rsid w:val="00220B8D"/>
    <w:rsid w:val="00222D7E"/>
    <w:rsid w:val="00231B63"/>
    <w:rsid w:val="002367EA"/>
    <w:rsid w:val="00242011"/>
    <w:rsid w:val="002569E7"/>
    <w:rsid w:val="00262F5C"/>
    <w:rsid w:val="00263A97"/>
    <w:rsid w:val="00265D9C"/>
    <w:rsid w:val="00270438"/>
    <w:rsid w:val="00275927"/>
    <w:rsid w:val="0027745A"/>
    <w:rsid w:val="00280A3C"/>
    <w:rsid w:val="00284A0B"/>
    <w:rsid w:val="00284D45"/>
    <w:rsid w:val="00285391"/>
    <w:rsid w:val="002906AA"/>
    <w:rsid w:val="002956DC"/>
    <w:rsid w:val="00295E8C"/>
    <w:rsid w:val="0029708B"/>
    <w:rsid w:val="002A2157"/>
    <w:rsid w:val="002B0E9D"/>
    <w:rsid w:val="002B2079"/>
    <w:rsid w:val="002C4860"/>
    <w:rsid w:val="002C7167"/>
    <w:rsid w:val="002D0B54"/>
    <w:rsid w:val="002E20FE"/>
    <w:rsid w:val="002E2444"/>
    <w:rsid w:val="002E7494"/>
    <w:rsid w:val="002F57AA"/>
    <w:rsid w:val="002F6E50"/>
    <w:rsid w:val="00300731"/>
    <w:rsid w:val="00305126"/>
    <w:rsid w:val="003078ED"/>
    <w:rsid w:val="00307E07"/>
    <w:rsid w:val="00310514"/>
    <w:rsid w:val="00310978"/>
    <w:rsid w:val="00311DAB"/>
    <w:rsid w:val="00315017"/>
    <w:rsid w:val="00320AE6"/>
    <w:rsid w:val="00322776"/>
    <w:rsid w:val="0032484D"/>
    <w:rsid w:val="003329F7"/>
    <w:rsid w:val="00340A48"/>
    <w:rsid w:val="00344700"/>
    <w:rsid w:val="003448BC"/>
    <w:rsid w:val="00350116"/>
    <w:rsid w:val="00357138"/>
    <w:rsid w:val="0036079F"/>
    <w:rsid w:val="00362B76"/>
    <w:rsid w:val="003702DC"/>
    <w:rsid w:val="00372085"/>
    <w:rsid w:val="00375368"/>
    <w:rsid w:val="00380CAF"/>
    <w:rsid w:val="00381B2B"/>
    <w:rsid w:val="00383602"/>
    <w:rsid w:val="003A041C"/>
    <w:rsid w:val="003A417A"/>
    <w:rsid w:val="003A7A52"/>
    <w:rsid w:val="003B2D46"/>
    <w:rsid w:val="003C4E63"/>
    <w:rsid w:val="003C6DB1"/>
    <w:rsid w:val="003D289D"/>
    <w:rsid w:val="003D7098"/>
    <w:rsid w:val="003D712D"/>
    <w:rsid w:val="003D7B2B"/>
    <w:rsid w:val="003E64A7"/>
    <w:rsid w:val="003E770C"/>
    <w:rsid w:val="003F008A"/>
    <w:rsid w:val="003F17CE"/>
    <w:rsid w:val="003F2DF1"/>
    <w:rsid w:val="003F6CB3"/>
    <w:rsid w:val="0040017F"/>
    <w:rsid w:val="00411220"/>
    <w:rsid w:val="00411236"/>
    <w:rsid w:val="004135E9"/>
    <w:rsid w:val="004147CE"/>
    <w:rsid w:val="004228AA"/>
    <w:rsid w:val="00426920"/>
    <w:rsid w:val="0043332C"/>
    <w:rsid w:val="0044508E"/>
    <w:rsid w:val="004557D8"/>
    <w:rsid w:val="004570DE"/>
    <w:rsid w:val="0046391C"/>
    <w:rsid w:val="00464198"/>
    <w:rsid w:val="00466BD9"/>
    <w:rsid w:val="00473863"/>
    <w:rsid w:val="00474DF0"/>
    <w:rsid w:val="00480FDD"/>
    <w:rsid w:val="00481DB5"/>
    <w:rsid w:val="0048224D"/>
    <w:rsid w:val="00484BDF"/>
    <w:rsid w:val="004850B8"/>
    <w:rsid w:val="0049077B"/>
    <w:rsid w:val="004911ED"/>
    <w:rsid w:val="00493A02"/>
    <w:rsid w:val="00494044"/>
    <w:rsid w:val="004954D4"/>
    <w:rsid w:val="0049631C"/>
    <w:rsid w:val="004A30DF"/>
    <w:rsid w:val="004B43F0"/>
    <w:rsid w:val="004C1D70"/>
    <w:rsid w:val="004C2EA4"/>
    <w:rsid w:val="004C3BB3"/>
    <w:rsid w:val="004D5AD6"/>
    <w:rsid w:val="004D7E65"/>
    <w:rsid w:val="004F6476"/>
    <w:rsid w:val="00501E78"/>
    <w:rsid w:val="00504991"/>
    <w:rsid w:val="0050693F"/>
    <w:rsid w:val="0051118C"/>
    <w:rsid w:val="005161B0"/>
    <w:rsid w:val="00523336"/>
    <w:rsid w:val="005329B4"/>
    <w:rsid w:val="0053411C"/>
    <w:rsid w:val="00544C10"/>
    <w:rsid w:val="0055004E"/>
    <w:rsid w:val="0055062C"/>
    <w:rsid w:val="005514A6"/>
    <w:rsid w:val="0055190D"/>
    <w:rsid w:val="00553499"/>
    <w:rsid w:val="00556BFE"/>
    <w:rsid w:val="00583F9F"/>
    <w:rsid w:val="005867CC"/>
    <w:rsid w:val="00592F1E"/>
    <w:rsid w:val="0059325A"/>
    <w:rsid w:val="00595691"/>
    <w:rsid w:val="005A383D"/>
    <w:rsid w:val="005A70E1"/>
    <w:rsid w:val="005B2C6F"/>
    <w:rsid w:val="005C1253"/>
    <w:rsid w:val="005C1776"/>
    <w:rsid w:val="005C3972"/>
    <w:rsid w:val="005D11B6"/>
    <w:rsid w:val="005D5659"/>
    <w:rsid w:val="005D6046"/>
    <w:rsid w:val="005E5947"/>
    <w:rsid w:val="005E615E"/>
    <w:rsid w:val="00603E0C"/>
    <w:rsid w:val="0061213D"/>
    <w:rsid w:val="00614A8F"/>
    <w:rsid w:val="0062120E"/>
    <w:rsid w:val="0063037F"/>
    <w:rsid w:val="00653BDB"/>
    <w:rsid w:val="0067452C"/>
    <w:rsid w:val="0067525E"/>
    <w:rsid w:val="00676B59"/>
    <w:rsid w:val="00677BDB"/>
    <w:rsid w:val="00684315"/>
    <w:rsid w:val="0068432C"/>
    <w:rsid w:val="00684AAC"/>
    <w:rsid w:val="00685DAD"/>
    <w:rsid w:val="00687681"/>
    <w:rsid w:val="00695888"/>
    <w:rsid w:val="00696DAC"/>
    <w:rsid w:val="006A7671"/>
    <w:rsid w:val="006A7824"/>
    <w:rsid w:val="006B16EB"/>
    <w:rsid w:val="006C2A8D"/>
    <w:rsid w:val="006C7BC4"/>
    <w:rsid w:val="006D7CA3"/>
    <w:rsid w:val="006E6A93"/>
    <w:rsid w:val="0070020D"/>
    <w:rsid w:val="00720D44"/>
    <w:rsid w:val="00732A03"/>
    <w:rsid w:val="0073396F"/>
    <w:rsid w:val="00734C27"/>
    <w:rsid w:val="007422F3"/>
    <w:rsid w:val="0074258F"/>
    <w:rsid w:val="00744906"/>
    <w:rsid w:val="00746AEC"/>
    <w:rsid w:val="0074728A"/>
    <w:rsid w:val="007576F7"/>
    <w:rsid w:val="00757BC7"/>
    <w:rsid w:val="00760CE8"/>
    <w:rsid w:val="00765EF2"/>
    <w:rsid w:val="00771AB6"/>
    <w:rsid w:val="00776811"/>
    <w:rsid w:val="00777244"/>
    <w:rsid w:val="007841CF"/>
    <w:rsid w:val="00784207"/>
    <w:rsid w:val="00791DB6"/>
    <w:rsid w:val="007A09B2"/>
    <w:rsid w:val="007A4BAC"/>
    <w:rsid w:val="007B0EC1"/>
    <w:rsid w:val="007B5AEB"/>
    <w:rsid w:val="007B64F9"/>
    <w:rsid w:val="007C1676"/>
    <w:rsid w:val="007C3E78"/>
    <w:rsid w:val="007C4BB2"/>
    <w:rsid w:val="007C74FD"/>
    <w:rsid w:val="007D2476"/>
    <w:rsid w:val="007D6036"/>
    <w:rsid w:val="007D6A98"/>
    <w:rsid w:val="007E1F60"/>
    <w:rsid w:val="007E257B"/>
    <w:rsid w:val="007E405E"/>
    <w:rsid w:val="007F3E49"/>
    <w:rsid w:val="00800B21"/>
    <w:rsid w:val="008015B1"/>
    <w:rsid w:val="00804D7F"/>
    <w:rsid w:val="00805640"/>
    <w:rsid w:val="0080649D"/>
    <w:rsid w:val="008100CE"/>
    <w:rsid w:val="00814E91"/>
    <w:rsid w:val="00814F7D"/>
    <w:rsid w:val="008163BE"/>
    <w:rsid w:val="00822191"/>
    <w:rsid w:val="008247BE"/>
    <w:rsid w:val="00830E26"/>
    <w:rsid w:val="00835CED"/>
    <w:rsid w:val="008415D8"/>
    <w:rsid w:val="0084162D"/>
    <w:rsid w:val="008418C0"/>
    <w:rsid w:val="00850658"/>
    <w:rsid w:val="00850A35"/>
    <w:rsid w:val="00851554"/>
    <w:rsid w:val="00857279"/>
    <w:rsid w:val="008645E9"/>
    <w:rsid w:val="00866F83"/>
    <w:rsid w:val="00874D99"/>
    <w:rsid w:val="00875091"/>
    <w:rsid w:val="0088035B"/>
    <w:rsid w:val="00880398"/>
    <w:rsid w:val="00881B9E"/>
    <w:rsid w:val="00891999"/>
    <w:rsid w:val="00893D11"/>
    <w:rsid w:val="008A7789"/>
    <w:rsid w:val="008A79EA"/>
    <w:rsid w:val="008B0441"/>
    <w:rsid w:val="008B24A9"/>
    <w:rsid w:val="008B24D7"/>
    <w:rsid w:val="008B25BC"/>
    <w:rsid w:val="008B2F7B"/>
    <w:rsid w:val="008B5A7D"/>
    <w:rsid w:val="008B5EE8"/>
    <w:rsid w:val="008C2746"/>
    <w:rsid w:val="008D1609"/>
    <w:rsid w:val="008D3A2B"/>
    <w:rsid w:val="008D7D78"/>
    <w:rsid w:val="008F649D"/>
    <w:rsid w:val="008F754E"/>
    <w:rsid w:val="008F75C5"/>
    <w:rsid w:val="0090005F"/>
    <w:rsid w:val="00903330"/>
    <w:rsid w:val="00910967"/>
    <w:rsid w:val="00913599"/>
    <w:rsid w:val="00914833"/>
    <w:rsid w:val="00914E91"/>
    <w:rsid w:val="00920ED3"/>
    <w:rsid w:val="00923967"/>
    <w:rsid w:val="00925ED1"/>
    <w:rsid w:val="009269DA"/>
    <w:rsid w:val="0093011C"/>
    <w:rsid w:val="009340F7"/>
    <w:rsid w:val="0093503D"/>
    <w:rsid w:val="00936F22"/>
    <w:rsid w:val="0094330F"/>
    <w:rsid w:val="009464BC"/>
    <w:rsid w:val="009476F7"/>
    <w:rsid w:val="00950E17"/>
    <w:rsid w:val="00951ED9"/>
    <w:rsid w:val="00956F92"/>
    <w:rsid w:val="00961A84"/>
    <w:rsid w:val="00965F60"/>
    <w:rsid w:val="009670C9"/>
    <w:rsid w:val="00970A6F"/>
    <w:rsid w:val="00976347"/>
    <w:rsid w:val="00985132"/>
    <w:rsid w:val="00985EB9"/>
    <w:rsid w:val="00993139"/>
    <w:rsid w:val="009938C8"/>
    <w:rsid w:val="00994AE0"/>
    <w:rsid w:val="009A7E55"/>
    <w:rsid w:val="009B1DBE"/>
    <w:rsid w:val="009D52D7"/>
    <w:rsid w:val="009E0CDB"/>
    <w:rsid w:val="009F0DDF"/>
    <w:rsid w:val="009F7A52"/>
    <w:rsid w:val="00A06ACF"/>
    <w:rsid w:val="00A1532B"/>
    <w:rsid w:val="00A159AC"/>
    <w:rsid w:val="00A15C54"/>
    <w:rsid w:val="00A161A7"/>
    <w:rsid w:val="00A20B54"/>
    <w:rsid w:val="00A31032"/>
    <w:rsid w:val="00A32EE2"/>
    <w:rsid w:val="00A35AEE"/>
    <w:rsid w:val="00A40917"/>
    <w:rsid w:val="00A421CE"/>
    <w:rsid w:val="00A448B2"/>
    <w:rsid w:val="00A555CF"/>
    <w:rsid w:val="00A62B1A"/>
    <w:rsid w:val="00A639F2"/>
    <w:rsid w:val="00A63FF8"/>
    <w:rsid w:val="00A65FF4"/>
    <w:rsid w:val="00A710E6"/>
    <w:rsid w:val="00A7222F"/>
    <w:rsid w:val="00A725EC"/>
    <w:rsid w:val="00A829CE"/>
    <w:rsid w:val="00A84D81"/>
    <w:rsid w:val="00A86ADD"/>
    <w:rsid w:val="00A87DA4"/>
    <w:rsid w:val="00A90919"/>
    <w:rsid w:val="00A90D9D"/>
    <w:rsid w:val="00A963FF"/>
    <w:rsid w:val="00AB4FE1"/>
    <w:rsid w:val="00AB64A6"/>
    <w:rsid w:val="00AB73D3"/>
    <w:rsid w:val="00AD79CD"/>
    <w:rsid w:val="00AD7A3D"/>
    <w:rsid w:val="00AE25C5"/>
    <w:rsid w:val="00AE3A3F"/>
    <w:rsid w:val="00AE788C"/>
    <w:rsid w:val="00AF0B47"/>
    <w:rsid w:val="00AF1D69"/>
    <w:rsid w:val="00AF34A2"/>
    <w:rsid w:val="00B067FF"/>
    <w:rsid w:val="00B116F9"/>
    <w:rsid w:val="00B14062"/>
    <w:rsid w:val="00B17F15"/>
    <w:rsid w:val="00B22B99"/>
    <w:rsid w:val="00B22E5D"/>
    <w:rsid w:val="00B321C7"/>
    <w:rsid w:val="00B409FC"/>
    <w:rsid w:val="00B43378"/>
    <w:rsid w:val="00B477A6"/>
    <w:rsid w:val="00B5228F"/>
    <w:rsid w:val="00B6029A"/>
    <w:rsid w:val="00B746FC"/>
    <w:rsid w:val="00B77045"/>
    <w:rsid w:val="00B83F1D"/>
    <w:rsid w:val="00B92E71"/>
    <w:rsid w:val="00B93CDA"/>
    <w:rsid w:val="00BA197A"/>
    <w:rsid w:val="00BA3F7B"/>
    <w:rsid w:val="00BB50E5"/>
    <w:rsid w:val="00BE385C"/>
    <w:rsid w:val="00BE5706"/>
    <w:rsid w:val="00BF3EC7"/>
    <w:rsid w:val="00BF6FC0"/>
    <w:rsid w:val="00C0119A"/>
    <w:rsid w:val="00C03BF6"/>
    <w:rsid w:val="00C05647"/>
    <w:rsid w:val="00C07D13"/>
    <w:rsid w:val="00C12AC5"/>
    <w:rsid w:val="00C12B13"/>
    <w:rsid w:val="00C2367F"/>
    <w:rsid w:val="00C24015"/>
    <w:rsid w:val="00C27C99"/>
    <w:rsid w:val="00C3227F"/>
    <w:rsid w:val="00C327D7"/>
    <w:rsid w:val="00C32A21"/>
    <w:rsid w:val="00C41663"/>
    <w:rsid w:val="00C44134"/>
    <w:rsid w:val="00C45350"/>
    <w:rsid w:val="00C503C5"/>
    <w:rsid w:val="00C51153"/>
    <w:rsid w:val="00C512FF"/>
    <w:rsid w:val="00C52F03"/>
    <w:rsid w:val="00C57238"/>
    <w:rsid w:val="00C63ABE"/>
    <w:rsid w:val="00C64E91"/>
    <w:rsid w:val="00C6772F"/>
    <w:rsid w:val="00C70E09"/>
    <w:rsid w:val="00C7220F"/>
    <w:rsid w:val="00C76EA0"/>
    <w:rsid w:val="00C80117"/>
    <w:rsid w:val="00C8151F"/>
    <w:rsid w:val="00C8173F"/>
    <w:rsid w:val="00C8361D"/>
    <w:rsid w:val="00C86D6E"/>
    <w:rsid w:val="00C91075"/>
    <w:rsid w:val="00C92F48"/>
    <w:rsid w:val="00C96124"/>
    <w:rsid w:val="00CA2EF0"/>
    <w:rsid w:val="00CA541C"/>
    <w:rsid w:val="00CA66FB"/>
    <w:rsid w:val="00CB01F3"/>
    <w:rsid w:val="00CB2E83"/>
    <w:rsid w:val="00CB52E2"/>
    <w:rsid w:val="00CC32D5"/>
    <w:rsid w:val="00CD0717"/>
    <w:rsid w:val="00CD251D"/>
    <w:rsid w:val="00CD5347"/>
    <w:rsid w:val="00CD5A9B"/>
    <w:rsid w:val="00CD6433"/>
    <w:rsid w:val="00CE3FC9"/>
    <w:rsid w:val="00CE6402"/>
    <w:rsid w:val="00CE6421"/>
    <w:rsid w:val="00CF39F9"/>
    <w:rsid w:val="00D01128"/>
    <w:rsid w:val="00D11D33"/>
    <w:rsid w:val="00D12601"/>
    <w:rsid w:val="00D1655F"/>
    <w:rsid w:val="00D21B16"/>
    <w:rsid w:val="00D22900"/>
    <w:rsid w:val="00D3065B"/>
    <w:rsid w:val="00D32A69"/>
    <w:rsid w:val="00D34748"/>
    <w:rsid w:val="00D45986"/>
    <w:rsid w:val="00D46040"/>
    <w:rsid w:val="00D63486"/>
    <w:rsid w:val="00D718F3"/>
    <w:rsid w:val="00D746F3"/>
    <w:rsid w:val="00D76E98"/>
    <w:rsid w:val="00D91439"/>
    <w:rsid w:val="00D91764"/>
    <w:rsid w:val="00D95940"/>
    <w:rsid w:val="00D97643"/>
    <w:rsid w:val="00DA0DBF"/>
    <w:rsid w:val="00DA13C0"/>
    <w:rsid w:val="00DA198F"/>
    <w:rsid w:val="00DA5572"/>
    <w:rsid w:val="00DB58F6"/>
    <w:rsid w:val="00DC01FA"/>
    <w:rsid w:val="00DC42CA"/>
    <w:rsid w:val="00DD13D3"/>
    <w:rsid w:val="00DD76D0"/>
    <w:rsid w:val="00DE43C6"/>
    <w:rsid w:val="00DF53D9"/>
    <w:rsid w:val="00E0791B"/>
    <w:rsid w:val="00E12527"/>
    <w:rsid w:val="00E1592F"/>
    <w:rsid w:val="00E1632B"/>
    <w:rsid w:val="00E241ED"/>
    <w:rsid w:val="00E246FB"/>
    <w:rsid w:val="00E26E33"/>
    <w:rsid w:val="00E36727"/>
    <w:rsid w:val="00E41C34"/>
    <w:rsid w:val="00E430DB"/>
    <w:rsid w:val="00E443AD"/>
    <w:rsid w:val="00E4594B"/>
    <w:rsid w:val="00E4631E"/>
    <w:rsid w:val="00E54A13"/>
    <w:rsid w:val="00E54D27"/>
    <w:rsid w:val="00E557E1"/>
    <w:rsid w:val="00E559B1"/>
    <w:rsid w:val="00E57893"/>
    <w:rsid w:val="00E671B0"/>
    <w:rsid w:val="00E73805"/>
    <w:rsid w:val="00E740C4"/>
    <w:rsid w:val="00E80B9F"/>
    <w:rsid w:val="00E91EC8"/>
    <w:rsid w:val="00E93936"/>
    <w:rsid w:val="00E972EF"/>
    <w:rsid w:val="00EA054E"/>
    <w:rsid w:val="00EA57D8"/>
    <w:rsid w:val="00EA7212"/>
    <w:rsid w:val="00EA7B34"/>
    <w:rsid w:val="00EB32BB"/>
    <w:rsid w:val="00EB3545"/>
    <w:rsid w:val="00EB6AE1"/>
    <w:rsid w:val="00EB6F5D"/>
    <w:rsid w:val="00EB7278"/>
    <w:rsid w:val="00EB7413"/>
    <w:rsid w:val="00EC22DE"/>
    <w:rsid w:val="00EC5002"/>
    <w:rsid w:val="00ED2C24"/>
    <w:rsid w:val="00EF5A23"/>
    <w:rsid w:val="00F01B69"/>
    <w:rsid w:val="00F077F1"/>
    <w:rsid w:val="00F165E2"/>
    <w:rsid w:val="00F16A2F"/>
    <w:rsid w:val="00F27DCE"/>
    <w:rsid w:val="00F33524"/>
    <w:rsid w:val="00F36E5D"/>
    <w:rsid w:val="00F37D36"/>
    <w:rsid w:val="00F40783"/>
    <w:rsid w:val="00F51941"/>
    <w:rsid w:val="00F5460A"/>
    <w:rsid w:val="00F64215"/>
    <w:rsid w:val="00F65487"/>
    <w:rsid w:val="00F66008"/>
    <w:rsid w:val="00F67565"/>
    <w:rsid w:val="00F95435"/>
    <w:rsid w:val="00F95A8D"/>
    <w:rsid w:val="00F97340"/>
    <w:rsid w:val="00FB25EE"/>
    <w:rsid w:val="00FB52D4"/>
    <w:rsid w:val="00FB6585"/>
    <w:rsid w:val="00FB697F"/>
    <w:rsid w:val="00FC1EB7"/>
    <w:rsid w:val="00FC22EB"/>
    <w:rsid w:val="00FC4521"/>
    <w:rsid w:val="00FC4949"/>
    <w:rsid w:val="00FD04C5"/>
    <w:rsid w:val="00FD2F46"/>
    <w:rsid w:val="00FE0BA8"/>
    <w:rsid w:val="00FE1167"/>
    <w:rsid w:val="00FE2FCD"/>
    <w:rsid w:val="00FE6939"/>
    <w:rsid w:val="00FE6B1A"/>
    <w:rsid w:val="00FF3618"/>
    <w:rsid w:val="00FF70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EA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C7167"/>
    <w:pPr>
      <w:spacing w:after="0"/>
    </w:pPr>
    <w:rPr>
      <w:lang w:val="en-GB"/>
    </w:rPr>
  </w:style>
  <w:style w:type="paragraph" w:styleId="Kop1">
    <w:name w:val="heading 1"/>
    <w:basedOn w:val="Standaard"/>
    <w:next w:val="Standaard"/>
    <w:link w:val="Kop1Char"/>
    <w:uiPriority w:val="9"/>
    <w:qFormat/>
    <w:rsid w:val="00E26E33"/>
    <w:pPr>
      <w:keepNext/>
      <w:keepLines/>
      <w:numPr>
        <w:numId w:val="24"/>
      </w:numPr>
      <w:spacing w:before="120" w:after="120"/>
      <w:outlineLvl w:val="0"/>
    </w:pPr>
    <w:rPr>
      <w:rFonts w:eastAsiaTheme="majorEastAsia" w:cstheme="majorBidi"/>
      <w:b/>
      <w:color w:val="000000" w:themeColor="text1"/>
      <w:sz w:val="24"/>
      <w:szCs w:val="32"/>
    </w:rPr>
  </w:style>
  <w:style w:type="paragraph" w:styleId="Kop2">
    <w:name w:val="heading 2"/>
    <w:basedOn w:val="Standaard"/>
    <w:next w:val="Standaard"/>
    <w:link w:val="Kop2Char"/>
    <w:uiPriority w:val="9"/>
    <w:unhideWhenUsed/>
    <w:qFormat/>
    <w:rsid w:val="00003BAA"/>
    <w:pPr>
      <w:keepNext/>
      <w:keepLines/>
      <w:numPr>
        <w:ilvl w:val="1"/>
        <w:numId w:val="24"/>
      </w:numPr>
      <w:spacing w:before="160" w:after="120"/>
      <w:outlineLvl w:val="1"/>
    </w:pPr>
    <w:rPr>
      <w:rFonts w:ascii="Times New Roman" w:eastAsiaTheme="majorEastAsia" w:hAnsi="Times New Roman" w:cstheme="majorBidi"/>
      <w:i/>
      <w:color w:val="000000" w:themeColor="text1"/>
      <w:szCs w:val="26"/>
    </w:rPr>
  </w:style>
  <w:style w:type="paragraph" w:styleId="Kop3">
    <w:name w:val="heading 3"/>
    <w:basedOn w:val="Standaard"/>
    <w:next w:val="Standaard"/>
    <w:link w:val="Kop3Char"/>
    <w:uiPriority w:val="9"/>
    <w:unhideWhenUsed/>
    <w:qFormat/>
    <w:rsid w:val="000E0D1E"/>
    <w:pPr>
      <w:keepNext/>
      <w:keepLines/>
      <w:numPr>
        <w:ilvl w:val="2"/>
        <w:numId w:val="24"/>
      </w:numPr>
      <w:spacing w:before="40"/>
      <w:outlineLvl w:val="2"/>
    </w:pPr>
    <w:rPr>
      <w:rFonts w:eastAsiaTheme="majorEastAsia" w:cstheme="majorBidi"/>
      <w:i/>
      <w:szCs w:val="24"/>
    </w:rPr>
  </w:style>
  <w:style w:type="paragraph" w:styleId="Kop4">
    <w:name w:val="heading 4"/>
    <w:basedOn w:val="Standaard"/>
    <w:next w:val="Standaard"/>
    <w:link w:val="Kop4Char"/>
    <w:uiPriority w:val="9"/>
    <w:semiHidden/>
    <w:unhideWhenUsed/>
    <w:qFormat/>
    <w:rsid w:val="00903330"/>
    <w:pPr>
      <w:keepNext/>
      <w:keepLines/>
      <w:numPr>
        <w:ilvl w:val="3"/>
        <w:numId w:val="24"/>
      </w:numPr>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903330"/>
    <w:pPr>
      <w:keepNext/>
      <w:keepLines/>
      <w:numPr>
        <w:ilvl w:val="4"/>
        <w:numId w:val="24"/>
      </w:numPr>
      <w:spacing w:before="4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903330"/>
    <w:pPr>
      <w:keepNext/>
      <w:keepLines/>
      <w:numPr>
        <w:ilvl w:val="5"/>
        <w:numId w:val="24"/>
      </w:numPr>
      <w:spacing w:before="4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903330"/>
    <w:pPr>
      <w:keepNext/>
      <w:keepLines/>
      <w:numPr>
        <w:ilvl w:val="6"/>
        <w:numId w:val="24"/>
      </w:numPr>
      <w:spacing w:before="4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903330"/>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903330"/>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503C5"/>
    <w:pPr>
      <w:spacing w:after="0" w:line="240" w:lineRule="auto"/>
    </w:pPr>
  </w:style>
  <w:style w:type="table" w:styleId="Tabelraster">
    <w:name w:val="Table Grid"/>
    <w:basedOn w:val="Standaardtabel"/>
    <w:uiPriority w:val="39"/>
    <w:rsid w:val="00C503C5"/>
    <w:pPr>
      <w:spacing w:after="0" w:line="240" w:lineRule="auto"/>
    </w:pPr>
    <w:rPr>
      <w:rFonts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CE3FC9"/>
    <w:rPr>
      <w:sz w:val="16"/>
      <w:szCs w:val="16"/>
    </w:rPr>
  </w:style>
  <w:style w:type="paragraph" w:styleId="Tekstopmerking">
    <w:name w:val="annotation text"/>
    <w:basedOn w:val="Standaard"/>
    <w:link w:val="TekstopmerkingChar"/>
    <w:uiPriority w:val="99"/>
    <w:unhideWhenUsed/>
    <w:rsid w:val="00CE3FC9"/>
    <w:pPr>
      <w:spacing w:line="240" w:lineRule="auto"/>
    </w:pPr>
    <w:rPr>
      <w:sz w:val="20"/>
      <w:szCs w:val="20"/>
    </w:rPr>
  </w:style>
  <w:style w:type="character" w:customStyle="1" w:styleId="TekstopmerkingChar">
    <w:name w:val="Tekst opmerking Char"/>
    <w:basedOn w:val="Standaardalinea-lettertype"/>
    <w:link w:val="Tekstopmerking"/>
    <w:uiPriority w:val="99"/>
    <w:rsid w:val="00CE3FC9"/>
    <w:rPr>
      <w:sz w:val="20"/>
      <w:szCs w:val="20"/>
    </w:rPr>
  </w:style>
  <w:style w:type="paragraph" w:styleId="Onderwerpvanopmerking">
    <w:name w:val="annotation subject"/>
    <w:basedOn w:val="Tekstopmerking"/>
    <w:next w:val="Tekstopmerking"/>
    <w:link w:val="OnderwerpvanopmerkingChar"/>
    <w:uiPriority w:val="99"/>
    <w:semiHidden/>
    <w:unhideWhenUsed/>
    <w:rsid w:val="00CE3FC9"/>
    <w:rPr>
      <w:b/>
      <w:bCs/>
    </w:rPr>
  </w:style>
  <w:style w:type="character" w:customStyle="1" w:styleId="OnderwerpvanopmerkingChar">
    <w:name w:val="Onderwerp van opmerking Char"/>
    <w:basedOn w:val="TekstopmerkingChar"/>
    <w:link w:val="Onderwerpvanopmerking"/>
    <w:uiPriority w:val="99"/>
    <w:semiHidden/>
    <w:rsid w:val="00CE3FC9"/>
    <w:rPr>
      <w:b/>
      <w:bCs/>
      <w:sz w:val="20"/>
      <w:szCs w:val="20"/>
    </w:rPr>
  </w:style>
  <w:style w:type="paragraph" w:styleId="Ballontekst">
    <w:name w:val="Balloon Text"/>
    <w:basedOn w:val="Standaard"/>
    <w:link w:val="BallontekstChar"/>
    <w:uiPriority w:val="99"/>
    <w:semiHidden/>
    <w:unhideWhenUsed/>
    <w:rsid w:val="00CE3FC9"/>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3FC9"/>
    <w:rPr>
      <w:rFonts w:ascii="Segoe UI" w:hAnsi="Segoe UI" w:cs="Segoe UI"/>
      <w:sz w:val="18"/>
      <w:szCs w:val="18"/>
    </w:rPr>
  </w:style>
  <w:style w:type="paragraph" w:styleId="Normaalweb">
    <w:name w:val="Normal (Web)"/>
    <w:basedOn w:val="Standaard"/>
    <w:uiPriority w:val="99"/>
    <w:semiHidden/>
    <w:unhideWhenUsed/>
    <w:rsid w:val="00D347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914833"/>
    <w:rPr>
      <w:color w:val="0000FF"/>
      <w:u w:val="single"/>
    </w:rPr>
  </w:style>
  <w:style w:type="paragraph" w:styleId="Lijstalinea">
    <w:name w:val="List Paragraph"/>
    <w:basedOn w:val="Standaard"/>
    <w:uiPriority w:val="34"/>
    <w:qFormat/>
    <w:rsid w:val="007B0EC1"/>
    <w:pPr>
      <w:ind w:left="720"/>
      <w:contextualSpacing/>
    </w:pPr>
  </w:style>
  <w:style w:type="character" w:styleId="Tekstvantijdelijkeaanduiding">
    <w:name w:val="Placeholder Text"/>
    <w:basedOn w:val="Standaardalinea-lettertype"/>
    <w:uiPriority w:val="99"/>
    <w:semiHidden/>
    <w:rsid w:val="004C3BB3"/>
    <w:rPr>
      <w:color w:val="808080"/>
    </w:rPr>
  </w:style>
  <w:style w:type="paragraph" w:styleId="Bijschrift">
    <w:name w:val="caption"/>
    <w:basedOn w:val="Standaard"/>
    <w:next w:val="Standaard"/>
    <w:uiPriority w:val="35"/>
    <w:unhideWhenUsed/>
    <w:qFormat/>
    <w:rsid w:val="00903330"/>
    <w:pPr>
      <w:spacing w:line="240" w:lineRule="auto"/>
    </w:pPr>
    <w:rPr>
      <w:i/>
      <w:iCs/>
      <w:color w:val="1F497D" w:themeColor="text2"/>
      <w:sz w:val="18"/>
      <w:szCs w:val="18"/>
    </w:rPr>
  </w:style>
  <w:style w:type="character" w:customStyle="1" w:styleId="Kop1Char">
    <w:name w:val="Kop 1 Char"/>
    <w:basedOn w:val="Standaardalinea-lettertype"/>
    <w:link w:val="Kop1"/>
    <w:uiPriority w:val="9"/>
    <w:rsid w:val="00E26E33"/>
    <w:rPr>
      <w:rFonts w:eastAsiaTheme="majorEastAsia" w:cstheme="majorBidi"/>
      <w:b/>
      <w:color w:val="000000" w:themeColor="text1"/>
      <w:sz w:val="24"/>
      <w:szCs w:val="32"/>
    </w:rPr>
  </w:style>
  <w:style w:type="character" w:customStyle="1" w:styleId="Kop2Char">
    <w:name w:val="Kop 2 Char"/>
    <w:basedOn w:val="Standaardalinea-lettertype"/>
    <w:link w:val="Kop2"/>
    <w:uiPriority w:val="9"/>
    <w:rsid w:val="00003BAA"/>
    <w:rPr>
      <w:rFonts w:ascii="Times New Roman" w:eastAsiaTheme="majorEastAsia" w:hAnsi="Times New Roman" w:cstheme="majorBidi"/>
      <w:i/>
      <w:color w:val="000000" w:themeColor="text1"/>
      <w:szCs w:val="26"/>
    </w:rPr>
  </w:style>
  <w:style w:type="character" w:customStyle="1" w:styleId="Kop3Char">
    <w:name w:val="Kop 3 Char"/>
    <w:basedOn w:val="Standaardalinea-lettertype"/>
    <w:link w:val="Kop3"/>
    <w:uiPriority w:val="9"/>
    <w:rsid w:val="000E0D1E"/>
    <w:rPr>
      <w:rFonts w:eastAsiaTheme="majorEastAsia" w:cstheme="majorBidi"/>
      <w:i/>
      <w:szCs w:val="24"/>
    </w:rPr>
  </w:style>
  <w:style w:type="character" w:customStyle="1" w:styleId="Kop4Char">
    <w:name w:val="Kop 4 Char"/>
    <w:basedOn w:val="Standaardalinea-lettertype"/>
    <w:link w:val="Kop4"/>
    <w:uiPriority w:val="9"/>
    <w:semiHidden/>
    <w:rsid w:val="00903330"/>
    <w:rPr>
      <w:rFonts w:asciiTheme="majorHAnsi" w:eastAsiaTheme="majorEastAsia" w:hAnsiTheme="majorHAnsi" w:cstheme="majorBidi"/>
      <w:i/>
      <w:iCs/>
      <w:color w:val="365F91" w:themeColor="accent1" w:themeShade="BF"/>
    </w:rPr>
  </w:style>
  <w:style w:type="character" w:customStyle="1" w:styleId="Kop5Char">
    <w:name w:val="Kop 5 Char"/>
    <w:basedOn w:val="Standaardalinea-lettertype"/>
    <w:link w:val="Kop5"/>
    <w:uiPriority w:val="9"/>
    <w:semiHidden/>
    <w:rsid w:val="00903330"/>
    <w:rPr>
      <w:rFonts w:asciiTheme="majorHAnsi" w:eastAsiaTheme="majorEastAsia" w:hAnsiTheme="majorHAnsi" w:cstheme="majorBidi"/>
      <w:color w:val="365F91" w:themeColor="accent1" w:themeShade="BF"/>
    </w:rPr>
  </w:style>
  <w:style w:type="character" w:customStyle="1" w:styleId="Kop6Char">
    <w:name w:val="Kop 6 Char"/>
    <w:basedOn w:val="Standaardalinea-lettertype"/>
    <w:link w:val="Kop6"/>
    <w:uiPriority w:val="9"/>
    <w:semiHidden/>
    <w:rsid w:val="00903330"/>
    <w:rPr>
      <w:rFonts w:asciiTheme="majorHAnsi" w:eastAsiaTheme="majorEastAsia" w:hAnsiTheme="majorHAnsi" w:cstheme="majorBidi"/>
      <w:color w:val="243F60" w:themeColor="accent1" w:themeShade="7F"/>
    </w:rPr>
  </w:style>
  <w:style w:type="character" w:customStyle="1" w:styleId="Kop7Char">
    <w:name w:val="Kop 7 Char"/>
    <w:basedOn w:val="Standaardalinea-lettertype"/>
    <w:link w:val="Kop7"/>
    <w:uiPriority w:val="9"/>
    <w:semiHidden/>
    <w:rsid w:val="00903330"/>
    <w:rPr>
      <w:rFonts w:asciiTheme="majorHAnsi" w:eastAsiaTheme="majorEastAsia" w:hAnsiTheme="majorHAnsi" w:cstheme="majorBidi"/>
      <w:i/>
      <w:iCs/>
      <w:color w:val="243F60" w:themeColor="accent1" w:themeShade="7F"/>
    </w:rPr>
  </w:style>
  <w:style w:type="character" w:customStyle="1" w:styleId="Kop8Char">
    <w:name w:val="Kop 8 Char"/>
    <w:basedOn w:val="Standaardalinea-lettertype"/>
    <w:link w:val="Kop8"/>
    <w:uiPriority w:val="9"/>
    <w:semiHidden/>
    <w:rsid w:val="00903330"/>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903330"/>
    <w:rPr>
      <w:rFonts w:asciiTheme="majorHAnsi" w:eastAsiaTheme="majorEastAsia" w:hAnsiTheme="majorHAnsi" w:cstheme="majorBidi"/>
      <w:i/>
      <w:iCs/>
      <w:color w:val="272727" w:themeColor="text1" w:themeTint="D8"/>
      <w:sz w:val="21"/>
      <w:szCs w:val="21"/>
    </w:rPr>
  </w:style>
  <w:style w:type="paragraph" w:styleId="Titel">
    <w:name w:val="Title"/>
    <w:basedOn w:val="Standaard"/>
    <w:next w:val="Standaard"/>
    <w:link w:val="TitelChar"/>
    <w:uiPriority w:val="10"/>
    <w:qFormat/>
    <w:rsid w:val="00903330"/>
    <w:pPr>
      <w:spacing w:line="240" w:lineRule="auto"/>
      <w:contextualSpacing/>
    </w:pPr>
    <w:rPr>
      <w:rFonts w:eastAsiaTheme="majorEastAsia" w:cstheme="majorBidi"/>
      <w:b/>
      <w:spacing w:val="-10"/>
      <w:kern w:val="28"/>
      <w:sz w:val="24"/>
      <w:szCs w:val="56"/>
    </w:rPr>
  </w:style>
  <w:style w:type="character" w:customStyle="1" w:styleId="TitelChar">
    <w:name w:val="Titel Char"/>
    <w:basedOn w:val="Standaardalinea-lettertype"/>
    <w:link w:val="Titel"/>
    <w:uiPriority w:val="10"/>
    <w:rsid w:val="00903330"/>
    <w:rPr>
      <w:rFonts w:eastAsiaTheme="majorEastAsia" w:cstheme="majorBidi"/>
      <w:b/>
      <w:spacing w:val="-10"/>
      <w:kern w:val="28"/>
      <w:sz w:val="24"/>
      <w:szCs w:val="56"/>
    </w:rPr>
  </w:style>
  <w:style w:type="paragraph" w:styleId="Ondertitel">
    <w:name w:val="Subtitle"/>
    <w:basedOn w:val="Standaard"/>
    <w:next w:val="Standaard"/>
    <w:link w:val="OndertitelChar"/>
    <w:uiPriority w:val="11"/>
    <w:qFormat/>
    <w:rsid w:val="00903330"/>
    <w:pPr>
      <w:numPr>
        <w:ilvl w:val="1"/>
      </w:numPr>
      <w:spacing w:after="160"/>
    </w:pPr>
    <w:rPr>
      <w:rFonts w:eastAsiaTheme="minorEastAsia"/>
      <w:i/>
      <w:color w:val="000000" w:themeColor="text1"/>
      <w:spacing w:val="15"/>
    </w:rPr>
  </w:style>
  <w:style w:type="character" w:customStyle="1" w:styleId="OndertitelChar">
    <w:name w:val="Ondertitel Char"/>
    <w:basedOn w:val="Standaardalinea-lettertype"/>
    <w:link w:val="Ondertitel"/>
    <w:uiPriority w:val="11"/>
    <w:rsid w:val="00903330"/>
    <w:rPr>
      <w:rFonts w:eastAsiaTheme="minorEastAsia"/>
      <w:i/>
      <w:color w:val="000000" w:themeColor="text1"/>
      <w:spacing w:val="15"/>
    </w:rPr>
  </w:style>
  <w:style w:type="paragraph" w:styleId="Bibliografie">
    <w:name w:val="Bibliography"/>
    <w:basedOn w:val="Standaard"/>
    <w:next w:val="Standaard"/>
    <w:uiPriority w:val="37"/>
    <w:unhideWhenUsed/>
    <w:rsid w:val="00913599"/>
  </w:style>
  <w:style w:type="paragraph" w:styleId="Koptekst">
    <w:name w:val="header"/>
    <w:basedOn w:val="Standaard"/>
    <w:link w:val="KoptekstChar"/>
    <w:uiPriority w:val="99"/>
    <w:unhideWhenUsed/>
    <w:rsid w:val="00732A03"/>
    <w:pPr>
      <w:tabs>
        <w:tab w:val="center" w:pos="4986"/>
        <w:tab w:val="right" w:pos="9972"/>
      </w:tabs>
      <w:spacing w:line="240" w:lineRule="auto"/>
    </w:pPr>
  </w:style>
  <w:style w:type="character" w:customStyle="1" w:styleId="KoptekstChar">
    <w:name w:val="Koptekst Char"/>
    <w:basedOn w:val="Standaardalinea-lettertype"/>
    <w:link w:val="Koptekst"/>
    <w:uiPriority w:val="99"/>
    <w:rsid w:val="00732A03"/>
  </w:style>
  <w:style w:type="paragraph" w:styleId="Voettekst">
    <w:name w:val="footer"/>
    <w:basedOn w:val="Standaard"/>
    <w:link w:val="VoettekstChar"/>
    <w:uiPriority w:val="99"/>
    <w:unhideWhenUsed/>
    <w:rsid w:val="00732A03"/>
    <w:pPr>
      <w:tabs>
        <w:tab w:val="center" w:pos="4986"/>
        <w:tab w:val="right" w:pos="9972"/>
      </w:tabs>
      <w:spacing w:line="240" w:lineRule="auto"/>
    </w:pPr>
  </w:style>
  <w:style w:type="character" w:customStyle="1" w:styleId="VoettekstChar">
    <w:name w:val="Voettekst Char"/>
    <w:basedOn w:val="Standaardalinea-lettertype"/>
    <w:link w:val="Voettekst"/>
    <w:uiPriority w:val="99"/>
    <w:rsid w:val="00732A03"/>
  </w:style>
  <w:style w:type="paragraph" w:styleId="Revisie">
    <w:name w:val="Revision"/>
    <w:hidden/>
    <w:uiPriority w:val="99"/>
    <w:semiHidden/>
    <w:rsid w:val="001C5360"/>
    <w:pPr>
      <w:spacing w:after="0" w:line="240" w:lineRule="auto"/>
    </w:pPr>
  </w:style>
  <w:style w:type="paragraph" w:styleId="Lijstmetafbeeldingen">
    <w:name w:val="table of figures"/>
    <w:basedOn w:val="Standaard"/>
    <w:next w:val="Standaard"/>
    <w:uiPriority w:val="99"/>
    <w:unhideWhenUsed/>
    <w:rsid w:val="005A383D"/>
  </w:style>
  <w:style w:type="character" w:customStyle="1" w:styleId="A2">
    <w:name w:val="A2"/>
    <w:uiPriority w:val="99"/>
    <w:rsid w:val="00E93936"/>
    <w:rPr>
      <w:color w:val="000000"/>
      <w:sz w:val="20"/>
      <w:szCs w:val="20"/>
    </w:rPr>
  </w:style>
  <w:style w:type="paragraph" w:styleId="Eindnoottekst">
    <w:name w:val="endnote text"/>
    <w:basedOn w:val="Standaard"/>
    <w:link w:val="EindnoottekstChar"/>
    <w:uiPriority w:val="99"/>
    <w:semiHidden/>
    <w:unhideWhenUsed/>
    <w:rsid w:val="00677BDB"/>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677BDB"/>
    <w:rPr>
      <w:sz w:val="20"/>
      <w:szCs w:val="20"/>
    </w:rPr>
  </w:style>
  <w:style w:type="character" w:styleId="Eindnootmarkering">
    <w:name w:val="endnote reference"/>
    <w:basedOn w:val="Standaardalinea-lettertype"/>
    <w:uiPriority w:val="99"/>
    <w:semiHidden/>
    <w:unhideWhenUsed/>
    <w:rsid w:val="00677BDB"/>
    <w:rPr>
      <w:vertAlign w:val="superscript"/>
    </w:rPr>
  </w:style>
  <w:style w:type="paragraph" w:customStyle="1" w:styleId="EndNoteBibliography">
    <w:name w:val="EndNote Bibliography"/>
    <w:basedOn w:val="Standaard"/>
    <w:rsid w:val="000F1FF2"/>
    <w:pPr>
      <w:spacing w:line="240" w:lineRule="auto"/>
      <w:ind w:left="142" w:hanging="142"/>
    </w:pPr>
    <w:rPr>
      <w:rFonts w:ascii="Cambria" w:eastAsiaTheme="minorEastAsia" w:hAnsi="Cambria"/>
      <w:noProof/>
      <w:sz w:val="20"/>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C7167"/>
    <w:pPr>
      <w:spacing w:after="0"/>
    </w:pPr>
    <w:rPr>
      <w:lang w:val="en-GB"/>
    </w:rPr>
  </w:style>
  <w:style w:type="paragraph" w:styleId="Kop1">
    <w:name w:val="heading 1"/>
    <w:basedOn w:val="Standaard"/>
    <w:next w:val="Standaard"/>
    <w:link w:val="Kop1Char"/>
    <w:uiPriority w:val="9"/>
    <w:qFormat/>
    <w:rsid w:val="00E26E33"/>
    <w:pPr>
      <w:keepNext/>
      <w:keepLines/>
      <w:numPr>
        <w:numId w:val="24"/>
      </w:numPr>
      <w:spacing w:before="120" w:after="120"/>
      <w:outlineLvl w:val="0"/>
    </w:pPr>
    <w:rPr>
      <w:rFonts w:eastAsiaTheme="majorEastAsia" w:cstheme="majorBidi"/>
      <w:b/>
      <w:color w:val="000000" w:themeColor="text1"/>
      <w:sz w:val="24"/>
      <w:szCs w:val="32"/>
    </w:rPr>
  </w:style>
  <w:style w:type="paragraph" w:styleId="Kop2">
    <w:name w:val="heading 2"/>
    <w:basedOn w:val="Standaard"/>
    <w:next w:val="Standaard"/>
    <w:link w:val="Kop2Char"/>
    <w:uiPriority w:val="9"/>
    <w:unhideWhenUsed/>
    <w:qFormat/>
    <w:rsid w:val="00003BAA"/>
    <w:pPr>
      <w:keepNext/>
      <w:keepLines/>
      <w:numPr>
        <w:ilvl w:val="1"/>
        <w:numId w:val="24"/>
      </w:numPr>
      <w:spacing w:before="160" w:after="120"/>
      <w:outlineLvl w:val="1"/>
    </w:pPr>
    <w:rPr>
      <w:rFonts w:ascii="Times New Roman" w:eastAsiaTheme="majorEastAsia" w:hAnsi="Times New Roman" w:cstheme="majorBidi"/>
      <w:i/>
      <w:color w:val="000000" w:themeColor="text1"/>
      <w:szCs w:val="26"/>
    </w:rPr>
  </w:style>
  <w:style w:type="paragraph" w:styleId="Kop3">
    <w:name w:val="heading 3"/>
    <w:basedOn w:val="Standaard"/>
    <w:next w:val="Standaard"/>
    <w:link w:val="Kop3Char"/>
    <w:uiPriority w:val="9"/>
    <w:unhideWhenUsed/>
    <w:qFormat/>
    <w:rsid w:val="000E0D1E"/>
    <w:pPr>
      <w:keepNext/>
      <w:keepLines/>
      <w:numPr>
        <w:ilvl w:val="2"/>
        <w:numId w:val="24"/>
      </w:numPr>
      <w:spacing w:before="40"/>
      <w:outlineLvl w:val="2"/>
    </w:pPr>
    <w:rPr>
      <w:rFonts w:eastAsiaTheme="majorEastAsia" w:cstheme="majorBidi"/>
      <w:i/>
      <w:szCs w:val="24"/>
    </w:rPr>
  </w:style>
  <w:style w:type="paragraph" w:styleId="Kop4">
    <w:name w:val="heading 4"/>
    <w:basedOn w:val="Standaard"/>
    <w:next w:val="Standaard"/>
    <w:link w:val="Kop4Char"/>
    <w:uiPriority w:val="9"/>
    <w:semiHidden/>
    <w:unhideWhenUsed/>
    <w:qFormat/>
    <w:rsid w:val="00903330"/>
    <w:pPr>
      <w:keepNext/>
      <w:keepLines/>
      <w:numPr>
        <w:ilvl w:val="3"/>
        <w:numId w:val="24"/>
      </w:numPr>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903330"/>
    <w:pPr>
      <w:keepNext/>
      <w:keepLines/>
      <w:numPr>
        <w:ilvl w:val="4"/>
        <w:numId w:val="24"/>
      </w:numPr>
      <w:spacing w:before="4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903330"/>
    <w:pPr>
      <w:keepNext/>
      <w:keepLines/>
      <w:numPr>
        <w:ilvl w:val="5"/>
        <w:numId w:val="24"/>
      </w:numPr>
      <w:spacing w:before="4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903330"/>
    <w:pPr>
      <w:keepNext/>
      <w:keepLines/>
      <w:numPr>
        <w:ilvl w:val="6"/>
        <w:numId w:val="24"/>
      </w:numPr>
      <w:spacing w:before="4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903330"/>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903330"/>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503C5"/>
    <w:pPr>
      <w:spacing w:after="0" w:line="240" w:lineRule="auto"/>
    </w:pPr>
  </w:style>
  <w:style w:type="table" w:styleId="Tabelraster">
    <w:name w:val="Table Grid"/>
    <w:basedOn w:val="Standaardtabel"/>
    <w:uiPriority w:val="39"/>
    <w:rsid w:val="00C503C5"/>
    <w:pPr>
      <w:spacing w:after="0" w:line="240" w:lineRule="auto"/>
    </w:pPr>
    <w:rPr>
      <w:rFonts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CE3FC9"/>
    <w:rPr>
      <w:sz w:val="16"/>
      <w:szCs w:val="16"/>
    </w:rPr>
  </w:style>
  <w:style w:type="paragraph" w:styleId="Tekstopmerking">
    <w:name w:val="annotation text"/>
    <w:basedOn w:val="Standaard"/>
    <w:link w:val="TekstopmerkingChar"/>
    <w:uiPriority w:val="99"/>
    <w:unhideWhenUsed/>
    <w:rsid w:val="00CE3FC9"/>
    <w:pPr>
      <w:spacing w:line="240" w:lineRule="auto"/>
    </w:pPr>
    <w:rPr>
      <w:sz w:val="20"/>
      <w:szCs w:val="20"/>
    </w:rPr>
  </w:style>
  <w:style w:type="character" w:customStyle="1" w:styleId="TekstopmerkingChar">
    <w:name w:val="Tekst opmerking Char"/>
    <w:basedOn w:val="Standaardalinea-lettertype"/>
    <w:link w:val="Tekstopmerking"/>
    <w:uiPriority w:val="99"/>
    <w:rsid w:val="00CE3FC9"/>
    <w:rPr>
      <w:sz w:val="20"/>
      <w:szCs w:val="20"/>
    </w:rPr>
  </w:style>
  <w:style w:type="paragraph" w:styleId="Onderwerpvanopmerking">
    <w:name w:val="annotation subject"/>
    <w:basedOn w:val="Tekstopmerking"/>
    <w:next w:val="Tekstopmerking"/>
    <w:link w:val="OnderwerpvanopmerkingChar"/>
    <w:uiPriority w:val="99"/>
    <w:semiHidden/>
    <w:unhideWhenUsed/>
    <w:rsid w:val="00CE3FC9"/>
    <w:rPr>
      <w:b/>
      <w:bCs/>
    </w:rPr>
  </w:style>
  <w:style w:type="character" w:customStyle="1" w:styleId="OnderwerpvanopmerkingChar">
    <w:name w:val="Onderwerp van opmerking Char"/>
    <w:basedOn w:val="TekstopmerkingChar"/>
    <w:link w:val="Onderwerpvanopmerking"/>
    <w:uiPriority w:val="99"/>
    <w:semiHidden/>
    <w:rsid w:val="00CE3FC9"/>
    <w:rPr>
      <w:b/>
      <w:bCs/>
      <w:sz w:val="20"/>
      <w:szCs w:val="20"/>
    </w:rPr>
  </w:style>
  <w:style w:type="paragraph" w:styleId="Ballontekst">
    <w:name w:val="Balloon Text"/>
    <w:basedOn w:val="Standaard"/>
    <w:link w:val="BallontekstChar"/>
    <w:uiPriority w:val="99"/>
    <w:semiHidden/>
    <w:unhideWhenUsed/>
    <w:rsid w:val="00CE3FC9"/>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3FC9"/>
    <w:rPr>
      <w:rFonts w:ascii="Segoe UI" w:hAnsi="Segoe UI" w:cs="Segoe UI"/>
      <w:sz w:val="18"/>
      <w:szCs w:val="18"/>
    </w:rPr>
  </w:style>
  <w:style w:type="paragraph" w:styleId="Normaalweb">
    <w:name w:val="Normal (Web)"/>
    <w:basedOn w:val="Standaard"/>
    <w:uiPriority w:val="99"/>
    <w:semiHidden/>
    <w:unhideWhenUsed/>
    <w:rsid w:val="00D347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914833"/>
    <w:rPr>
      <w:color w:val="0000FF"/>
      <w:u w:val="single"/>
    </w:rPr>
  </w:style>
  <w:style w:type="paragraph" w:styleId="Lijstalinea">
    <w:name w:val="List Paragraph"/>
    <w:basedOn w:val="Standaard"/>
    <w:uiPriority w:val="34"/>
    <w:qFormat/>
    <w:rsid w:val="007B0EC1"/>
    <w:pPr>
      <w:ind w:left="720"/>
      <w:contextualSpacing/>
    </w:pPr>
  </w:style>
  <w:style w:type="character" w:styleId="Tekstvantijdelijkeaanduiding">
    <w:name w:val="Placeholder Text"/>
    <w:basedOn w:val="Standaardalinea-lettertype"/>
    <w:uiPriority w:val="99"/>
    <w:semiHidden/>
    <w:rsid w:val="004C3BB3"/>
    <w:rPr>
      <w:color w:val="808080"/>
    </w:rPr>
  </w:style>
  <w:style w:type="paragraph" w:styleId="Bijschrift">
    <w:name w:val="caption"/>
    <w:basedOn w:val="Standaard"/>
    <w:next w:val="Standaard"/>
    <w:uiPriority w:val="35"/>
    <w:unhideWhenUsed/>
    <w:qFormat/>
    <w:rsid w:val="00903330"/>
    <w:pPr>
      <w:spacing w:line="240" w:lineRule="auto"/>
    </w:pPr>
    <w:rPr>
      <w:i/>
      <w:iCs/>
      <w:color w:val="1F497D" w:themeColor="text2"/>
      <w:sz w:val="18"/>
      <w:szCs w:val="18"/>
    </w:rPr>
  </w:style>
  <w:style w:type="character" w:customStyle="1" w:styleId="Kop1Char">
    <w:name w:val="Kop 1 Char"/>
    <w:basedOn w:val="Standaardalinea-lettertype"/>
    <w:link w:val="Kop1"/>
    <w:uiPriority w:val="9"/>
    <w:rsid w:val="00E26E33"/>
    <w:rPr>
      <w:rFonts w:eastAsiaTheme="majorEastAsia" w:cstheme="majorBidi"/>
      <w:b/>
      <w:color w:val="000000" w:themeColor="text1"/>
      <w:sz w:val="24"/>
      <w:szCs w:val="32"/>
    </w:rPr>
  </w:style>
  <w:style w:type="character" w:customStyle="1" w:styleId="Kop2Char">
    <w:name w:val="Kop 2 Char"/>
    <w:basedOn w:val="Standaardalinea-lettertype"/>
    <w:link w:val="Kop2"/>
    <w:uiPriority w:val="9"/>
    <w:rsid w:val="00003BAA"/>
    <w:rPr>
      <w:rFonts w:ascii="Times New Roman" w:eastAsiaTheme="majorEastAsia" w:hAnsi="Times New Roman" w:cstheme="majorBidi"/>
      <w:i/>
      <w:color w:val="000000" w:themeColor="text1"/>
      <w:szCs w:val="26"/>
    </w:rPr>
  </w:style>
  <w:style w:type="character" w:customStyle="1" w:styleId="Kop3Char">
    <w:name w:val="Kop 3 Char"/>
    <w:basedOn w:val="Standaardalinea-lettertype"/>
    <w:link w:val="Kop3"/>
    <w:uiPriority w:val="9"/>
    <w:rsid w:val="000E0D1E"/>
    <w:rPr>
      <w:rFonts w:eastAsiaTheme="majorEastAsia" w:cstheme="majorBidi"/>
      <w:i/>
      <w:szCs w:val="24"/>
    </w:rPr>
  </w:style>
  <w:style w:type="character" w:customStyle="1" w:styleId="Kop4Char">
    <w:name w:val="Kop 4 Char"/>
    <w:basedOn w:val="Standaardalinea-lettertype"/>
    <w:link w:val="Kop4"/>
    <w:uiPriority w:val="9"/>
    <w:semiHidden/>
    <w:rsid w:val="00903330"/>
    <w:rPr>
      <w:rFonts w:asciiTheme="majorHAnsi" w:eastAsiaTheme="majorEastAsia" w:hAnsiTheme="majorHAnsi" w:cstheme="majorBidi"/>
      <w:i/>
      <w:iCs/>
      <w:color w:val="365F91" w:themeColor="accent1" w:themeShade="BF"/>
    </w:rPr>
  </w:style>
  <w:style w:type="character" w:customStyle="1" w:styleId="Kop5Char">
    <w:name w:val="Kop 5 Char"/>
    <w:basedOn w:val="Standaardalinea-lettertype"/>
    <w:link w:val="Kop5"/>
    <w:uiPriority w:val="9"/>
    <w:semiHidden/>
    <w:rsid w:val="00903330"/>
    <w:rPr>
      <w:rFonts w:asciiTheme="majorHAnsi" w:eastAsiaTheme="majorEastAsia" w:hAnsiTheme="majorHAnsi" w:cstheme="majorBidi"/>
      <w:color w:val="365F91" w:themeColor="accent1" w:themeShade="BF"/>
    </w:rPr>
  </w:style>
  <w:style w:type="character" w:customStyle="1" w:styleId="Kop6Char">
    <w:name w:val="Kop 6 Char"/>
    <w:basedOn w:val="Standaardalinea-lettertype"/>
    <w:link w:val="Kop6"/>
    <w:uiPriority w:val="9"/>
    <w:semiHidden/>
    <w:rsid w:val="00903330"/>
    <w:rPr>
      <w:rFonts w:asciiTheme="majorHAnsi" w:eastAsiaTheme="majorEastAsia" w:hAnsiTheme="majorHAnsi" w:cstheme="majorBidi"/>
      <w:color w:val="243F60" w:themeColor="accent1" w:themeShade="7F"/>
    </w:rPr>
  </w:style>
  <w:style w:type="character" w:customStyle="1" w:styleId="Kop7Char">
    <w:name w:val="Kop 7 Char"/>
    <w:basedOn w:val="Standaardalinea-lettertype"/>
    <w:link w:val="Kop7"/>
    <w:uiPriority w:val="9"/>
    <w:semiHidden/>
    <w:rsid w:val="00903330"/>
    <w:rPr>
      <w:rFonts w:asciiTheme="majorHAnsi" w:eastAsiaTheme="majorEastAsia" w:hAnsiTheme="majorHAnsi" w:cstheme="majorBidi"/>
      <w:i/>
      <w:iCs/>
      <w:color w:val="243F60" w:themeColor="accent1" w:themeShade="7F"/>
    </w:rPr>
  </w:style>
  <w:style w:type="character" w:customStyle="1" w:styleId="Kop8Char">
    <w:name w:val="Kop 8 Char"/>
    <w:basedOn w:val="Standaardalinea-lettertype"/>
    <w:link w:val="Kop8"/>
    <w:uiPriority w:val="9"/>
    <w:semiHidden/>
    <w:rsid w:val="00903330"/>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903330"/>
    <w:rPr>
      <w:rFonts w:asciiTheme="majorHAnsi" w:eastAsiaTheme="majorEastAsia" w:hAnsiTheme="majorHAnsi" w:cstheme="majorBidi"/>
      <w:i/>
      <w:iCs/>
      <w:color w:val="272727" w:themeColor="text1" w:themeTint="D8"/>
      <w:sz w:val="21"/>
      <w:szCs w:val="21"/>
    </w:rPr>
  </w:style>
  <w:style w:type="paragraph" w:styleId="Titel">
    <w:name w:val="Title"/>
    <w:basedOn w:val="Standaard"/>
    <w:next w:val="Standaard"/>
    <w:link w:val="TitelChar"/>
    <w:uiPriority w:val="10"/>
    <w:qFormat/>
    <w:rsid w:val="00903330"/>
    <w:pPr>
      <w:spacing w:line="240" w:lineRule="auto"/>
      <w:contextualSpacing/>
    </w:pPr>
    <w:rPr>
      <w:rFonts w:eastAsiaTheme="majorEastAsia" w:cstheme="majorBidi"/>
      <w:b/>
      <w:spacing w:val="-10"/>
      <w:kern w:val="28"/>
      <w:sz w:val="24"/>
      <w:szCs w:val="56"/>
    </w:rPr>
  </w:style>
  <w:style w:type="character" w:customStyle="1" w:styleId="TitelChar">
    <w:name w:val="Titel Char"/>
    <w:basedOn w:val="Standaardalinea-lettertype"/>
    <w:link w:val="Titel"/>
    <w:uiPriority w:val="10"/>
    <w:rsid w:val="00903330"/>
    <w:rPr>
      <w:rFonts w:eastAsiaTheme="majorEastAsia" w:cstheme="majorBidi"/>
      <w:b/>
      <w:spacing w:val="-10"/>
      <w:kern w:val="28"/>
      <w:sz w:val="24"/>
      <w:szCs w:val="56"/>
    </w:rPr>
  </w:style>
  <w:style w:type="paragraph" w:styleId="Ondertitel">
    <w:name w:val="Subtitle"/>
    <w:basedOn w:val="Standaard"/>
    <w:next w:val="Standaard"/>
    <w:link w:val="OndertitelChar"/>
    <w:uiPriority w:val="11"/>
    <w:qFormat/>
    <w:rsid w:val="00903330"/>
    <w:pPr>
      <w:numPr>
        <w:ilvl w:val="1"/>
      </w:numPr>
      <w:spacing w:after="160"/>
    </w:pPr>
    <w:rPr>
      <w:rFonts w:eastAsiaTheme="minorEastAsia"/>
      <w:i/>
      <w:color w:val="000000" w:themeColor="text1"/>
      <w:spacing w:val="15"/>
    </w:rPr>
  </w:style>
  <w:style w:type="character" w:customStyle="1" w:styleId="OndertitelChar">
    <w:name w:val="Ondertitel Char"/>
    <w:basedOn w:val="Standaardalinea-lettertype"/>
    <w:link w:val="Ondertitel"/>
    <w:uiPriority w:val="11"/>
    <w:rsid w:val="00903330"/>
    <w:rPr>
      <w:rFonts w:eastAsiaTheme="minorEastAsia"/>
      <w:i/>
      <w:color w:val="000000" w:themeColor="text1"/>
      <w:spacing w:val="15"/>
    </w:rPr>
  </w:style>
  <w:style w:type="paragraph" w:styleId="Bibliografie">
    <w:name w:val="Bibliography"/>
    <w:basedOn w:val="Standaard"/>
    <w:next w:val="Standaard"/>
    <w:uiPriority w:val="37"/>
    <w:unhideWhenUsed/>
    <w:rsid w:val="00913599"/>
  </w:style>
  <w:style w:type="paragraph" w:styleId="Koptekst">
    <w:name w:val="header"/>
    <w:basedOn w:val="Standaard"/>
    <w:link w:val="KoptekstChar"/>
    <w:uiPriority w:val="99"/>
    <w:unhideWhenUsed/>
    <w:rsid w:val="00732A03"/>
    <w:pPr>
      <w:tabs>
        <w:tab w:val="center" w:pos="4986"/>
        <w:tab w:val="right" w:pos="9972"/>
      </w:tabs>
      <w:spacing w:line="240" w:lineRule="auto"/>
    </w:pPr>
  </w:style>
  <w:style w:type="character" w:customStyle="1" w:styleId="KoptekstChar">
    <w:name w:val="Koptekst Char"/>
    <w:basedOn w:val="Standaardalinea-lettertype"/>
    <w:link w:val="Koptekst"/>
    <w:uiPriority w:val="99"/>
    <w:rsid w:val="00732A03"/>
  </w:style>
  <w:style w:type="paragraph" w:styleId="Voettekst">
    <w:name w:val="footer"/>
    <w:basedOn w:val="Standaard"/>
    <w:link w:val="VoettekstChar"/>
    <w:uiPriority w:val="99"/>
    <w:unhideWhenUsed/>
    <w:rsid w:val="00732A03"/>
    <w:pPr>
      <w:tabs>
        <w:tab w:val="center" w:pos="4986"/>
        <w:tab w:val="right" w:pos="9972"/>
      </w:tabs>
      <w:spacing w:line="240" w:lineRule="auto"/>
    </w:pPr>
  </w:style>
  <w:style w:type="character" w:customStyle="1" w:styleId="VoettekstChar">
    <w:name w:val="Voettekst Char"/>
    <w:basedOn w:val="Standaardalinea-lettertype"/>
    <w:link w:val="Voettekst"/>
    <w:uiPriority w:val="99"/>
    <w:rsid w:val="00732A03"/>
  </w:style>
  <w:style w:type="paragraph" w:styleId="Revisie">
    <w:name w:val="Revision"/>
    <w:hidden/>
    <w:uiPriority w:val="99"/>
    <w:semiHidden/>
    <w:rsid w:val="001C5360"/>
    <w:pPr>
      <w:spacing w:after="0" w:line="240" w:lineRule="auto"/>
    </w:pPr>
  </w:style>
  <w:style w:type="paragraph" w:styleId="Lijstmetafbeeldingen">
    <w:name w:val="table of figures"/>
    <w:basedOn w:val="Standaard"/>
    <w:next w:val="Standaard"/>
    <w:uiPriority w:val="99"/>
    <w:unhideWhenUsed/>
    <w:rsid w:val="005A383D"/>
  </w:style>
  <w:style w:type="character" w:customStyle="1" w:styleId="A2">
    <w:name w:val="A2"/>
    <w:uiPriority w:val="99"/>
    <w:rsid w:val="00E93936"/>
    <w:rPr>
      <w:color w:val="000000"/>
      <w:sz w:val="20"/>
      <w:szCs w:val="20"/>
    </w:rPr>
  </w:style>
  <w:style w:type="paragraph" w:styleId="Eindnoottekst">
    <w:name w:val="endnote text"/>
    <w:basedOn w:val="Standaard"/>
    <w:link w:val="EindnoottekstChar"/>
    <w:uiPriority w:val="99"/>
    <w:semiHidden/>
    <w:unhideWhenUsed/>
    <w:rsid w:val="00677BDB"/>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677BDB"/>
    <w:rPr>
      <w:sz w:val="20"/>
      <w:szCs w:val="20"/>
    </w:rPr>
  </w:style>
  <w:style w:type="character" w:styleId="Eindnootmarkering">
    <w:name w:val="endnote reference"/>
    <w:basedOn w:val="Standaardalinea-lettertype"/>
    <w:uiPriority w:val="99"/>
    <w:semiHidden/>
    <w:unhideWhenUsed/>
    <w:rsid w:val="00677BDB"/>
    <w:rPr>
      <w:vertAlign w:val="superscript"/>
    </w:rPr>
  </w:style>
  <w:style w:type="paragraph" w:customStyle="1" w:styleId="EndNoteBibliography">
    <w:name w:val="EndNote Bibliography"/>
    <w:basedOn w:val="Standaard"/>
    <w:rsid w:val="000F1FF2"/>
    <w:pPr>
      <w:spacing w:line="240" w:lineRule="auto"/>
      <w:ind w:left="142" w:hanging="142"/>
    </w:pPr>
    <w:rPr>
      <w:rFonts w:ascii="Cambria" w:eastAsiaTheme="minorEastAsia" w:hAnsi="Cambria"/>
      <w:noProof/>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93">
      <w:bodyDiv w:val="1"/>
      <w:marLeft w:val="0"/>
      <w:marRight w:val="0"/>
      <w:marTop w:val="0"/>
      <w:marBottom w:val="0"/>
      <w:divBdr>
        <w:top w:val="none" w:sz="0" w:space="0" w:color="auto"/>
        <w:left w:val="none" w:sz="0" w:space="0" w:color="auto"/>
        <w:bottom w:val="none" w:sz="0" w:space="0" w:color="auto"/>
        <w:right w:val="none" w:sz="0" w:space="0" w:color="auto"/>
      </w:divBdr>
    </w:div>
    <w:div w:id="5058555">
      <w:bodyDiv w:val="1"/>
      <w:marLeft w:val="0"/>
      <w:marRight w:val="0"/>
      <w:marTop w:val="0"/>
      <w:marBottom w:val="0"/>
      <w:divBdr>
        <w:top w:val="none" w:sz="0" w:space="0" w:color="auto"/>
        <w:left w:val="none" w:sz="0" w:space="0" w:color="auto"/>
        <w:bottom w:val="none" w:sz="0" w:space="0" w:color="auto"/>
        <w:right w:val="none" w:sz="0" w:space="0" w:color="auto"/>
      </w:divBdr>
    </w:div>
    <w:div w:id="5642923">
      <w:bodyDiv w:val="1"/>
      <w:marLeft w:val="0"/>
      <w:marRight w:val="0"/>
      <w:marTop w:val="0"/>
      <w:marBottom w:val="0"/>
      <w:divBdr>
        <w:top w:val="none" w:sz="0" w:space="0" w:color="auto"/>
        <w:left w:val="none" w:sz="0" w:space="0" w:color="auto"/>
        <w:bottom w:val="none" w:sz="0" w:space="0" w:color="auto"/>
        <w:right w:val="none" w:sz="0" w:space="0" w:color="auto"/>
      </w:divBdr>
    </w:div>
    <w:div w:id="14233427">
      <w:bodyDiv w:val="1"/>
      <w:marLeft w:val="0"/>
      <w:marRight w:val="0"/>
      <w:marTop w:val="0"/>
      <w:marBottom w:val="0"/>
      <w:divBdr>
        <w:top w:val="none" w:sz="0" w:space="0" w:color="auto"/>
        <w:left w:val="none" w:sz="0" w:space="0" w:color="auto"/>
        <w:bottom w:val="none" w:sz="0" w:space="0" w:color="auto"/>
        <w:right w:val="none" w:sz="0" w:space="0" w:color="auto"/>
      </w:divBdr>
    </w:div>
    <w:div w:id="18631579">
      <w:bodyDiv w:val="1"/>
      <w:marLeft w:val="0"/>
      <w:marRight w:val="0"/>
      <w:marTop w:val="0"/>
      <w:marBottom w:val="0"/>
      <w:divBdr>
        <w:top w:val="none" w:sz="0" w:space="0" w:color="auto"/>
        <w:left w:val="none" w:sz="0" w:space="0" w:color="auto"/>
        <w:bottom w:val="none" w:sz="0" w:space="0" w:color="auto"/>
        <w:right w:val="none" w:sz="0" w:space="0" w:color="auto"/>
      </w:divBdr>
    </w:div>
    <w:div w:id="19093605">
      <w:bodyDiv w:val="1"/>
      <w:marLeft w:val="0"/>
      <w:marRight w:val="0"/>
      <w:marTop w:val="0"/>
      <w:marBottom w:val="0"/>
      <w:divBdr>
        <w:top w:val="none" w:sz="0" w:space="0" w:color="auto"/>
        <w:left w:val="none" w:sz="0" w:space="0" w:color="auto"/>
        <w:bottom w:val="none" w:sz="0" w:space="0" w:color="auto"/>
        <w:right w:val="none" w:sz="0" w:space="0" w:color="auto"/>
      </w:divBdr>
    </w:div>
    <w:div w:id="24059793">
      <w:bodyDiv w:val="1"/>
      <w:marLeft w:val="0"/>
      <w:marRight w:val="0"/>
      <w:marTop w:val="0"/>
      <w:marBottom w:val="0"/>
      <w:divBdr>
        <w:top w:val="none" w:sz="0" w:space="0" w:color="auto"/>
        <w:left w:val="none" w:sz="0" w:space="0" w:color="auto"/>
        <w:bottom w:val="none" w:sz="0" w:space="0" w:color="auto"/>
        <w:right w:val="none" w:sz="0" w:space="0" w:color="auto"/>
      </w:divBdr>
    </w:div>
    <w:div w:id="24793780">
      <w:bodyDiv w:val="1"/>
      <w:marLeft w:val="0"/>
      <w:marRight w:val="0"/>
      <w:marTop w:val="0"/>
      <w:marBottom w:val="0"/>
      <w:divBdr>
        <w:top w:val="none" w:sz="0" w:space="0" w:color="auto"/>
        <w:left w:val="none" w:sz="0" w:space="0" w:color="auto"/>
        <w:bottom w:val="none" w:sz="0" w:space="0" w:color="auto"/>
        <w:right w:val="none" w:sz="0" w:space="0" w:color="auto"/>
      </w:divBdr>
    </w:div>
    <w:div w:id="36049636">
      <w:bodyDiv w:val="1"/>
      <w:marLeft w:val="0"/>
      <w:marRight w:val="0"/>
      <w:marTop w:val="0"/>
      <w:marBottom w:val="0"/>
      <w:divBdr>
        <w:top w:val="none" w:sz="0" w:space="0" w:color="auto"/>
        <w:left w:val="none" w:sz="0" w:space="0" w:color="auto"/>
        <w:bottom w:val="none" w:sz="0" w:space="0" w:color="auto"/>
        <w:right w:val="none" w:sz="0" w:space="0" w:color="auto"/>
      </w:divBdr>
    </w:div>
    <w:div w:id="37434713">
      <w:bodyDiv w:val="1"/>
      <w:marLeft w:val="0"/>
      <w:marRight w:val="0"/>
      <w:marTop w:val="0"/>
      <w:marBottom w:val="0"/>
      <w:divBdr>
        <w:top w:val="none" w:sz="0" w:space="0" w:color="auto"/>
        <w:left w:val="none" w:sz="0" w:space="0" w:color="auto"/>
        <w:bottom w:val="none" w:sz="0" w:space="0" w:color="auto"/>
        <w:right w:val="none" w:sz="0" w:space="0" w:color="auto"/>
      </w:divBdr>
    </w:div>
    <w:div w:id="45498176">
      <w:bodyDiv w:val="1"/>
      <w:marLeft w:val="0"/>
      <w:marRight w:val="0"/>
      <w:marTop w:val="0"/>
      <w:marBottom w:val="0"/>
      <w:divBdr>
        <w:top w:val="none" w:sz="0" w:space="0" w:color="auto"/>
        <w:left w:val="none" w:sz="0" w:space="0" w:color="auto"/>
        <w:bottom w:val="none" w:sz="0" w:space="0" w:color="auto"/>
        <w:right w:val="none" w:sz="0" w:space="0" w:color="auto"/>
      </w:divBdr>
    </w:div>
    <w:div w:id="45764284">
      <w:bodyDiv w:val="1"/>
      <w:marLeft w:val="0"/>
      <w:marRight w:val="0"/>
      <w:marTop w:val="0"/>
      <w:marBottom w:val="0"/>
      <w:divBdr>
        <w:top w:val="none" w:sz="0" w:space="0" w:color="auto"/>
        <w:left w:val="none" w:sz="0" w:space="0" w:color="auto"/>
        <w:bottom w:val="none" w:sz="0" w:space="0" w:color="auto"/>
        <w:right w:val="none" w:sz="0" w:space="0" w:color="auto"/>
      </w:divBdr>
    </w:div>
    <w:div w:id="46683724">
      <w:bodyDiv w:val="1"/>
      <w:marLeft w:val="0"/>
      <w:marRight w:val="0"/>
      <w:marTop w:val="0"/>
      <w:marBottom w:val="0"/>
      <w:divBdr>
        <w:top w:val="none" w:sz="0" w:space="0" w:color="auto"/>
        <w:left w:val="none" w:sz="0" w:space="0" w:color="auto"/>
        <w:bottom w:val="none" w:sz="0" w:space="0" w:color="auto"/>
        <w:right w:val="none" w:sz="0" w:space="0" w:color="auto"/>
      </w:divBdr>
    </w:div>
    <w:div w:id="50085182">
      <w:bodyDiv w:val="1"/>
      <w:marLeft w:val="0"/>
      <w:marRight w:val="0"/>
      <w:marTop w:val="0"/>
      <w:marBottom w:val="0"/>
      <w:divBdr>
        <w:top w:val="none" w:sz="0" w:space="0" w:color="auto"/>
        <w:left w:val="none" w:sz="0" w:space="0" w:color="auto"/>
        <w:bottom w:val="none" w:sz="0" w:space="0" w:color="auto"/>
        <w:right w:val="none" w:sz="0" w:space="0" w:color="auto"/>
      </w:divBdr>
    </w:div>
    <w:div w:id="53548729">
      <w:bodyDiv w:val="1"/>
      <w:marLeft w:val="0"/>
      <w:marRight w:val="0"/>
      <w:marTop w:val="0"/>
      <w:marBottom w:val="0"/>
      <w:divBdr>
        <w:top w:val="none" w:sz="0" w:space="0" w:color="auto"/>
        <w:left w:val="none" w:sz="0" w:space="0" w:color="auto"/>
        <w:bottom w:val="none" w:sz="0" w:space="0" w:color="auto"/>
        <w:right w:val="none" w:sz="0" w:space="0" w:color="auto"/>
      </w:divBdr>
    </w:div>
    <w:div w:id="53896272">
      <w:bodyDiv w:val="1"/>
      <w:marLeft w:val="0"/>
      <w:marRight w:val="0"/>
      <w:marTop w:val="0"/>
      <w:marBottom w:val="0"/>
      <w:divBdr>
        <w:top w:val="none" w:sz="0" w:space="0" w:color="auto"/>
        <w:left w:val="none" w:sz="0" w:space="0" w:color="auto"/>
        <w:bottom w:val="none" w:sz="0" w:space="0" w:color="auto"/>
        <w:right w:val="none" w:sz="0" w:space="0" w:color="auto"/>
      </w:divBdr>
    </w:div>
    <w:div w:id="54934242">
      <w:bodyDiv w:val="1"/>
      <w:marLeft w:val="0"/>
      <w:marRight w:val="0"/>
      <w:marTop w:val="0"/>
      <w:marBottom w:val="0"/>
      <w:divBdr>
        <w:top w:val="none" w:sz="0" w:space="0" w:color="auto"/>
        <w:left w:val="none" w:sz="0" w:space="0" w:color="auto"/>
        <w:bottom w:val="none" w:sz="0" w:space="0" w:color="auto"/>
        <w:right w:val="none" w:sz="0" w:space="0" w:color="auto"/>
      </w:divBdr>
    </w:div>
    <w:div w:id="54935715">
      <w:bodyDiv w:val="1"/>
      <w:marLeft w:val="0"/>
      <w:marRight w:val="0"/>
      <w:marTop w:val="0"/>
      <w:marBottom w:val="0"/>
      <w:divBdr>
        <w:top w:val="none" w:sz="0" w:space="0" w:color="auto"/>
        <w:left w:val="none" w:sz="0" w:space="0" w:color="auto"/>
        <w:bottom w:val="none" w:sz="0" w:space="0" w:color="auto"/>
        <w:right w:val="none" w:sz="0" w:space="0" w:color="auto"/>
      </w:divBdr>
    </w:div>
    <w:div w:id="56444957">
      <w:bodyDiv w:val="1"/>
      <w:marLeft w:val="0"/>
      <w:marRight w:val="0"/>
      <w:marTop w:val="0"/>
      <w:marBottom w:val="0"/>
      <w:divBdr>
        <w:top w:val="none" w:sz="0" w:space="0" w:color="auto"/>
        <w:left w:val="none" w:sz="0" w:space="0" w:color="auto"/>
        <w:bottom w:val="none" w:sz="0" w:space="0" w:color="auto"/>
        <w:right w:val="none" w:sz="0" w:space="0" w:color="auto"/>
      </w:divBdr>
    </w:div>
    <w:div w:id="57898473">
      <w:bodyDiv w:val="1"/>
      <w:marLeft w:val="0"/>
      <w:marRight w:val="0"/>
      <w:marTop w:val="0"/>
      <w:marBottom w:val="0"/>
      <w:divBdr>
        <w:top w:val="none" w:sz="0" w:space="0" w:color="auto"/>
        <w:left w:val="none" w:sz="0" w:space="0" w:color="auto"/>
        <w:bottom w:val="none" w:sz="0" w:space="0" w:color="auto"/>
        <w:right w:val="none" w:sz="0" w:space="0" w:color="auto"/>
      </w:divBdr>
    </w:div>
    <w:div w:id="59183053">
      <w:bodyDiv w:val="1"/>
      <w:marLeft w:val="0"/>
      <w:marRight w:val="0"/>
      <w:marTop w:val="0"/>
      <w:marBottom w:val="0"/>
      <w:divBdr>
        <w:top w:val="none" w:sz="0" w:space="0" w:color="auto"/>
        <w:left w:val="none" w:sz="0" w:space="0" w:color="auto"/>
        <w:bottom w:val="none" w:sz="0" w:space="0" w:color="auto"/>
        <w:right w:val="none" w:sz="0" w:space="0" w:color="auto"/>
      </w:divBdr>
    </w:div>
    <w:div w:id="61610434">
      <w:bodyDiv w:val="1"/>
      <w:marLeft w:val="0"/>
      <w:marRight w:val="0"/>
      <w:marTop w:val="0"/>
      <w:marBottom w:val="0"/>
      <w:divBdr>
        <w:top w:val="none" w:sz="0" w:space="0" w:color="auto"/>
        <w:left w:val="none" w:sz="0" w:space="0" w:color="auto"/>
        <w:bottom w:val="none" w:sz="0" w:space="0" w:color="auto"/>
        <w:right w:val="none" w:sz="0" w:space="0" w:color="auto"/>
      </w:divBdr>
    </w:div>
    <w:div w:id="64574516">
      <w:bodyDiv w:val="1"/>
      <w:marLeft w:val="0"/>
      <w:marRight w:val="0"/>
      <w:marTop w:val="0"/>
      <w:marBottom w:val="0"/>
      <w:divBdr>
        <w:top w:val="none" w:sz="0" w:space="0" w:color="auto"/>
        <w:left w:val="none" w:sz="0" w:space="0" w:color="auto"/>
        <w:bottom w:val="none" w:sz="0" w:space="0" w:color="auto"/>
        <w:right w:val="none" w:sz="0" w:space="0" w:color="auto"/>
      </w:divBdr>
    </w:div>
    <w:div w:id="64957662">
      <w:bodyDiv w:val="1"/>
      <w:marLeft w:val="0"/>
      <w:marRight w:val="0"/>
      <w:marTop w:val="0"/>
      <w:marBottom w:val="0"/>
      <w:divBdr>
        <w:top w:val="none" w:sz="0" w:space="0" w:color="auto"/>
        <w:left w:val="none" w:sz="0" w:space="0" w:color="auto"/>
        <w:bottom w:val="none" w:sz="0" w:space="0" w:color="auto"/>
        <w:right w:val="none" w:sz="0" w:space="0" w:color="auto"/>
      </w:divBdr>
    </w:div>
    <w:div w:id="67582216">
      <w:bodyDiv w:val="1"/>
      <w:marLeft w:val="0"/>
      <w:marRight w:val="0"/>
      <w:marTop w:val="0"/>
      <w:marBottom w:val="0"/>
      <w:divBdr>
        <w:top w:val="none" w:sz="0" w:space="0" w:color="auto"/>
        <w:left w:val="none" w:sz="0" w:space="0" w:color="auto"/>
        <w:bottom w:val="none" w:sz="0" w:space="0" w:color="auto"/>
        <w:right w:val="none" w:sz="0" w:space="0" w:color="auto"/>
      </w:divBdr>
    </w:div>
    <w:div w:id="68120385">
      <w:bodyDiv w:val="1"/>
      <w:marLeft w:val="0"/>
      <w:marRight w:val="0"/>
      <w:marTop w:val="0"/>
      <w:marBottom w:val="0"/>
      <w:divBdr>
        <w:top w:val="none" w:sz="0" w:space="0" w:color="auto"/>
        <w:left w:val="none" w:sz="0" w:space="0" w:color="auto"/>
        <w:bottom w:val="none" w:sz="0" w:space="0" w:color="auto"/>
        <w:right w:val="none" w:sz="0" w:space="0" w:color="auto"/>
      </w:divBdr>
    </w:div>
    <w:div w:id="70155541">
      <w:bodyDiv w:val="1"/>
      <w:marLeft w:val="0"/>
      <w:marRight w:val="0"/>
      <w:marTop w:val="0"/>
      <w:marBottom w:val="0"/>
      <w:divBdr>
        <w:top w:val="none" w:sz="0" w:space="0" w:color="auto"/>
        <w:left w:val="none" w:sz="0" w:space="0" w:color="auto"/>
        <w:bottom w:val="none" w:sz="0" w:space="0" w:color="auto"/>
        <w:right w:val="none" w:sz="0" w:space="0" w:color="auto"/>
      </w:divBdr>
    </w:div>
    <w:div w:id="72776329">
      <w:bodyDiv w:val="1"/>
      <w:marLeft w:val="0"/>
      <w:marRight w:val="0"/>
      <w:marTop w:val="0"/>
      <w:marBottom w:val="0"/>
      <w:divBdr>
        <w:top w:val="none" w:sz="0" w:space="0" w:color="auto"/>
        <w:left w:val="none" w:sz="0" w:space="0" w:color="auto"/>
        <w:bottom w:val="none" w:sz="0" w:space="0" w:color="auto"/>
        <w:right w:val="none" w:sz="0" w:space="0" w:color="auto"/>
      </w:divBdr>
    </w:div>
    <w:div w:id="77487471">
      <w:bodyDiv w:val="1"/>
      <w:marLeft w:val="0"/>
      <w:marRight w:val="0"/>
      <w:marTop w:val="0"/>
      <w:marBottom w:val="0"/>
      <w:divBdr>
        <w:top w:val="none" w:sz="0" w:space="0" w:color="auto"/>
        <w:left w:val="none" w:sz="0" w:space="0" w:color="auto"/>
        <w:bottom w:val="none" w:sz="0" w:space="0" w:color="auto"/>
        <w:right w:val="none" w:sz="0" w:space="0" w:color="auto"/>
      </w:divBdr>
    </w:div>
    <w:div w:id="80760092">
      <w:bodyDiv w:val="1"/>
      <w:marLeft w:val="0"/>
      <w:marRight w:val="0"/>
      <w:marTop w:val="0"/>
      <w:marBottom w:val="0"/>
      <w:divBdr>
        <w:top w:val="none" w:sz="0" w:space="0" w:color="auto"/>
        <w:left w:val="none" w:sz="0" w:space="0" w:color="auto"/>
        <w:bottom w:val="none" w:sz="0" w:space="0" w:color="auto"/>
        <w:right w:val="none" w:sz="0" w:space="0" w:color="auto"/>
      </w:divBdr>
    </w:div>
    <w:div w:id="87167477">
      <w:bodyDiv w:val="1"/>
      <w:marLeft w:val="0"/>
      <w:marRight w:val="0"/>
      <w:marTop w:val="0"/>
      <w:marBottom w:val="0"/>
      <w:divBdr>
        <w:top w:val="none" w:sz="0" w:space="0" w:color="auto"/>
        <w:left w:val="none" w:sz="0" w:space="0" w:color="auto"/>
        <w:bottom w:val="none" w:sz="0" w:space="0" w:color="auto"/>
        <w:right w:val="none" w:sz="0" w:space="0" w:color="auto"/>
      </w:divBdr>
    </w:div>
    <w:div w:id="94793815">
      <w:bodyDiv w:val="1"/>
      <w:marLeft w:val="0"/>
      <w:marRight w:val="0"/>
      <w:marTop w:val="0"/>
      <w:marBottom w:val="0"/>
      <w:divBdr>
        <w:top w:val="none" w:sz="0" w:space="0" w:color="auto"/>
        <w:left w:val="none" w:sz="0" w:space="0" w:color="auto"/>
        <w:bottom w:val="none" w:sz="0" w:space="0" w:color="auto"/>
        <w:right w:val="none" w:sz="0" w:space="0" w:color="auto"/>
      </w:divBdr>
    </w:div>
    <w:div w:id="96298434">
      <w:bodyDiv w:val="1"/>
      <w:marLeft w:val="0"/>
      <w:marRight w:val="0"/>
      <w:marTop w:val="0"/>
      <w:marBottom w:val="0"/>
      <w:divBdr>
        <w:top w:val="none" w:sz="0" w:space="0" w:color="auto"/>
        <w:left w:val="none" w:sz="0" w:space="0" w:color="auto"/>
        <w:bottom w:val="none" w:sz="0" w:space="0" w:color="auto"/>
        <w:right w:val="none" w:sz="0" w:space="0" w:color="auto"/>
      </w:divBdr>
    </w:div>
    <w:div w:id="101196321">
      <w:bodyDiv w:val="1"/>
      <w:marLeft w:val="0"/>
      <w:marRight w:val="0"/>
      <w:marTop w:val="0"/>
      <w:marBottom w:val="0"/>
      <w:divBdr>
        <w:top w:val="none" w:sz="0" w:space="0" w:color="auto"/>
        <w:left w:val="none" w:sz="0" w:space="0" w:color="auto"/>
        <w:bottom w:val="none" w:sz="0" w:space="0" w:color="auto"/>
        <w:right w:val="none" w:sz="0" w:space="0" w:color="auto"/>
      </w:divBdr>
    </w:div>
    <w:div w:id="106123765">
      <w:bodyDiv w:val="1"/>
      <w:marLeft w:val="0"/>
      <w:marRight w:val="0"/>
      <w:marTop w:val="0"/>
      <w:marBottom w:val="0"/>
      <w:divBdr>
        <w:top w:val="none" w:sz="0" w:space="0" w:color="auto"/>
        <w:left w:val="none" w:sz="0" w:space="0" w:color="auto"/>
        <w:bottom w:val="none" w:sz="0" w:space="0" w:color="auto"/>
        <w:right w:val="none" w:sz="0" w:space="0" w:color="auto"/>
      </w:divBdr>
    </w:div>
    <w:div w:id="111167108">
      <w:bodyDiv w:val="1"/>
      <w:marLeft w:val="0"/>
      <w:marRight w:val="0"/>
      <w:marTop w:val="0"/>
      <w:marBottom w:val="0"/>
      <w:divBdr>
        <w:top w:val="none" w:sz="0" w:space="0" w:color="auto"/>
        <w:left w:val="none" w:sz="0" w:space="0" w:color="auto"/>
        <w:bottom w:val="none" w:sz="0" w:space="0" w:color="auto"/>
        <w:right w:val="none" w:sz="0" w:space="0" w:color="auto"/>
      </w:divBdr>
    </w:div>
    <w:div w:id="111678680">
      <w:bodyDiv w:val="1"/>
      <w:marLeft w:val="0"/>
      <w:marRight w:val="0"/>
      <w:marTop w:val="0"/>
      <w:marBottom w:val="0"/>
      <w:divBdr>
        <w:top w:val="none" w:sz="0" w:space="0" w:color="auto"/>
        <w:left w:val="none" w:sz="0" w:space="0" w:color="auto"/>
        <w:bottom w:val="none" w:sz="0" w:space="0" w:color="auto"/>
        <w:right w:val="none" w:sz="0" w:space="0" w:color="auto"/>
      </w:divBdr>
    </w:div>
    <w:div w:id="116267615">
      <w:bodyDiv w:val="1"/>
      <w:marLeft w:val="0"/>
      <w:marRight w:val="0"/>
      <w:marTop w:val="0"/>
      <w:marBottom w:val="0"/>
      <w:divBdr>
        <w:top w:val="none" w:sz="0" w:space="0" w:color="auto"/>
        <w:left w:val="none" w:sz="0" w:space="0" w:color="auto"/>
        <w:bottom w:val="none" w:sz="0" w:space="0" w:color="auto"/>
        <w:right w:val="none" w:sz="0" w:space="0" w:color="auto"/>
      </w:divBdr>
    </w:div>
    <w:div w:id="118837155">
      <w:bodyDiv w:val="1"/>
      <w:marLeft w:val="0"/>
      <w:marRight w:val="0"/>
      <w:marTop w:val="0"/>
      <w:marBottom w:val="0"/>
      <w:divBdr>
        <w:top w:val="none" w:sz="0" w:space="0" w:color="auto"/>
        <w:left w:val="none" w:sz="0" w:space="0" w:color="auto"/>
        <w:bottom w:val="none" w:sz="0" w:space="0" w:color="auto"/>
        <w:right w:val="none" w:sz="0" w:space="0" w:color="auto"/>
      </w:divBdr>
    </w:div>
    <w:div w:id="120655357">
      <w:bodyDiv w:val="1"/>
      <w:marLeft w:val="0"/>
      <w:marRight w:val="0"/>
      <w:marTop w:val="0"/>
      <w:marBottom w:val="0"/>
      <w:divBdr>
        <w:top w:val="none" w:sz="0" w:space="0" w:color="auto"/>
        <w:left w:val="none" w:sz="0" w:space="0" w:color="auto"/>
        <w:bottom w:val="none" w:sz="0" w:space="0" w:color="auto"/>
        <w:right w:val="none" w:sz="0" w:space="0" w:color="auto"/>
      </w:divBdr>
    </w:div>
    <w:div w:id="121929342">
      <w:bodyDiv w:val="1"/>
      <w:marLeft w:val="0"/>
      <w:marRight w:val="0"/>
      <w:marTop w:val="0"/>
      <w:marBottom w:val="0"/>
      <w:divBdr>
        <w:top w:val="none" w:sz="0" w:space="0" w:color="auto"/>
        <w:left w:val="none" w:sz="0" w:space="0" w:color="auto"/>
        <w:bottom w:val="none" w:sz="0" w:space="0" w:color="auto"/>
        <w:right w:val="none" w:sz="0" w:space="0" w:color="auto"/>
      </w:divBdr>
    </w:div>
    <w:div w:id="123305933">
      <w:bodyDiv w:val="1"/>
      <w:marLeft w:val="0"/>
      <w:marRight w:val="0"/>
      <w:marTop w:val="0"/>
      <w:marBottom w:val="0"/>
      <w:divBdr>
        <w:top w:val="none" w:sz="0" w:space="0" w:color="auto"/>
        <w:left w:val="none" w:sz="0" w:space="0" w:color="auto"/>
        <w:bottom w:val="none" w:sz="0" w:space="0" w:color="auto"/>
        <w:right w:val="none" w:sz="0" w:space="0" w:color="auto"/>
      </w:divBdr>
    </w:div>
    <w:div w:id="129055185">
      <w:bodyDiv w:val="1"/>
      <w:marLeft w:val="0"/>
      <w:marRight w:val="0"/>
      <w:marTop w:val="0"/>
      <w:marBottom w:val="0"/>
      <w:divBdr>
        <w:top w:val="none" w:sz="0" w:space="0" w:color="auto"/>
        <w:left w:val="none" w:sz="0" w:space="0" w:color="auto"/>
        <w:bottom w:val="none" w:sz="0" w:space="0" w:color="auto"/>
        <w:right w:val="none" w:sz="0" w:space="0" w:color="auto"/>
      </w:divBdr>
    </w:div>
    <w:div w:id="129594253">
      <w:bodyDiv w:val="1"/>
      <w:marLeft w:val="0"/>
      <w:marRight w:val="0"/>
      <w:marTop w:val="0"/>
      <w:marBottom w:val="0"/>
      <w:divBdr>
        <w:top w:val="none" w:sz="0" w:space="0" w:color="auto"/>
        <w:left w:val="none" w:sz="0" w:space="0" w:color="auto"/>
        <w:bottom w:val="none" w:sz="0" w:space="0" w:color="auto"/>
        <w:right w:val="none" w:sz="0" w:space="0" w:color="auto"/>
      </w:divBdr>
    </w:div>
    <w:div w:id="136801442">
      <w:bodyDiv w:val="1"/>
      <w:marLeft w:val="0"/>
      <w:marRight w:val="0"/>
      <w:marTop w:val="0"/>
      <w:marBottom w:val="0"/>
      <w:divBdr>
        <w:top w:val="none" w:sz="0" w:space="0" w:color="auto"/>
        <w:left w:val="none" w:sz="0" w:space="0" w:color="auto"/>
        <w:bottom w:val="none" w:sz="0" w:space="0" w:color="auto"/>
        <w:right w:val="none" w:sz="0" w:space="0" w:color="auto"/>
      </w:divBdr>
    </w:div>
    <w:div w:id="138346589">
      <w:bodyDiv w:val="1"/>
      <w:marLeft w:val="0"/>
      <w:marRight w:val="0"/>
      <w:marTop w:val="0"/>
      <w:marBottom w:val="0"/>
      <w:divBdr>
        <w:top w:val="none" w:sz="0" w:space="0" w:color="auto"/>
        <w:left w:val="none" w:sz="0" w:space="0" w:color="auto"/>
        <w:bottom w:val="none" w:sz="0" w:space="0" w:color="auto"/>
        <w:right w:val="none" w:sz="0" w:space="0" w:color="auto"/>
      </w:divBdr>
    </w:div>
    <w:div w:id="138882017">
      <w:bodyDiv w:val="1"/>
      <w:marLeft w:val="0"/>
      <w:marRight w:val="0"/>
      <w:marTop w:val="0"/>
      <w:marBottom w:val="0"/>
      <w:divBdr>
        <w:top w:val="none" w:sz="0" w:space="0" w:color="auto"/>
        <w:left w:val="none" w:sz="0" w:space="0" w:color="auto"/>
        <w:bottom w:val="none" w:sz="0" w:space="0" w:color="auto"/>
        <w:right w:val="none" w:sz="0" w:space="0" w:color="auto"/>
      </w:divBdr>
    </w:div>
    <w:div w:id="140276669">
      <w:bodyDiv w:val="1"/>
      <w:marLeft w:val="0"/>
      <w:marRight w:val="0"/>
      <w:marTop w:val="0"/>
      <w:marBottom w:val="0"/>
      <w:divBdr>
        <w:top w:val="none" w:sz="0" w:space="0" w:color="auto"/>
        <w:left w:val="none" w:sz="0" w:space="0" w:color="auto"/>
        <w:bottom w:val="none" w:sz="0" w:space="0" w:color="auto"/>
        <w:right w:val="none" w:sz="0" w:space="0" w:color="auto"/>
      </w:divBdr>
    </w:div>
    <w:div w:id="141392658">
      <w:bodyDiv w:val="1"/>
      <w:marLeft w:val="0"/>
      <w:marRight w:val="0"/>
      <w:marTop w:val="0"/>
      <w:marBottom w:val="0"/>
      <w:divBdr>
        <w:top w:val="none" w:sz="0" w:space="0" w:color="auto"/>
        <w:left w:val="none" w:sz="0" w:space="0" w:color="auto"/>
        <w:bottom w:val="none" w:sz="0" w:space="0" w:color="auto"/>
        <w:right w:val="none" w:sz="0" w:space="0" w:color="auto"/>
      </w:divBdr>
    </w:div>
    <w:div w:id="141776635">
      <w:bodyDiv w:val="1"/>
      <w:marLeft w:val="0"/>
      <w:marRight w:val="0"/>
      <w:marTop w:val="0"/>
      <w:marBottom w:val="0"/>
      <w:divBdr>
        <w:top w:val="none" w:sz="0" w:space="0" w:color="auto"/>
        <w:left w:val="none" w:sz="0" w:space="0" w:color="auto"/>
        <w:bottom w:val="none" w:sz="0" w:space="0" w:color="auto"/>
        <w:right w:val="none" w:sz="0" w:space="0" w:color="auto"/>
      </w:divBdr>
    </w:div>
    <w:div w:id="145323458">
      <w:bodyDiv w:val="1"/>
      <w:marLeft w:val="0"/>
      <w:marRight w:val="0"/>
      <w:marTop w:val="0"/>
      <w:marBottom w:val="0"/>
      <w:divBdr>
        <w:top w:val="none" w:sz="0" w:space="0" w:color="auto"/>
        <w:left w:val="none" w:sz="0" w:space="0" w:color="auto"/>
        <w:bottom w:val="none" w:sz="0" w:space="0" w:color="auto"/>
        <w:right w:val="none" w:sz="0" w:space="0" w:color="auto"/>
      </w:divBdr>
    </w:div>
    <w:div w:id="146481383">
      <w:bodyDiv w:val="1"/>
      <w:marLeft w:val="0"/>
      <w:marRight w:val="0"/>
      <w:marTop w:val="0"/>
      <w:marBottom w:val="0"/>
      <w:divBdr>
        <w:top w:val="none" w:sz="0" w:space="0" w:color="auto"/>
        <w:left w:val="none" w:sz="0" w:space="0" w:color="auto"/>
        <w:bottom w:val="none" w:sz="0" w:space="0" w:color="auto"/>
        <w:right w:val="none" w:sz="0" w:space="0" w:color="auto"/>
      </w:divBdr>
    </w:div>
    <w:div w:id="147671949">
      <w:bodyDiv w:val="1"/>
      <w:marLeft w:val="0"/>
      <w:marRight w:val="0"/>
      <w:marTop w:val="0"/>
      <w:marBottom w:val="0"/>
      <w:divBdr>
        <w:top w:val="none" w:sz="0" w:space="0" w:color="auto"/>
        <w:left w:val="none" w:sz="0" w:space="0" w:color="auto"/>
        <w:bottom w:val="none" w:sz="0" w:space="0" w:color="auto"/>
        <w:right w:val="none" w:sz="0" w:space="0" w:color="auto"/>
      </w:divBdr>
    </w:div>
    <w:div w:id="149711163">
      <w:bodyDiv w:val="1"/>
      <w:marLeft w:val="0"/>
      <w:marRight w:val="0"/>
      <w:marTop w:val="0"/>
      <w:marBottom w:val="0"/>
      <w:divBdr>
        <w:top w:val="none" w:sz="0" w:space="0" w:color="auto"/>
        <w:left w:val="none" w:sz="0" w:space="0" w:color="auto"/>
        <w:bottom w:val="none" w:sz="0" w:space="0" w:color="auto"/>
        <w:right w:val="none" w:sz="0" w:space="0" w:color="auto"/>
      </w:divBdr>
    </w:div>
    <w:div w:id="154227050">
      <w:bodyDiv w:val="1"/>
      <w:marLeft w:val="0"/>
      <w:marRight w:val="0"/>
      <w:marTop w:val="0"/>
      <w:marBottom w:val="0"/>
      <w:divBdr>
        <w:top w:val="none" w:sz="0" w:space="0" w:color="auto"/>
        <w:left w:val="none" w:sz="0" w:space="0" w:color="auto"/>
        <w:bottom w:val="none" w:sz="0" w:space="0" w:color="auto"/>
        <w:right w:val="none" w:sz="0" w:space="0" w:color="auto"/>
      </w:divBdr>
    </w:div>
    <w:div w:id="154735026">
      <w:bodyDiv w:val="1"/>
      <w:marLeft w:val="0"/>
      <w:marRight w:val="0"/>
      <w:marTop w:val="0"/>
      <w:marBottom w:val="0"/>
      <w:divBdr>
        <w:top w:val="none" w:sz="0" w:space="0" w:color="auto"/>
        <w:left w:val="none" w:sz="0" w:space="0" w:color="auto"/>
        <w:bottom w:val="none" w:sz="0" w:space="0" w:color="auto"/>
        <w:right w:val="none" w:sz="0" w:space="0" w:color="auto"/>
      </w:divBdr>
    </w:div>
    <w:div w:id="160433455">
      <w:bodyDiv w:val="1"/>
      <w:marLeft w:val="0"/>
      <w:marRight w:val="0"/>
      <w:marTop w:val="0"/>
      <w:marBottom w:val="0"/>
      <w:divBdr>
        <w:top w:val="none" w:sz="0" w:space="0" w:color="auto"/>
        <w:left w:val="none" w:sz="0" w:space="0" w:color="auto"/>
        <w:bottom w:val="none" w:sz="0" w:space="0" w:color="auto"/>
        <w:right w:val="none" w:sz="0" w:space="0" w:color="auto"/>
      </w:divBdr>
    </w:div>
    <w:div w:id="160584598">
      <w:bodyDiv w:val="1"/>
      <w:marLeft w:val="0"/>
      <w:marRight w:val="0"/>
      <w:marTop w:val="0"/>
      <w:marBottom w:val="0"/>
      <w:divBdr>
        <w:top w:val="none" w:sz="0" w:space="0" w:color="auto"/>
        <w:left w:val="none" w:sz="0" w:space="0" w:color="auto"/>
        <w:bottom w:val="none" w:sz="0" w:space="0" w:color="auto"/>
        <w:right w:val="none" w:sz="0" w:space="0" w:color="auto"/>
      </w:divBdr>
    </w:div>
    <w:div w:id="161623153">
      <w:bodyDiv w:val="1"/>
      <w:marLeft w:val="0"/>
      <w:marRight w:val="0"/>
      <w:marTop w:val="0"/>
      <w:marBottom w:val="0"/>
      <w:divBdr>
        <w:top w:val="none" w:sz="0" w:space="0" w:color="auto"/>
        <w:left w:val="none" w:sz="0" w:space="0" w:color="auto"/>
        <w:bottom w:val="none" w:sz="0" w:space="0" w:color="auto"/>
        <w:right w:val="none" w:sz="0" w:space="0" w:color="auto"/>
      </w:divBdr>
    </w:div>
    <w:div w:id="162206221">
      <w:bodyDiv w:val="1"/>
      <w:marLeft w:val="0"/>
      <w:marRight w:val="0"/>
      <w:marTop w:val="0"/>
      <w:marBottom w:val="0"/>
      <w:divBdr>
        <w:top w:val="none" w:sz="0" w:space="0" w:color="auto"/>
        <w:left w:val="none" w:sz="0" w:space="0" w:color="auto"/>
        <w:bottom w:val="none" w:sz="0" w:space="0" w:color="auto"/>
        <w:right w:val="none" w:sz="0" w:space="0" w:color="auto"/>
      </w:divBdr>
    </w:div>
    <w:div w:id="164590458">
      <w:bodyDiv w:val="1"/>
      <w:marLeft w:val="0"/>
      <w:marRight w:val="0"/>
      <w:marTop w:val="0"/>
      <w:marBottom w:val="0"/>
      <w:divBdr>
        <w:top w:val="none" w:sz="0" w:space="0" w:color="auto"/>
        <w:left w:val="none" w:sz="0" w:space="0" w:color="auto"/>
        <w:bottom w:val="none" w:sz="0" w:space="0" w:color="auto"/>
        <w:right w:val="none" w:sz="0" w:space="0" w:color="auto"/>
      </w:divBdr>
    </w:div>
    <w:div w:id="166134247">
      <w:bodyDiv w:val="1"/>
      <w:marLeft w:val="0"/>
      <w:marRight w:val="0"/>
      <w:marTop w:val="0"/>
      <w:marBottom w:val="0"/>
      <w:divBdr>
        <w:top w:val="none" w:sz="0" w:space="0" w:color="auto"/>
        <w:left w:val="none" w:sz="0" w:space="0" w:color="auto"/>
        <w:bottom w:val="none" w:sz="0" w:space="0" w:color="auto"/>
        <w:right w:val="none" w:sz="0" w:space="0" w:color="auto"/>
      </w:divBdr>
    </w:div>
    <w:div w:id="168712665">
      <w:bodyDiv w:val="1"/>
      <w:marLeft w:val="0"/>
      <w:marRight w:val="0"/>
      <w:marTop w:val="0"/>
      <w:marBottom w:val="0"/>
      <w:divBdr>
        <w:top w:val="none" w:sz="0" w:space="0" w:color="auto"/>
        <w:left w:val="none" w:sz="0" w:space="0" w:color="auto"/>
        <w:bottom w:val="none" w:sz="0" w:space="0" w:color="auto"/>
        <w:right w:val="none" w:sz="0" w:space="0" w:color="auto"/>
      </w:divBdr>
    </w:div>
    <w:div w:id="169876204">
      <w:bodyDiv w:val="1"/>
      <w:marLeft w:val="0"/>
      <w:marRight w:val="0"/>
      <w:marTop w:val="0"/>
      <w:marBottom w:val="0"/>
      <w:divBdr>
        <w:top w:val="none" w:sz="0" w:space="0" w:color="auto"/>
        <w:left w:val="none" w:sz="0" w:space="0" w:color="auto"/>
        <w:bottom w:val="none" w:sz="0" w:space="0" w:color="auto"/>
        <w:right w:val="none" w:sz="0" w:space="0" w:color="auto"/>
      </w:divBdr>
    </w:div>
    <w:div w:id="170263331">
      <w:bodyDiv w:val="1"/>
      <w:marLeft w:val="0"/>
      <w:marRight w:val="0"/>
      <w:marTop w:val="0"/>
      <w:marBottom w:val="0"/>
      <w:divBdr>
        <w:top w:val="none" w:sz="0" w:space="0" w:color="auto"/>
        <w:left w:val="none" w:sz="0" w:space="0" w:color="auto"/>
        <w:bottom w:val="none" w:sz="0" w:space="0" w:color="auto"/>
        <w:right w:val="none" w:sz="0" w:space="0" w:color="auto"/>
      </w:divBdr>
    </w:div>
    <w:div w:id="173307770">
      <w:bodyDiv w:val="1"/>
      <w:marLeft w:val="0"/>
      <w:marRight w:val="0"/>
      <w:marTop w:val="0"/>
      <w:marBottom w:val="0"/>
      <w:divBdr>
        <w:top w:val="none" w:sz="0" w:space="0" w:color="auto"/>
        <w:left w:val="none" w:sz="0" w:space="0" w:color="auto"/>
        <w:bottom w:val="none" w:sz="0" w:space="0" w:color="auto"/>
        <w:right w:val="none" w:sz="0" w:space="0" w:color="auto"/>
      </w:divBdr>
    </w:div>
    <w:div w:id="174080130">
      <w:bodyDiv w:val="1"/>
      <w:marLeft w:val="0"/>
      <w:marRight w:val="0"/>
      <w:marTop w:val="0"/>
      <w:marBottom w:val="0"/>
      <w:divBdr>
        <w:top w:val="none" w:sz="0" w:space="0" w:color="auto"/>
        <w:left w:val="none" w:sz="0" w:space="0" w:color="auto"/>
        <w:bottom w:val="none" w:sz="0" w:space="0" w:color="auto"/>
        <w:right w:val="none" w:sz="0" w:space="0" w:color="auto"/>
      </w:divBdr>
    </w:div>
    <w:div w:id="180973838">
      <w:bodyDiv w:val="1"/>
      <w:marLeft w:val="0"/>
      <w:marRight w:val="0"/>
      <w:marTop w:val="0"/>
      <w:marBottom w:val="0"/>
      <w:divBdr>
        <w:top w:val="none" w:sz="0" w:space="0" w:color="auto"/>
        <w:left w:val="none" w:sz="0" w:space="0" w:color="auto"/>
        <w:bottom w:val="none" w:sz="0" w:space="0" w:color="auto"/>
        <w:right w:val="none" w:sz="0" w:space="0" w:color="auto"/>
      </w:divBdr>
    </w:div>
    <w:div w:id="185560847">
      <w:bodyDiv w:val="1"/>
      <w:marLeft w:val="0"/>
      <w:marRight w:val="0"/>
      <w:marTop w:val="0"/>
      <w:marBottom w:val="0"/>
      <w:divBdr>
        <w:top w:val="none" w:sz="0" w:space="0" w:color="auto"/>
        <w:left w:val="none" w:sz="0" w:space="0" w:color="auto"/>
        <w:bottom w:val="none" w:sz="0" w:space="0" w:color="auto"/>
        <w:right w:val="none" w:sz="0" w:space="0" w:color="auto"/>
      </w:divBdr>
    </w:div>
    <w:div w:id="192891453">
      <w:bodyDiv w:val="1"/>
      <w:marLeft w:val="0"/>
      <w:marRight w:val="0"/>
      <w:marTop w:val="0"/>
      <w:marBottom w:val="0"/>
      <w:divBdr>
        <w:top w:val="none" w:sz="0" w:space="0" w:color="auto"/>
        <w:left w:val="none" w:sz="0" w:space="0" w:color="auto"/>
        <w:bottom w:val="none" w:sz="0" w:space="0" w:color="auto"/>
        <w:right w:val="none" w:sz="0" w:space="0" w:color="auto"/>
      </w:divBdr>
    </w:div>
    <w:div w:id="193926449">
      <w:bodyDiv w:val="1"/>
      <w:marLeft w:val="0"/>
      <w:marRight w:val="0"/>
      <w:marTop w:val="0"/>
      <w:marBottom w:val="0"/>
      <w:divBdr>
        <w:top w:val="none" w:sz="0" w:space="0" w:color="auto"/>
        <w:left w:val="none" w:sz="0" w:space="0" w:color="auto"/>
        <w:bottom w:val="none" w:sz="0" w:space="0" w:color="auto"/>
        <w:right w:val="none" w:sz="0" w:space="0" w:color="auto"/>
      </w:divBdr>
    </w:div>
    <w:div w:id="197206022">
      <w:bodyDiv w:val="1"/>
      <w:marLeft w:val="0"/>
      <w:marRight w:val="0"/>
      <w:marTop w:val="0"/>
      <w:marBottom w:val="0"/>
      <w:divBdr>
        <w:top w:val="none" w:sz="0" w:space="0" w:color="auto"/>
        <w:left w:val="none" w:sz="0" w:space="0" w:color="auto"/>
        <w:bottom w:val="none" w:sz="0" w:space="0" w:color="auto"/>
        <w:right w:val="none" w:sz="0" w:space="0" w:color="auto"/>
      </w:divBdr>
    </w:div>
    <w:div w:id="207912734">
      <w:bodyDiv w:val="1"/>
      <w:marLeft w:val="0"/>
      <w:marRight w:val="0"/>
      <w:marTop w:val="0"/>
      <w:marBottom w:val="0"/>
      <w:divBdr>
        <w:top w:val="none" w:sz="0" w:space="0" w:color="auto"/>
        <w:left w:val="none" w:sz="0" w:space="0" w:color="auto"/>
        <w:bottom w:val="none" w:sz="0" w:space="0" w:color="auto"/>
        <w:right w:val="none" w:sz="0" w:space="0" w:color="auto"/>
      </w:divBdr>
    </w:div>
    <w:div w:id="214975285">
      <w:bodyDiv w:val="1"/>
      <w:marLeft w:val="0"/>
      <w:marRight w:val="0"/>
      <w:marTop w:val="0"/>
      <w:marBottom w:val="0"/>
      <w:divBdr>
        <w:top w:val="none" w:sz="0" w:space="0" w:color="auto"/>
        <w:left w:val="none" w:sz="0" w:space="0" w:color="auto"/>
        <w:bottom w:val="none" w:sz="0" w:space="0" w:color="auto"/>
        <w:right w:val="none" w:sz="0" w:space="0" w:color="auto"/>
      </w:divBdr>
    </w:div>
    <w:div w:id="215707271">
      <w:bodyDiv w:val="1"/>
      <w:marLeft w:val="0"/>
      <w:marRight w:val="0"/>
      <w:marTop w:val="0"/>
      <w:marBottom w:val="0"/>
      <w:divBdr>
        <w:top w:val="none" w:sz="0" w:space="0" w:color="auto"/>
        <w:left w:val="none" w:sz="0" w:space="0" w:color="auto"/>
        <w:bottom w:val="none" w:sz="0" w:space="0" w:color="auto"/>
        <w:right w:val="none" w:sz="0" w:space="0" w:color="auto"/>
      </w:divBdr>
    </w:div>
    <w:div w:id="220294311">
      <w:bodyDiv w:val="1"/>
      <w:marLeft w:val="0"/>
      <w:marRight w:val="0"/>
      <w:marTop w:val="0"/>
      <w:marBottom w:val="0"/>
      <w:divBdr>
        <w:top w:val="none" w:sz="0" w:space="0" w:color="auto"/>
        <w:left w:val="none" w:sz="0" w:space="0" w:color="auto"/>
        <w:bottom w:val="none" w:sz="0" w:space="0" w:color="auto"/>
        <w:right w:val="none" w:sz="0" w:space="0" w:color="auto"/>
      </w:divBdr>
    </w:div>
    <w:div w:id="223104300">
      <w:bodyDiv w:val="1"/>
      <w:marLeft w:val="0"/>
      <w:marRight w:val="0"/>
      <w:marTop w:val="0"/>
      <w:marBottom w:val="0"/>
      <w:divBdr>
        <w:top w:val="none" w:sz="0" w:space="0" w:color="auto"/>
        <w:left w:val="none" w:sz="0" w:space="0" w:color="auto"/>
        <w:bottom w:val="none" w:sz="0" w:space="0" w:color="auto"/>
        <w:right w:val="none" w:sz="0" w:space="0" w:color="auto"/>
      </w:divBdr>
    </w:div>
    <w:div w:id="223567681">
      <w:bodyDiv w:val="1"/>
      <w:marLeft w:val="0"/>
      <w:marRight w:val="0"/>
      <w:marTop w:val="0"/>
      <w:marBottom w:val="0"/>
      <w:divBdr>
        <w:top w:val="none" w:sz="0" w:space="0" w:color="auto"/>
        <w:left w:val="none" w:sz="0" w:space="0" w:color="auto"/>
        <w:bottom w:val="none" w:sz="0" w:space="0" w:color="auto"/>
        <w:right w:val="none" w:sz="0" w:space="0" w:color="auto"/>
      </w:divBdr>
    </w:div>
    <w:div w:id="224680507">
      <w:bodyDiv w:val="1"/>
      <w:marLeft w:val="0"/>
      <w:marRight w:val="0"/>
      <w:marTop w:val="0"/>
      <w:marBottom w:val="0"/>
      <w:divBdr>
        <w:top w:val="none" w:sz="0" w:space="0" w:color="auto"/>
        <w:left w:val="none" w:sz="0" w:space="0" w:color="auto"/>
        <w:bottom w:val="none" w:sz="0" w:space="0" w:color="auto"/>
        <w:right w:val="none" w:sz="0" w:space="0" w:color="auto"/>
      </w:divBdr>
    </w:div>
    <w:div w:id="227889077">
      <w:bodyDiv w:val="1"/>
      <w:marLeft w:val="0"/>
      <w:marRight w:val="0"/>
      <w:marTop w:val="0"/>
      <w:marBottom w:val="0"/>
      <w:divBdr>
        <w:top w:val="none" w:sz="0" w:space="0" w:color="auto"/>
        <w:left w:val="none" w:sz="0" w:space="0" w:color="auto"/>
        <w:bottom w:val="none" w:sz="0" w:space="0" w:color="auto"/>
        <w:right w:val="none" w:sz="0" w:space="0" w:color="auto"/>
      </w:divBdr>
    </w:div>
    <w:div w:id="228658144">
      <w:bodyDiv w:val="1"/>
      <w:marLeft w:val="0"/>
      <w:marRight w:val="0"/>
      <w:marTop w:val="0"/>
      <w:marBottom w:val="0"/>
      <w:divBdr>
        <w:top w:val="none" w:sz="0" w:space="0" w:color="auto"/>
        <w:left w:val="none" w:sz="0" w:space="0" w:color="auto"/>
        <w:bottom w:val="none" w:sz="0" w:space="0" w:color="auto"/>
        <w:right w:val="none" w:sz="0" w:space="0" w:color="auto"/>
      </w:divBdr>
    </w:div>
    <w:div w:id="230240646">
      <w:bodyDiv w:val="1"/>
      <w:marLeft w:val="0"/>
      <w:marRight w:val="0"/>
      <w:marTop w:val="0"/>
      <w:marBottom w:val="0"/>
      <w:divBdr>
        <w:top w:val="none" w:sz="0" w:space="0" w:color="auto"/>
        <w:left w:val="none" w:sz="0" w:space="0" w:color="auto"/>
        <w:bottom w:val="none" w:sz="0" w:space="0" w:color="auto"/>
        <w:right w:val="none" w:sz="0" w:space="0" w:color="auto"/>
      </w:divBdr>
    </w:div>
    <w:div w:id="230435230">
      <w:bodyDiv w:val="1"/>
      <w:marLeft w:val="0"/>
      <w:marRight w:val="0"/>
      <w:marTop w:val="0"/>
      <w:marBottom w:val="0"/>
      <w:divBdr>
        <w:top w:val="none" w:sz="0" w:space="0" w:color="auto"/>
        <w:left w:val="none" w:sz="0" w:space="0" w:color="auto"/>
        <w:bottom w:val="none" w:sz="0" w:space="0" w:color="auto"/>
        <w:right w:val="none" w:sz="0" w:space="0" w:color="auto"/>
      </w:divBdr>
    </w:div>
    <w:div w:id="232085967">
      <w:bodyDiv w:val="1"/>
      <w:marLeft w:val="0"/>
      <w:marRight w:val="0"/>
      <w:marTop w:val="0"/>
      <w:marBottom w:val="0"/>
      <w:divBdr>
        <w:top w:val="none" w:sz="0" w:space="0" w:color="auto"/>
        <w:left w:val="none" w:sz="0" w:space="0" w:color="auto"/>
        <w:bottom w:val="none" w:sz="0" w:space="0" w:color="auto"/>
        <w:right w:val="none" w:sz="0" w:space="0" w:color="auto"/>
      </w:divBdr>
    </w:div>
    <w:div w:id="232472252">
      <w:bodyDiv w:val="1"/>
      <w:marLeft w:val="0"/>
      <w:marRight w:val="0"/>
      <w:marTop w:val="0"/>
      <w:marBottom w:val="0"/>
      <w:divBdr>
        <w:top w:val="none" w:sz="0" w:space="0" w:color="auto"/>
        <w:left w:val="none" w:sz="0" w:space="0" w:color="auto"/>
        <w:bottom w:val="none" w:sz="0" w:space="0" w:color="auto"/>
        <w:right w:val="none" w:sz="0" w:space="0" w:color="auto"/>
      </w:divBdr>
    </w:div>
    <w:div w:id="234820425">
      <w:bodyDiv w:val="1"/>
      <w:marLeft w:val="0"/>
      <w:marRight w:val="0"/>
      <w:marTop w:val="0"/>
      <w:marBottom w:val="0"/>
      <w:divBdr>
        <w:top w:val="none" w:sz="0" w:space="0" w:color="auto"/>
        <w:left w:val="none" w:sz="0" w:space="0" w:color="auto"/>
        <w:bottom w:val="none" w:sz="0" w:space="0" w:color="auto"/>
        <w:right w:val="none" w:sz="0" w:space="0" w:color="auto"/>
      </w:divBdr>
    </w:div>
    <w:div w:id="235432140">
      <w:bodyDiv w:val="1"/>
      <w:marLeft w:val="0"/>
      <w:marRight w:val="0"/>
      <w:marTop w:val="0"/>
      <w:marBottom w:val="0"/>
      <w:divBdr>
        <w:top w:val="none" w:sz="0" w:space="0" w:color="auto"/>
        <w:left w:val="none" w:sz="0" w:space="0" w:color="auto"/>
        <w:bottom w:val="none" w:sz="0" w:space="0" w:color="auto"/>
        <w:right w:val="none" w:sz="0" w:space="0" w:color="auto"/>
      </w:divBdr>
    </w:div>
    <w:div w:id="238760525">
      <w:bodyDiv w:val="1"/>
      <w:marLeft w:val="0"/>
      <w:marRight w:val="0"/>
      <w:marTop w:val="0"/>
      <w:marBottom w:val="0"/>
      <w:divBdr>
        <w:top w:val="none" w:sz="0" w:space="0" w:color="auto"/>
        <w:left w:val="none" w:sz="0" w:space="0" w:color="auto"/>
        <w:bottom w:val="none" w:sz="0" w:space="0" w:color="auto"/>
        <w:right w:val="none" w:sz="0" w:space="0" w:color="auto"/>
      </w:divBdr>
    </w:div>
    <w:div w:id="240991077">
      <w:bodyDiv w:val="1"/>
      <w:marLeft w:val="0"/>
      <w:marRight w:val="0"/>
      <w:marTop w:val="0"/>
      <w:marBottom w:val="0"/>
      <w:divBdr>
        <w:top w:val="none" w:sz="0" w:space="0" w:color="auto"/>
        <w:left w:val="none" w:sz="0" w:space="0" w:color="auto"/>
        <w:bottom w:val="none" w:sz="0" w:space="0" w:color="auto"/>
        <w:right w:val="none" w:sz="0" w:space="0" w:color="auto"/>
      </w:divBdr>
    </w:div>
    <w:div w:id="241836762">
      <w:bodyDiv w:val="1"/>
      <w:marLeft w:val="0"/>
      <w:marRight w:val="0"/>
      <w:marTop w:val="0"/>
      <w:marBottom w:val="0"/>
      <w:divBdr>
        <w:top w:val="none" w:sz="0" w:space="0" w:color="auto"/>
        <w:left w:val="none" w:sz="0" w:space="0" w:color="auto"/>
        <w:bottom w:val="none" w:sz="0" w:space="0" w:color="auto"/>
        <w:right w:val="none" w:sz="0" w:space="0" w:color="auto"/>
      </w:divBdr>
    </w:div>
    <w:div w:id="243999112">
      <w:bodyDiv w:val="1"/>
      <w:marLeft w:val="0"/>
      <w:marRight w:val="0"/>
      <w:marTop w:val="0"/>
      <w:marBottom w:val="0"/>
      <w:divBdr>
        <w:top w:val="none" w:sz="0" w:space="0" w:color="auto"/>
        <w:left w:val="none" w:sz="0" w:space="0" w:color="auto"/>
        <w:bottom w:val="none" w:sz="0" w:space="0" w:color="auto"/>
        <w:right w:val="none" w:sz="0" w:space="0" w:color="auto"/>
      </w:divBdr>
    </w:div>
    <w:div w:id="245769665">
      <w:bodyDiv w:val="1"/>
      <w:marLeft w:val="0"/>
      <w:marRight w:val="0"/>
      <w:marTop w:val="0"/>
      <w:marBottom w:val="0"/>
      <w:divBdr>
        <w:top w:val="none" w:sz="0" w:space="0" w:color="auto"/>
        <w:left w:val="none" w:sz="0" w:space="0" w:color="auto"/>
        <w:bottom w:val="none" w:sz="0" w:space="0" w:color="auto"/>
        <w:right w:val="none" w:sz="0" w:space="0" w:color="auto"/>
      </w:divBdr>
    </w:div>
    <w:div w:id="247270287">
      <w:bodyDiv w:val="1"/>
      <w:marLeft w:val="0"/>
      <w:marRight w:val="0"/>
      <w:marTop w:val="0"/>
      <w:marBottom w:val="0"/>
      <w:divBdr>
        <w:top w:val="none" w:sz="0" w:space="0" w:color="auto"/>
        <w:left w:val="none" w:sz="0" w:space="0" w:color="auto"/>
        <w:bottom w:val="none" w:sz="0" w:space="0" w:color="auto"/>
        <w:right w:val="none" w:sz="0" w:space="0" w:color="auto"/>
      </w:divBdr>
    </w:div>
    <w:div w:id="248539519">
      <w:bodyDiv w:val="1"/>
      <w:marLeft w:val="0"/>
      <w:marRight w:val="0"/>
      <w:marTop w:val="0"/>
      <w:marBottom w:val="0"/>
      <w:divBdr>
        <w:top w:val="none" w:sz="0" w:space="0" w:color="auto"/>
        <w:left w:val="none" w:sz="0" w:space="0" w:color="auto"/>
        <w:bottom w:val="none" w:sz="0" w:space="0" w:color="auto"/>
        <w:right w:val="none" w:sz="0" w:space="0" w:color="auto"/>
      </w:divBdr>
    </w:div>
    <w:div w:id="252321747">
      <w:bodyDiv w:val="1"/>
      <w:marLeft w:val="0"/>
      <w:marRight w:val="0"/>
      <w:marTop w:val="0"/>
      <w:marBottom w:val="0"/>
      <w:divBdr>
        <w:top w:val="none" w:sz="0" w:space="0" w:color="auto"/>
        <w:left w:val="none" w:sz="0" w:space="0" w:color="auto"/>
        <w:bottom w:val="none" w:sz="0" w:space="0" w:color="auto"/>
        <w:right w:val="none" w:sz="0" w:space="0" w:color="auto"/>
      </w:divBdr>
    </w:div>
    <w:div w:id="252982160">
      <w:bodyDiv w:val="1"/>
      <w:marLeft w:val="0"/>
      <w:marRight w:val="0"/>
      <w:marTop w:val="0"/>
      <w:marBottom w:val="0"/>
      <w:divBdr>
        <w:top w:val="none" w:sz="0" w:space="0" w:color="auto"/>
        <w:left w:val="none" w:sz="0" w:space="0" w:color="auto"/>
        <w:bottom w:val="none" w:sz="0" w:space="0" w:color="auto"/>
        <w:right w:val="none" w:sz="0" w:space="0" w:color="auto"/>
      </w:divBdr>
    </w:div>
    <w:div w:id="262881723">
      <w:bodyDiv w:val="1"/>
      <w:marLeft w:val="0"/>
      <w:marRight w:val="0"/>
      <w:marTop w:val="0"/>
      <w:marBottom w:val="0"/>
      <w:divBdr>
        <w:top w:val="none" w:sz="0" w:space="0" w:color="auto"/>
        <w:left w:val="none" w:sz="0" w:space="0" w:color="auto"/>
        <w:bottom w:val="none" w:sz="0" w:space="0" w:color="auto"/>
        <w:right w:val="none" w:sz="0" w:space="0" w:color="auto"/>
      </w:divBdr>
    </w:div>
    <w:div w:id="264576296">
      <w:bodyDiv w:val="1"/>
      <w:marLeft w:val="0"/>
      <w:marRight w:val="0"/>
      <w:marTop w:val="0"/>
      <w:marBottom w:val="0"/>
      <w:divBdr>
        <w:top w:val="none" w:sz="0" w:space="0" w:color="auto"/>
        <w:left w:val="none" w:sz="0" w:space="0" w:color="auto"/>
        <w:bottom w:val="none" w:sz="0" w:space="0" w:color="auto"/>
        <w:right w:val="none" w:sz="0" w:space="0" w:color="auto"/>
      </w:divBdr>
    </w:div>
    <w:div w:id="265845663">
      <w:bodyDiv w:val="1"/>
      <w:marLeft w:val="0"/>
      <w:marRight w:val="0"/>
      <w:marTop w:val="0"/>
      <w:marBottom w:val="0"/>
      <w:divBdr>
        <w:top w:val="none" w:sz="0" w:space="0" w:color="auto"/>
        <w:left w:val="none" w:sz="0" w:space="0" w:color="auto"/>
        <w:bottom w:val="none" w:sz="0" w:space="0" w:color="auto"/>
        <w:right w:val="none" w:sz="0" w:space="0" w:color="auto"/>
      </w:divBdr>
    </w:div>
    <w:div w:id="265966391">
      <w:bodyDiv w:val="1"/>
      <w:marLeft w:val="0"/>
      <w:marRight w:val="0"/>
      <w:marTop w:val="0"/>
      <w:marBottom w:val="0"/>
      <w:divBdr>
        <w:top w:val="none" w:sz="0" w:space="0" w:color="auto"/>
        <w:left w:val="none" w:sz="0" w:space="0" w:color="auto"/>
        <w:bottom w:val="none" w:sz="0" w:space="0" w:color="auto"/>
        <w:right w:val="none" w:sz="0" w:space="0" w:color="auto"/>
      </w:divBdr>
    </w:div>
    <w:div w:id="268701835">
      <w:bodyDiv w:val="1"/>
      <w:marLeft w:val="0"/>
      <w:marRight w:val="0"/>
      <w:marTop w:val="0"/>
      <w:marBottom w:val="0"/>
      <w:divBdr>
        <w:top w:val="none" w:sz="0" w:space="0" w:color="auto"/>
        <w:left w:val="none" w:sz="0" w:space="0" w:color="auto"/>
        <w:bottom w:val="none" w:sz="0" w:space="0" w:color="auto"/>
        <w:right w:val="none" w:sz="0" w:space="0" w:color="auto"/>
      </w:divBdr>
    </w:div>
    <w:div w:id="269238868">
      <w:bodyDiv w:val="1"/>
      <w:marLeft w:val="0"/>
      <w:marRight w:val="0"/>
      <w:marTop w:val="0"/>
      <w:marBottom w:val="0"/>
      <w:divBdr>
        <w:top w:val="none" w:sz="0" w:space="0" w:color="auto"/>
        <w:left w:val="none" w:sz="0" w:space="0" w:color="auto"/>
        <w:bottom w:val="none" w:sz="0" w:space="0" w:color="auto"/>
        <w:right w:val="none" w:sz="0" w:space="0" w:color="auto"/>
      </w:divBdr>
    </w:div>
    <w:div w:id="270864519">
      <w:bodyDiv w:val="1"/>
      <w:marLeft w:val="0"/>
      <w:marRight w:val="0"/>
      <w:marTop w:val="0"/>
      <w:marBottom w:val="0"/>
      <w:divBdr>
        <w:top w:val="none" w:sz="0" w:space="0" w:color="auto"/>
        <w:left w:val="none" w:sz="0" w:space="0" w:color="auto"/>
        <w:bottom w:val="none" w:sz="0" w:space="0" w:color="auto"/>
        <w:right w:val="none" w:sz="0" w:space="0" w:color="auto"/>
      </w:divBdr>
    </w:div>
    <w:div w:id="272250659">
      <w:bodyDiv w:val="1"/>
      <w:marLeft w:val="0"/>
      <w:marRight w:val="0"/>
      <w:marTop w:val="0"/>
      <w:marBottom w:val="0"/>
      <w:divBdr>
        <w:top w:val="none" w:sz="0" w:space="0" w:color="auto"/>
        <w:left w:val="none" w:sz="0" w:space="0" w:color="auto"/>
        <w:bottom w:val="none" w:sz="0" w:space="0" w:color="auto"/>
        <w:right w:val="none" w:sz="0" w:space="0" w:color="auto"/>
      </w:divBdr>
    </w:div>
    <w:div w:id="272983090">
      <w:bodyDiv w:val="1"/>
      <w:marLeft w:val="0"/>
      <w:marRight w:val="0"/>
      <w:marTop w:val="0"/>
      <w:marBottom w:val="0"/>
      <w:divBdr>
        <w:top w:val="none" w:sz="0" w:space="0" w:color="auto"/>
        <w:left w:val="none" w:sz="0" w:space="0" w:color="auto"/>
        <w:bottom w:val="none" w:sz="0" w:space="0" w:color="auto"/>
        <w:right w:val="none" w:sz="0" w:space="0" w:color="auto"/>
      </w:divBdr>
    </w:div>
    <w:div w:id="274875026">
      <w:bodyDiv w:val="1"/>
      <w:marLeft w:val="0"/>
      <w:marRight w:val="0"/>
      <w:marTop w:val="0"/>
      <w:marBottom w:val="0"/>
      <w:divBdr>
        <w:top w:val="none" w:sz="0" w:space="0" w:color="auto"/>
        <w:left w:val="none" w:sz="0" w:space="0" w:color="auto"/>
        <w:bottom w:val="none" w:sz="0" w:space="0" w:color="auto"/>
        <w:right w:val="none" w:sz="0" w:space="0" w:color="auto"/>
      </w:divBdr>
    </w:div>
    <w:div w:id="275984040">
      <w:bodyDiv w:val="1"/>
      <w:marLeft w:val="0"/>
      <w:marRight w:val="0"/>
      <w:marTop w:val="0"/>
      <w:marBottom w:val="0"/>
      <w:divBdr>
        <w:top w:val="none" w:sz="0" w:space="0" w:color="auto"/>
        <w:left w:val="none" w:sz="0" w:space="0" w:color="auto"/>
        <w:bottom w:val="none" w:sz="0" w:space="0" w:color="auto"/>
        <w:right w:val="none" w:sz="0" w:space="0" w:color="auto"/>
      </w:divBdr>
    </w:div>
    <w:div w:id="277221342">
      <w:bodyDiv w:val="1"/>
      <w:marLeft w:val="0"/>
      <w:marRight w:val="0"/>
      <w:marTop w:val="0"/>
      <w:marBottom w:val="0"/>
      <w:divBdr>
        <w:top w:val="none" w:sz="0" w:space="0" w:color="auto"/>
        <w:left w:val="none" w:sz="0" w:space="0" w:color="auto"/>
        <w:bottom w:val="none" w:sz="0" w:space="0" w:color="auto"/>
        <w:right w:val="none" w:sz="0" w:space="0" w:color="auto"/>
      </w:divBdr>
    </w:div>
    <w:div w:id="289013930">
      <w:bodyDiv w:val="1"/>
      <w:marLeft w:val="0"/>
      <w:marRight w:val="0"/>
      <w:marTop w:val="0"/>
      <w:marBottom w:val="0"/>
      <w:divBdr>
        <w:top w:val="none" w:sz="0" w:space="0" w:color="auto"/>
        <w:left w:val="none" w:sz="0" w:space="0" w:color="auto"/>
        <w:bottom w:val="none" w:sz="0" w:space="0" w:color="auto"/>
        <w:right w:val="none" w:sz="0" w:space="0" w:color="auto"/>
      </w:divBdr>
    </w:div>
    <w:div w:id="289089115">
      <w:bodyDiv w:val="1"/>
      <w:marLeft w:val="0"/>
      <w:marRight w:val="0"/>
      <w:marTop w:val="0"/>
      <w:marBottom w:val="0"/>
      <w:divBdr>
        <w:top w:val="none" w:sz="0" w:space="0" w:color="auto"/>
        <w:left w:val="none" w:sz="0" w:space="0" w:color="auto"/>
        <w:bottom w:val="none" w:sz="0" w:space="0" w:color="auto"/>
        <w:right w:val="none" w:sz="0" w:space="0" w:color="auto"/>
      </w:divBdr>
    </w:div>
    <w:div w:id="289946871">
      <w:bodyDiv w:val="1"/>
      <w:marLeft w:val="0"/>
      <w:marRight w:val="0"/>
      <w:marTop w:val="0"/>
      <w:marBottom w:val="0"/>
      <w:divBdr>
        <w:top w:val="none" w:sz="0" w:space="0" w:color="auto"/>
        <w:left w:val="none" w:sz="0" w:space="0" w:color="auto"/>
        <w:bottom w:val="none" w:sz="0" w:space="0" w:color="auto"/>
        <w:right w:val="none" w:sz="0" w:space="0" w:color="auto"/>
      </w:divBdr>
    </w:div>
    <w:div w:id="291132330">
      <w:bodyDiv w:val="1"/>
      <w:marLeft w:val="0"/>
      <w:marRight w:val="0"/>
      <w:marTop w:val="0"/>
      <w:marBottom w:val="0"/>
      <w:divBdr>
        <w:top w:val="none" w:sz="0" w:space="0" w:color="auto"/>
        <w:left w:val="none" w:sz="0" w:space="0" w:color="auto"/>
        <w:bottom w:val="none" w:sz="0" w:space="0" w:color="auto"/>
        <w:right w:val="none" w:sz="0" w:space="0" w:color="auto"/>
      </w:divBdr>
    </w:div>
    <w:div w:id="291792993">
      <w:bodyDiv w:val="1"/>
      <w:marLeft w:val="0"/>
      <w:marRight w:val="0"/>
      <w:marTop w:val="0"/>
      <w:marBottom w:val="0"/>
      <w:divBdr>
        <w:top w:val="none" w:sz="0" w:space="0" w:color="auto"/>
        <w:left w:val="none" w:sz="0" w:space="0" w:color="auto"/>
        <w:bottom w:val="none" w:sz="0" w:space="0" w:color="auto"/>
        <w:right w:val="none" w:sz="0" w:space="0" w:color="auto"/>
      </w:divBdr>
    </w:div>
    <w:div w:id="299726099">
      <w:bodyDiv w:val="1"/>
      <w:marLeft w:val="0"/>
      <w:marRight w:val="0"/>
      <w:marTop w:val="0"/>
      <w:marBottom w:val="0"/>
      <w:divBdr>
        <w:top w:val="none" w:sz="0" w:space="0" w:color="auto"/>
        <w:left w:val="none" w:sz="0" w:space="0" w:color="auto"/>
        <w:bottom w:val="none" w:sz="0" w:space="0" w:color="auto"/>
        <w:right w:val="none" w:sz="0" w:space="0" w:color="auto"/>
      </w:divBdr>
    </w:div>
    <w:div w:id="299775320">
      <w:bodyDiv w:val="1"/>
      <w:marLeft w:val="0"/>
      <w:marRight w:val="0"/>
      <w:marTop w:val="0"/>
      <w:marBottom w:val="0"/>
      <w:divBdr>
        <w:top w:val="none" w:sz="0" w:space="0" w:color="auto"/>
        <w:left w:val="none" w:sz="0" w:space="0" w:color="auto"/>
        <w:bottom w:val="none" w:sz="0" w:space="0" w:color="auto"/>
        <w:right w:val="none" w:sz="0" w:space="0" w:color="auto"/>
      </w:divBdr>
    </w:div>
    <w:div w:id="304048506">
      <w:bodyDiv w:val="1"/>
      <w:marLeft w:val="0"/>
      <w:marRight w:val="0"/>
      <w:marTop w:val="0"/>
      <w:marBottom w:val="0"/>
      <w:divBdr>
        <w:top w:val="none" w:sz="0" w:space="0" w:color="auto"/>
        <w:left w:val="none" w:sz="0" w:space="0" w:color="auto"/>
        <w:bottom w:val="none" w:sz="0" w:space="0" w:color="auto"/>
        <w:right w:val="none" w:sz="0" w:space="0" w:color="auto"/>
      </w:divBdr>
    </w:div>
    <w:div w:id="307438794">
      <w:bodyDiv w:val="1"/>
      <w:marLeft w:val="0"/>
      <w:marRight w:val="0"/>
      <w:marTop w:val="0"/>
      <w:marBottom w:val="0"/>
      <w:divBdr>
        <w:top w:val="none" w:sz="0" w:space="0" w:color="auto"/>
        <w:left w:val="none" w:sz="0" w:space="0" w:color="auto"/>
        <w:bottom w:val="none" w:sz="0" w:space="0" w:color="auto"/>
        <w:right w:val="none" w:sz="0" w:space="0" w:color="auto"/>
      </w:divBdr>
    </w:div>
    <w:div w:id="309136786">
      <w:bodyDiv w:val="1"/>
      <w:marLeft w:val="0"/>
      <w:marRight w:val="0"/>
      <w:marTop w:val="0"/>
      <w:marBottom w:val="0"/>
      <w:divBdr>
        <w:top w:val="none" w:sz="0" w:space="0" w:color="auto"/>
        <w:left w:val="none" w:sz="0" w:space="0" w:color="auto"/>
        <w:bottom w:val="none" w:sz="0" w:space="0" w:color="auto"/>
        <w:right w:val="none" w:sz="0" w:space="0" w:color="auto"/>
      </w:divBdr>
    </w:div>
    <w:div w:id="309409774">
      <w:bodyDiv w:val="1"/>
      <w:marLeft w:val="0"/>
      <w:marRight w:val="0"/>
      <w:marTop w:val="0"/>
      <w:marBottom w:val="0"/>
      <w:divBdr>
        <w:top w:val="none" w:sz="0" w:space="0" w:color="auto"/>
        <w:left w:val="none" w:sz="0" w:space="0" w:color="auto"/>
        <w:bottom w:val="none" w:sz="0" w:space="0" w:color="auto"/>
        <w:right w:val="none" w:sz="0" w:space="0" w:color="auto"/>
      </w:divBdr>
    </w:div>
    <w:div w:id="315184487">
      <w:bodyDiv w:val="1"/>
      <w:marLeft w:val="0"/>
      <w:marRight w:val="0"/>
      <w:marTop w:val="0"/>
      <w:marBottom w:val="0"/>
      <w:divBdr>
        <w:top w:val="none" w:sz="0" w:space="0" w:color="auto"/>
        <w:left w:val="none" w:sz="0" w:space="0" w:color="auto"/>
        <w:bottom w:val="none" w:sz="0" w:space="0" w:color="auto"/>
        <w:right w:val="none" w:sz="0" w:space="0" w:color="auto"/>
      </w:divBdr>
    </w:div>
    <w:div w:id="316493251">
      <w:bodyDiv w:val="1"/>
      <w:marLeft w:val="0"/>
      <w:marRight w:val="0"/>
      <w:marTop w:val="0"/>
      <w:marBottom w:val="0"/>
      <w:divBdr>
        <w:top w:val="none" w:sz="0" w:space="0" w:color="auto"/>
        <w:left w:val="none" w:sz="0" w:space="0" w:color="auto"/>
        <w:bottom w:val="none" w:sz="0" w:space="0" w:color="auto"/>
        <w:right w:val="none" w:sz="0" w:space="0" w:color="auto"/>
      </w:divBdr>
    </w:div>
    <w:div w:id="317198878">
      <w:bodyDiv w:val="1"/>
      <w:marLeft w:val="0"/>
      <w:marRight w:val="0"/>
      <w:marTop w:val="0"/>
      <w:marBottom w:val="0"/>
      <w:divBdr>
        <w:top w:val="none" w:sz="0" w:space="0" w:color="auto"/>
        <w:left w:val="none" w:sz="0" w:space="0" w:color="auto"/>
        <w:bottom w:val="none" w:sz="0" w:space="0" w:color="auto"/>
        <w:right w:val="none" w:sz="0" w:space="0" w:color="auto"/>
      </w:divBdr>
    </w:div>
    <w:div w:id="318046321">
      <w:bodyDiv w:val="1"/>
      <w:marLeft w:val="0"/>
      <w:marRight w:val="0"/>
      <w:marTop w:val="0"/>
      <w:marBottom w:val="0"/>
      <w:divBdr>
        <w:top w:val="none" w:sz="0" w:space="0" w:color="auto"/>
        <w:left w:val="none" w:sz="0" w:space="0" w:color="auto"/>
        <w:bottom w:val="none" w:sz="0" w:space="0" w:color="auto"/>
        <w:right w:val="none" w:sz="0" w:space="0" w:color="auto"/>
      </w:divBdr>
    </w:div>
    <w:div w:id="322395969">
      <w:bodyDiv w:val="1"/>
      <w:marLeft w:val="0"/>
      <w:marRight w:val="0"/>
      <w:marTop w:val="0"/>
      <w:marBottom w:val="0"/>
      <w:divBdr>
        <w:top w:val="none" w:sz="0" w:space="0" w:color="auto"/>
        <w:left w:val="none" w:sz="0" w:space="0" w:color="auto"/>
        <w:bottom w:val="none" w:sz="0" w:space="0" w:color="auto"/>
        <w:right w:val="none" w:sz="0" w:space="0" w:color="auto"/>
      </w:divBdr>
    </w:div>
    <w:div w:id="324431505">
      <w:bodyDiv w:val="1"/>
      <w:marLeft w:val="0"/>
      <w:marRight w:val="0"/>
      <w:marTop w:val="0"/>
      <w:marBottom w:val="0"/>
      <w:divBdr>
        <w:top w:val="none" w:sz="0" w:space="0" w:color="auto"/>
        <w:left w:val="none" w:sz="0" w:space="0" w:color="auto"/>
        <w:bottom w:val="none" w:sz="0" w:space="0" w:color="auto"/>
        <w:right w:val="none" w:sz="0" w:space="0" w:color="auto"/>
      </w:divBdr>
    </w:div>
    <w:div w:id="325089219">
      <w:bodyDiv w:val="1"/>
      <w:marLeft w:val="0"/>
      <w:marRight w:val="0"/>
      <w:marTop w:val="0"/>
      <w:marBottom w:val="0"/>
      <w:divBdr>
        <w:top w:val="none" w:sz="0" w:space="0" w:color="auto"/>
        <w:left w:val="none" w:sz="0" w:space="0" w:color="auto"/>
        <w:bottom w:val="none" w:sz="0" w:space="0" w:color="auto"/>
        <w:right w:val="none" w:sz="0" w:space="0" w:color="auto"/>
      </w:divBdr>
    </w:div>
    <w:div w:id="325135669">
      <w:bodyDiv w:val="1"/>
      <w:marLeft w:val="0"/>
      <w:marRight w:val="0"/>
      <w:marTop w:val="0"/>
      <w:marBottom w:val="0"/>
      <w:divBdr>
        <w:top w:val="none" w:sz="0" w:space="0" w:color="auto"/>
        <w:left w:val="none" w:sz="0" w:space="0" w:color="auto"/>
        <w:bottom w:val="none" w:sz="0" w:space="0" w:color="auto"/>
        <w:right w:val="none" w:sz="0" w:space="0" w:color="auto"/>
      </w:divBdr>
    </w:div>
    <w:div w:id="329601828">
      <w:bodyDiv w:val="1"/>
      <w:marLeft w:val="0"/>
      <w:marRight w:val="0"/>
      <w:marTop w:val="0"/>
      <w:marBottom w:val="0"/>
      <w:divBdr>
        <w:top w:val="none" w:sz="0" w:space="0" w:color="auto"/>
        <w:left w:val="none" w:sz="0" w:space="0" w:color="auto"/>
        <w:bottom w:val="none" w:sz="0" w:space="0" w:color="auto"/>
        <w:right w:val="none" w:sz="0" w:space="0" w:color="auto"/>
      </w:divBdr>
    </w:div>
    <w:div w:id="332923558">
      <w:bodyDiv w:val="1"/>
      <w:marLeft w:val="0"/>
      <w:marRight w:val="0"/>
      <w:marTop w:val="0"/>
      <w:marBottom w:val="0"/>
      <w:divBdr>
        <w:top w:val="none" w:sz="0" w:space="0" w:color="auto"/>
        <w:left w:val="none" w:sz="0" w:space="0" w:color="auto"/>
        <w:bottom w:val="none" w:sz="0" w:space="0" w:color="auto"/>
        <w:right w:val="none" w:sz="0" w:space="0" w:color="auto"/>
      </w:divBdr>
    </w:div>
    <w:div w:id="335352599">
      <w:bodyDiv w:val="1"/>
      <w:marLeft w:val="0"/>
      <w:marRight w:val="0"/>
      <w:marTop w:val="0"/>
      <w:marBottom w:val="0"/>
      <w:divBdr>
        <w:top w:val="none" w:sz="0" w:space="0" w:color="auto"/>
        <w:left w:val="none" w:sz="0" w:space="0" w:color="auto"/>
        <w:bottom w:val="none" w:sz="0" w:space="0" w:color="auto"/>
        <w:right w:val="none" w:sz="0" w:space="0" w:color="auto"/>
      </w:divBdr>
    </w:div>
    <w:div w:id="335957158">
      <w:bodyDiv w:val="1"/>
      <w:marLeft w:val="0"/>
      <w:marRight w:val="0"/>
      <w:marTop w:val="0"/>
      <w:marBottom w:val="0"/>
      <w:divBdr>
        <w:top w:val="none" w:sz="0" w:space="0" w:color="auto"/>
        <w:left w:val="none" w:sz="0" w:space="0" w:color="auto"/>
        <w:bottom w:val="none" w:sz="0" w:space="0" w:color="auto"/>
        <w:right w:val="none" w:sz="0" w:space="0" w:color="auto"/>
      </w:divBdr>
    </w:div>
    <w:div w:id="336808366">
      <w:bodyDiv w:val="1"/>
      <w:marLeft w:val="0"/>
      <w:marRight w:val="0"/>
      <w:marTop w:val="0"/>
      <w:marBottom w:val="0"/>
      <w:divBdr>
        <w:top w:val="none" w:sz="0" w:space="0" w:color="auto"/>
        <w:left w:val="none" w:sz="0" w:space="0" w:color="auto"/>
        <w:bottom w:val="none" w:sz="0" w:space="0" w:color="auto"/>
        <w:right w:val="none" w:sz="0" w:space="0" w:color="auto"/>
      </w:divBdr>
    </w:div>
    <w:div w:id="336856031">
      <w:bodyDiv w:val="1"/>
      <w:marLeft w:val="0"/>
      <w:marRight w:val="0"/>
      <w:marTop w:val="0"/>
      <w:marBottom w:val="0"/>
      <w:divBdr>
        <w:top w:val="none" w:sz="0" w:space="0" w:color="auto"/>
        <w:left w:val="none" w:sz="0" w:space="0" w:color="auto"/>
        <w:bottom w:val="none" w:sz="0" w:space="0" w:color="auto"/>
        <w:right w:val="none" w:sz="0" w:space="0" w:color="auto"/>
      </w:divBdr>
    </w:div>
    <w:div w:id="337074677">
      <w:bodyDiv w:val="1"/>
      <w:marLeft w:val="0"/>
      <w:marRight w:val="0"/>
      <w:marTop w:val="0"/>
      <w:marBottom w:val="0"/>
      <w:divBdr>
        <w:top w:val="none" w:sz="0" w:space="0" w:color="auto"/>
        <w:left w:val="none" w:sz="0" w:space="0" w:color="auto"/>
        <w:bottom w:val="none" w:sz="0" w:space="0" w:color="auto"/>
        <w:right w:val="none" w:sz="0" w:space="0" w:color="auto"/>
      </w:divBdr>
    </w:div>
    <w:div w:id="338773952">
      <w:bodyDiv w:val="1"/>
      <w:marLeft w:val="0"/>
      <w:marRight w:val="0"/>
      <w:marTop w:val="0"/>
      <w:marBottom w:val="0"/>
      <w:divBdr>
        <w:top w:val="none" w:sz="0" w:space="0" w:color="auto"/>
        <w:left w:val="none" w:sz="0" w:space="0" w:color="auto"/>
        <w:bottom w:val="none" w:sz="0" w:space="0" w:color="auto"/>
        <w:right w:val="none" w:sz="0" w:space="0" w:color="auto"/>
      </w:divBdr>
    </w:div>
    <w:div w:id="342248623">
      <w:bodyDiv w:val="1"/>
      <w:marLeft w:val="0"/>
      <w:marRight w:val="0"/>
      <w:marTop w:val="0"/>
      <w:marBottom w:val="0"/>
      <w:divBdr>
        <w:top w:val="none" w:sz="0" w:space="0" w:color="auto"/>
        <w:left w:val="none" w:sz="0" w:space="0" w:color="auto"/>
        <w:bottom w:val="none" w:sz="0" w:space="0" w:color="auto"/>
        <w:right w:val="none" w:sz="0" w:space="0" w:color="auto"/>
      </w:divBdr>
    </w:div>
    <w:div w:id="343092887">
      <w:bodyDiv w:val="1"/>
      <w:marLeft w:val="0"/>
      <w:marRight w:val="0"/>
      <w:marTop w:val="0"/>
      <w:marBottom w:val="0"/>
      <w:divBdr>
        <w:top w:val="none" w:sz="0" w:space="0" w:color="auto"/>
        <w:left w:val="none" w:sz="0" w:space="0" w:color="auto"/>
        <w:bottom w:val="none" w:sz="0" w:space="0" w:color="auto"/>
        <w:right w:val="none" w:sz="0" w:space="0" w:color="auto"/>
      </w:divBdr>
    </w:div>
    <w:div w:id="343435367">
      <w:bodyDiv w:val="1"/>
      <w:marLeft w:val="0"/>
      <w:marRight w:val="0"/>
      <w:marTop w:val="0"/>
      <w:marBottom w:val="0"/>
      <w:divBdr>
        <w:top w:val="none" w:sz="0" w:space="0" w:color="auto"/>
        <w:left w:val="none" w:sz="0" w:space="0" w:color="auto"/>
        <w:bottom w:val="none" w:sz="0" w:space="0" w:color="auto"/>
        <w:right w:val="none" w:sz="0" w:space="0" w:color="auto"/>
      </w:divBdr>
    </w:div>
    <w:div w:id="344401853">
      <w:bodyDiv w:val="1"/>
      <w:marLeft w:val="0"/>
      <w:marRight w:val="0"/>
      <w:marTop w:val="0"/>
      <w:marBottom w:val="0"/>
      <w:divBdr>
        <w:top w:val="none" w:sz="0" w:space="0" w:color="auto"/>
        <w:left w:val="none" w:sz="0" w:space="0" w:color="auto"/>
        <w:bottom w:val="none" w:sz="0" w:space="0" w:color="auto"/>
        <w:right w:val="none" w:sz="0" w:space="0" w:color="auto"/>
      </w:divBdr>
    </w:div>
    <w:div w:id="345064327">
      <w:bodyDiv w:val="1"/>
      <w:marLeft w:val="0"/>
      <w:marRight w:val="0"/>
      <w:marTop w:val="0"/>
      <w:marBottom w:val="0"/>
      <w:divBdr>
        <w:top w:val="none" w:sz="0" w:space="0" w:color="auto"/>
        <w:left w:val="none" w:sz="0" w:space="0" w:color="auto"/>
        <w:bottom w:val="none" w:sz="0" w:space="0" w:color="auto"/>
        <w:right w:val="none" w:sz="0" w:space="0" w:color="auto"/>
      </w:divBdr>
    </w:div>
    <w:div w:id="345711030">
      <w:bodyDiv w:val="1"/>
      <w:marLeft w:val="0"/>
      <w:marRight w:val="0"/>
      <w:marTop w:val="0"/>
      <w:marBottom w:val="0"/>
      <w:divBdr>
        <w:top w:val="none" w:sz="0" w:space="0" w:color="auto"/>
        <w:left w:val="none" w:sz="0" w:space="0" w:color="auto"/>
        <w:bottom w:val="none" w:sz="0" w:space="0" w:color="auto"/>
        <w:right w:val="none" w:sz="0" w:space="0" w:color="auto"/>
      </w:divBdr>
    </w:div>
    <w:div w:id="345979422">
      <w:bodyDiv w:val="1"/>
      <w:marLeft w:val="0"/>
      <w:marRight w:val="0"/>
      <w:marTop w:val="0"/>
      <w:marBottom w:val="0"/>
      <w:divBdr>
        <w:top w:val="none" w:sz="0" w:space="0" w:color="auto"/>
        <w:left w:val="none" w:sz="0" w:space="0" w:color="auto"/>
        <w:bottom w:val="none" w:sz="0" w:space="0" w:color="auto"/>
        <w:right w:val="none" w:sz="0" w:space="0" w:color="auto"/>
      </w:divBdr>
    </w:div>
    <w:div w:id="350180730">
      <w:bodyDiv w:val="1"/>
      <w:marLeft w:val="0"/>
      <w:marRight w:val="0"/>
      <w:marTop w:val="0"/>
      <w:marBottom w:val="0"/>
      <w:divBdr>
        <w:top w:val="none" w:sz="0" w:space="0" w:color="auto"/>
        <w:left w:val="none" w:sz="0" w:space="0" w:color="auto"/>
        <w:bottom w:val="none" w:sz="0" w:space="0" w:color="auto"/>
        <w:right w:val="none" w:sz="0" w:space="0" w:color="auto"/>
      </w:divBdr>
    </w:div>
    <w:div w:id="350960815">
      <w:bodyDiv w:val="1"/>
      <w:marLeft w:val="0"/>
      <w:marRight w:val="0"/>
      <w:marTop w:val="0"/>
      <w:marBottom w:val="0"/>
      <w:divBdr>
        <w:top w:val="none" w:sz="0" w:space="0" w:color="auto"/>
        <w:left w:val="none" w:sz="0" w:space="0" w:color="auto"/>
        <w:bottom w:val="none" w:sz="0" w:space="0" w:color="auto"/>
        <w:right w:val="none" w:sz="0" w:space="0" w:color="auto"/>
      </w:divBdr>
    </w:div>
    <w:div w:id="353305458">
      <w:bodyDiv w:val="1"/>
      <w:marLeft w:val="0"/>
      <w:marRight w:val="0"/>
      <w:marTop w:val="0"/>
      <w:marBottom w:val="0"/>
      <w:divBdr>
        <w:top w:val="none" w:sz="0" w:space="0" w:color="auto"/>
        <w:left w:val="none" w:sz="0" w:space="0" w:color="auto"/>
        <w:bottom w:val="none" w:sz="0" w:space="0" w:color="auto"/>
        <w:right w:val="none" w:sz="0" w:space="0" w:color="auto"/>
      </w:divBdr>
    </w:div>
    <w:div w:id="354815278">
      <w:bodyDiv w:val="1"/>
      <w:marLeft w:val="0"/>
      <w:marRight w:val="0"/>
      <w:marTop w:val="0"/>
      <w:marBottom w:val="0"/>
      <w:divBdr>
        <w:top w:val="none" w:sz="0" w:space="0" w:color="auto"/>
        <w:left w:val="none" w:sz="0" w:space="0" w:color="auto"/>
        <w:bottom w:val="none" w:sz="0" w:space="0" w:color="auto"/>
        <w:right w:val="none" w:sz="0" w:space="0" w:color="auto"/>
      </w:divBdr>
    </w:div>
    <w:div w:id="357437700">
      <w:bodyDiv w:val="1"/>
      <w:marLeft w:val="0"/>
      <w:marRight w:val="0"/>
      <w:marTop w:val="0"/>
      <w:marBottom w:val="0"/>
      <w:divBdr>
        <w:top w:val="none" w:sz="0" w:space="0" w:color="auto"/>
        <w:left w:val="none" w:sz="0" w:space="0" w:color="auto"/>
        <w:bottom w:val="none" w:sz="0" w:space="0" w:color="auto"/>
        <w:right w:val="none" w:sz="0" w:space="0" w:color="auto"/>
      </w:divBdr>
    </w:div>
    <w:div w:id="358354500">
      <w:bodyDiv w:val="1"/>
      <w:marLeft w:val="0"/>
      <w:marRight w:val="0"/>
      <w:marTop w:val="0"/>
      <w:marBottom w:val="0"/>
      <w:divBdr>
        <w:top w:val="none" w:sz="0" w:space="0" w:color="auto"/>
        <w:left w:val="none" w:sz="0" w:space="0" w:color="auto"/>
        <w:bottom w:val="none" w:sz="0" w:space="0" w:color="auto"/>
        <w:right w:val="none" w:sz="0" w:space="0" w:color="auto"/>
      </w:divBdr>
    </w:div>
    <w:div w:id="358429493">
      <w:bodyDiv w:val="1"/>
      <w:marLeft w:val="0"/>
      <w:marRight w:val="0"/>
      <w:marTop w:val="0"/>
      <w:marBottom w:val="0"/>
      <w:divBdr>
        <w:top w:val="none" w:sz="0" w:space="0" w:color="auto"/>
        <w:left w:val="none" w:sz="0" w:space="0" w:color="auto"/>
        <w:bottom w:val="none" w:sz="0" w:space="0" w:color="auto"/>
        <w:right w:val="none" w:sz="0" w:space="0" w:color="auto"/>
      </w:divBdr>
    </w:div>
    <w:div w:id="359938081">
      <w:bodyDiv w:val="1"/>
      <w:marLeft w:val="0"/>
      <w:marRight w:val="0"/>
      <w:marTop w:val="0"/>
      <w:marBottom w:val="0"/>
      <w:divBdr>
        <w:top w:val="none" w:sz="0" w:space="0" w:color="auto"/>
        <w:left w:val="none" w:sz="0" w:space="0" w:color="auto"/>
        <w:bottom w:val="none" w:sz="0" w:space="0" w:color="auto"/>
        <w:right w:val="none" w:sz="0" w:space="0" w:color="auto"/>
      </w:divBdr>
    </w:div>
    <w:div w:id="367222474">
      <w:bodyDiv w:val="1"/>
      <w:marLeft w:val="0"/>
      <w:marRight w:val="0"/>
      <w:marTop w:val="0"/>
      <w:marBottom w:val="0"/>
      <w:divBdr>
        <w:top w:val="none" w:sz="0" w:space="0" w:color="auto"/>
        <w:left w:val="none" w:sz="0" w:space="0" w:color="auto"/>
        <w:bottom w:val="none" w:sz="0" w:space="0" w:color="auto"/>
        <w:right w:val="none" w:sz="0" w:space="0" w:color="auto"/>
      </w:divBdr>
    </w:div>
    <w:div w:id="370769649">
      <w:bodyDiv w:val="1"/>
      <w:marLeft w:val="0"/>
      <w:marRight w:val="0"/>
      <w:marTop w:val="0"/>
      <w:marBottom w:val="0"/>
      <w:divBdr>
        <w:top w:val="none" w:sz="0" w:space="0" w:color="auto"/>
        <w:left w:val="none" w:sz="0" w:space="0" w:color="auto"/>
        <w:bottom w:val="none" w:sz="0" w:space="0" w:color="auto"/>
        <w:right w:val="none" w:sz="0" w:space="0" w:color="auto"/>
      </w:divBdr>
    </w:div>
    <w:div w:id="379941495">
      <w:bodyDiv w:val="1"/>
      <w:marLeft w:val="0"/>
      <w:marRight w:val="0"/>
      <w:marTop w:val="0"/>
      <w:marBottom w:val="0"/>
      <w:divBdr>
        <w:top w:val="none" w:sz="0" w:space="0" w:color="auto"/>
        <w:left w:val="none" w:sz="0" w:space="0" w:color="auto"/>
        <w:bottom w:val="none" w:sz="0" w:space="0" w:color="auto"/>
        <w:right w:val="none" w:sz="0" w:space="0" w:color="auto"/>
      </w:divBdr>
    </w:div>
    <w:div w:id="381444272">
      <w:bodyDiv w:val="1"/>
      <w:marLeft w:val="0"/>
      <w:marRight w:val="0"/>
      <w:marTop w:val="0"/>
      <w:marBottom w:val="0"/>
      <w:divBdr>
        <w:top w:val="none" w:sz="0" w:space="0" w:color="auto"/>
        <w:left w:val="none" w:sz="0" w:space="0" w:color="auto"/>
        <w:bottom w:val="none" w:sz="0" w:space="0" w:color="auto"/>
        <w:right w:val="none" w:sz="0" w:space="0" w:color="auto"/>
      </w:divBdr>
    </w:div>
    <w:div w:id="389695054">
      <w:bodyDiv w:val="1"/>
      <w:marLeft w:val="0"/>
      <w:marRight w:val="0"/>
      <w:marTop w:val="0"/>
      <w:marBottom w:val="0"/>
      <w:divBdr>
        <w:top w:val="none" w:sz="0" w:space="0" w:color="auto"/>
        <w:left w:val="none" w:sz="0" w:space="0" w:color="auto"/>
        <w:bottom w:val="none" w:sz="0" w:space="0" w:color="auto"/>
        <w:right w:val="none" w:sz="0" w:space="0" w:color="auto"/>
      </w:divBdr>
      <w:divsChild>
        <w:div w:id="183254488">
          <w:marLeft w:val="446"/>
          <w:marRight w:val="0"/>
          <w:marTop w:val="0"/>
          <w:marBottom w:val="0"/>
          <w:divBdr>
            <w:top w:val="none" w:sz="0" w:space="0" w:color="auto"/>
            <w:left w:val="none" w:sz="0" w:space="0" w:color="auto"/>
            <w:bottom w:val="none" w:sz="0" w:space="0" w:color="auto"/>
            <w:right w:val="none" w:sz="0" w:space="0" w:color="auto"/>
          </w:divBdr>
        </w:div>
        <w:div w:id="831482853">
          <w:marLeft w:val="446"/>
          <w:marRight w:val="0"/>
          <w:marTop w:val="0"/>
          <w:marBottom w:val="0"/>
          <w:divBdr>
            <w:top w:val="none" w:sz="0" w:space="0" w:color="auto"/>
            <w:left w:val="none" w:sz="0" w:space="0" w:color="auto"/>
            <w:bottom w:val="none" w:sz="0" w:space="0" w:color="auto"/>
            <w:right w:val="none" w:sz="0" w:space="0" w:color="auto"/>
          </w:divBdr>
        </w:div>
      </w:divsChild>
    </w:div>
    <w:div w:id="394016771">
      <w:bodyDiv w:val="1"/>
      <w:marLeft w:val="0"/>
      <w:marRight w:val="0"/>
      <w:marTop w:val="0"/>
      <w:marBottom w:val="0"/>
      <w:divBdr>
        <w:top w:val="none" w:sz="0" w:space="0" w:color="auto"/>
        <w:left w:val="none" w:sz="0" w:space="0" w:color="auto"/>
        <w:bottom w:val="none" w:sz="0" w:space="0" w:color="auto"/>
        <w:right w:val="none" w:sz="0" w:space="0" w:color="auto"/>
      </w:divBdr>
    </w:div>
    <w:div w:id="396051214">
      <w:bodyDiv w:val="1"/>
      <w:marLeft w:val="0"/>
      <w:marRight w:val="0"/>
      <w:marTop w:val="0"/>
      <w:marBottom w:val="0"/>
      <w:divBdr>
        <w:top w:val="none" w:sz="0" w:space="0" w:color="auto"/>
        <w:left w:val="none" w:sz="0" w:space="0" w:color="auto"/>
        <w:bottom w:val="none" w:sz="0" w:space="0" w:color="auto"/>
        <w:right w:val="none" w:sz="0" w:space="0" w:color="auto"/>
      </w:divBdr>
    </w:div>
    <w:div w:id="398673939">
      <w:bodyDiv w:val="1"/>
      <w:marLeft w:val="0"/>
      <w:marRight w:val="0"/>
      <w:marTop w:val="0"/>
      <w:marBottom w:val="0"/>
      <w:divBdr>
        <w:top w:val="none" w:sz="0" w:space="0" w:color="auto"/>
        <w:left w:val="none" w:sz="0" w:space="0" w:color="auto"/>
        <w:bottom w:val="none" w:sz="0" w:space="0" w:color="auto"/>
        <w:right w:val="none" w:sz="0" w:space="0" w:color="auto"/>
      </w:divBdr>
    </w:div>
    <w:div w:id="401830359">
      <w:bodyDiv w:val="1"/>
      <w:marLeft w:val="0"/>
      <w:marRight w:val="0"/>
      <w:marTop w:val="0"/>
      <w:marBottom w:val="0"/>
      <w:divBdr>
        <w:top w:val="none" w:sz="0" w:space="0" w:color="auto"/>
        <w:left w:val="none" w:sz="0" w:space="0" w:color="auto"/>
        <w:bottom w:val="none" w:sz="0" w:space="0" w:color="auto"/>
        <w:right w:val="none" w:sz="0" w:space="0" w:color="auto"/>
      </w:divBdr>
    </w:div>
    <w:div w:id="407651904">
      <w:bodyDiv w:val="1"/>
      <w:marLeft w:val="0"/>
      <w:marRight w:val="0"/>
      <w:marTop w:val="0"/>
      <w:marBottom w:val="0"/>
      <w:divBdr>
        <w:top w:val="none" w:sz="0" w:space="0" w:color="auto"/>
        <w:left w:val="none" w:sz="0" w:space="0" w:color="auto"/>
        <w:bottom w:val="none" w:sz="0" w:space="0" w:color="auto"/>
        <w:right w:val="none" w:sz="0" w:space="0" w:color="auto"/>
      </w:divBdr>
    </w:div>
    <w:div w:id="409740274">
      <w:bodyDiv w:val="1"/>
      <w:marLeft w:val="0"/>
      <w:marRight w:val="0"/>
      <w:marTop w:val="0"/>
      <w:marBottom w:val="0"/>
      <w:divBdr>
        <w:top w:val="none" w:sz="0" w:space="0" w:color="auto"/>
        <w:left w:val="none" w:sz="0" w:space="0" w:color="auto"/>
        <w:bottom w:val="none" w:sz="0" w:space="0" w:color="auto"/>
        <w:right w:val="none" w:sz="0" w:space="0" w:color="auto"/>
      </w:divBdr>
    </w:div>
    <w:div w:id="411975523">
      <w:bodyDiv w:val="1"/>
      <w:marLeft w:val="0"/>
      <w:marRight w:val="0"/>
      <w:marTop w:val="0"/>
      <w:marBottom w:val="0"/>
      <w:divBdr>
        <w:top w:val="none" w:sz="0" w:space="0" w:color="auto"/>
        <w:left w:val="none" w:sz="0" w:space="0" w:color="auto"/>
        <w:bottom w:val="none" w:sz="0" w:space="0" w:color="auto"/>
        <w:right w:val="none" w:sz="0" w:space="0" w:color="auto"/>
      </w:divBdr>
    </w:div>
    <w:div w:id="412706729">
      <w:bodyDiv w:val="1"/>
      <w:marLeft w:val="0"/>
      <w:marRight w:val="0"/>
      <w:marTop w:val="0"/>
      <w:marBottom w:val="0"/>
      <w:divBdr>
        <w:top w:val="none" w:sz="0" w:space="0" w:color="auto"/>
        <w:left w:val="none" w:sz="0" w:space="0" w:color="auto"/>
        <w:bottom w:val="none" w:sz="0" w:space="0" w:color="auto"/>
        <w:right w:val="none" w:sz="0" w:space="0" w:color="auto"/>
      </w:divBdr>
    </w:div>
    <w:div w:id="414476662">
      <w:bodyDiv w:val="1"/>
      <w:marLeft w:val="0"/>
      <w:marRight w:val="0"/>
      <w:marTop w:val="0"/>
      <w:marBottom w:val="0"/>
      <w:divBdr>
        <w:top w:val="none" w:sz="0" w:space="0" w:color="auto"/>
        <w:left w:val="none" w:sz="0" w:space="0" w:color="auto"/>
        <w:bottom w:val="none" w:sz="0" w:space="0" w:color="auto"/>
        <w:right w:val="none" w:sz="0" w:space="0" w:color="auto"/>
      </w:divBdr>
    </w:div>
    <w:div w:id="416444673">
      <w:bodyDiv w:val="1"/>
      <w:marLeft w:val="0"/>
      <w:marRight w:val="0"/>
      <w:marTop w:val="0"/>
      <w:marBottom w:val="0"/>
      <w:divBdr>
        <w:top w:val="none" w:sz="0" w:space="0" w:color="auto"/>
        <w:left w:val="none" w:sz="0" w:space="0" w:color="auto"/>
        <w:bottom w:val="none" w:sz="0" w:space="0" w:color="auto"/>
        <w:right w:val="none" w:sz="0" w:space="0" w:color="auto"/>
      </w:divBdr>
    </w:div>
    <w:div w:id="419178736">
      <w:bodyDiv w:val="1"/>
      <w:marLeft w:val="0"/>
      <w:marRight w:val="0"/>
      <w:marTop w:val="0"/>
      <w:marBottom w:val="0"/>
      <w:divBdr>
        <w:top w:val="none" w:sz="0" w:space="0" w:color="auto"/>
        <w:left w:val="none" w:sz="0" w:space="0" w:color="auto"/>
        <w:bottom w:val="none" w:sz="0" w:space="0" w:color="auto"/>
        <w:right w:val="none" w:sz="0" w:space="0" w:color="auto"/>
      </w:divBdr>
    </w:div>
    <w:div w:id="427040038">
      <w:bodyDiv w:val="1"/>
      <w:marLeft w:val="0"/>
      <w:marRight w:val="0"/>
      <w:marTop w:val="0"/>
      <w:marBottom w:val="0"/>
      <w:divBdr>
        <w:top w:val="none" w:sz="0" w:space="0" w:color="auto"/>
        <w:left w:val="none" w:sz="0" w:space="0" w:color="auto"/>
        <w:bottom w:val="none" w:sz="0" w:space="0" w:color="auto"/>
        <w:right w:val="none" w:sz="0" w:space="0" w:color="auto"/>
      </w:divBdr>
    </w:div>
    <w:div w:id="428428070">
      <w:bodyDiv w:val="1"/>
      <w:marLeft w:val="0"/>
      <w:marRight w:val="0"/>
      <w:marTop w:val="0"/>
      <w:marBottom w:val="0"/>
      <w:divBdr>
        <w:top w:val="none" w:sz="0" w:space="0" w:color="auto"/>
        <w:left w:val="none" w:sz="0" w:space="0" w:color="auto"/>
        <w:bottom w:val="none" w:sz="0" w:space="0" w:color="auto"/>
        <w:right w:val="none" w:sz="0" w:space="0" w:color="auto"/>
      </w:divBdr>
    </w:div>
    <w:div w:id="430051097">
      <w:bodyDiv w:val="1"/>
      <w:marLeft w:val="0"/>
      <w:marRight w:val="0"/>
      <w:marTop w:val="0"/>
      <w:marBottom w:val="0"/>
      <w:divBdr>
        <w:top w:val="none" w:sz="0" w:space="0" w:color="auto"/>
        <w:left w:val="none" w:sz="0" w:space="0" w:color="auto"/>
        <w:bottom w:val="none" w:sz="0" w:space="0" w:color="auto"/>
        <w:right w:val="none" w:sz="0" w:space="0" w:color="auto"/>
      </w:divBdr>
    </w:div>
    <w:div w:id="431436754">
      <w:bodyDiv w:val="1"/>
      <w:marLeft w:val="0"/>
      <w:marRight w:val="0"/>
      <w:marTop w:val="0"/>
      <w:marBottom w:val="0"/>
      <w:divBdr>
        <w:top w:val="none" w:sz="0" w:space="0" w:color="auto"/>
        <w:left w:val="none" w:sz="0" w:space="0" w:color="auto"/>
        <w:bottom w:val="none" w:sz="0" w:space="0" w:color="auto"/>
        <w:right w:val="none" w:sz="0" w:space="0" w:color="auto"/>
      </w:divBdr>
    </w:div>
    <w:div w:id="439302613">
      <w:bodyDiv w:val="1"/>
      <w:marLeft w:val="0"/>
      <w:marRight w:val="0"/>
      <w:marTop w:val="0"/>
      <w:marBottom w:val="0"/>
      <w:divBdr>
        <w:top w:val="none" w:sz="0" w:space="0" w:color="auto"/>
        <w:left w:val="none" w:sz="0" w:space="0" w:color="auto"/>
        <w:bottom w:val="none" w:sz="0" w:space="0" w:color="auto"/>
        <w:right w:val="none" w:sz="0" w:space="0" w:color="auto"/>
      </w:divBdr>
    </w:div>
    <w:div w:id="441074070">
      <w:bodyDiv w:val="1"/>
      <w:marLeft w:val="0"/>
      <w:marRight w:val="0"/>
      <w:marTop w:val="0"/>
      <w:marBottom w:val="0"/>
      <w:divBdr>
        <w:top w:val="none" w:sz="0" w:space="0" w:color="auto"/>
        <w:left w:val="none" w:sz="0" w:space="0" w:color="auto"/>
        <w:bottom w:val="none" w:sz="0" w:space="0" w:color="auto"/>
        <w:right w:val="none" w:sz="0" w:space="0" w:color="auto"/>
      </w:divBdr>
    </w:div>
    <w:div w:id="443621701">
      <w:bodyDiv w:val="1"/>
      <w:marLeft w:val="0"/>
      <w:marRight w:val="0"/>
      <w:marTop w:val="0"/>
      <w:marBottom w:val="0"/>
      <w:divBdr>
        <w:top w:val="none" w:sz="0" w:space="0" w:color="auto"/>
        <w:left w:val="none" w:sz="0" w:space="0" w:color="auto"/>
        <w:bottom w:val="none" w:sz="0" w:space="0" w:color="auto"/>
        <w:right w:val="none" w:sz="0" w:space="0" w:color="auto"/>
      </w:divBdr>
    </w:div>
    <w:div w:id="447704733">
      <w:bodyDiv w:val="1"/>
      <w:marLeft w:val="0"/>
      <w:marRight w:val="0"/>
      <w:marTop w:val="0"/>
      <w:marBottom w:val="0"/>
      <w:divBdr>
        <w:top w:val="none" w:sz="0" w:space="0" w:color="auto"/>
        <w:left w:val="none" w:sz="0" w:space="0" w:color="auto"/>
        <w:bottom w:val="none" w:sz="0" w:space="0" w:color="auto"/>
        <w:right w:val="none" w:sz="0" w:space="0" w:color="auto"/>
      </w:divBdr>
    </w:div>
    <w:div w:id="450126616">
      <w:bodyDiv w:val="1"/>
      <w:marLeft w:val="0"/>
      <w:marRight w:val="0"/>
      <w:marTop w:val="0"/>
      <w:marBottom w:val="0"/>
      <w:divBdr>
        <w:top w:val="none" w:sz="0" w:space="0" w:color="auto"/>
        <w:left w:val="none" w:sz="0" w:space="0" w:color="auto"/>
        <w:bottom w:val="none" w:sz="0" w:space="0" w:color="auto"/>
        <w:right w:val="none" w:sz="0" w:space="0" w:color="auto"/>
      </w:divBdr>
    </w:div>
    <w:div w:id="453258512">
      <w:bodyDiv w:val="1"/>
      <w:marLeft w:val="0"/>
      <w:marRight w:val="0"/>
      <w:marTop w:val="0"/>
      <w:marBottom w:val="0"/>
      <w:divBdr>
        <w:top w:val="none" w:sz="0" w:space="0" w:color="auto"/>
        <w:left w:val="none" w:sz="0" w:space="0" w:color="auto"/>
        <w:bottom w:val="none" w:sz="0" w:space="0" w:color="auto"/>
        <w:right w:val="none" w:sz="0" w:space="0" w:color="auto"/>
      </w:divBdr>
    </w:div>
    <w:div w:id="453410196">
      <w:bodyDiv w:val="1"/>
      <w:marLeft w:val="0"/>
      <w:marRight w:val="0"/>
      <w:marTop w:val="0"/>
      <w:marBottom w:val="0"/>
      <w:divBdr>
        <w:top w:val="none" w:sz="0" w:space="0" w:color="auto"/>
        <w:left w:val="none" w:sz="0" w:space="0" w:color="auto"/>
        <w:bottom w:val="none" w:sz="0" w:space="0" w:color="auto"/>
        <w:right w:val="none" w:sz="0" w:space="0" w:color="auto"/>
      </w:divBdr>
    </w:div>
    <w:div w:id="461773488">
      <w:bodyDiv w:val="1"/>
      <w:marLeft w:val="0"/>
      <w:marRight w:val="0"/>
      <w:marTop w:val="0"/>
      <w:marBottom w:val="0"/>
      <w:divBdr>
        <w:top w:val="none" w:sz="0" w:space="0" w:color="auto"/>
        <w:left w:val="none" w:sz="0" w:space="0" w:color="auto"/>
        <w:bottom w:val="none" w:sz="0" w:space="0" w:color="auto"/>
        <w:right w:val="none" w:sz="0" w:space="0" w:color="auto"/>
      </w:divBdr>
    </w:div>
    <w:div w:id="467091510">
      <w:bodyDiv w:val="1"/>
      <w:marLeft w:val="0"/>
      <w:marRight w:val="0"/>
      <w:marTop w:val="0"/>
      <w:marBottom w:val="0"/>
      <w:divBdr>
        <w:top w:val="none" w:sz="0" w:space="0" w:color="auto"/>
        <w:left w:val="none" w:sz="0" w:space="0" w:color="auto"/>
        <w:bottom w:val="none" w:sz="0" w:space="0" w:color="auto"/>
        <w:right w:val="none" w:sz="0" w:space="0" w:color="auto"/>
      </w:divBdr>
    </w:div>
    <w:div w:id="469321884">
      <w:bodyDiv w:val="1"/>
      <w:marLeft w:val="0"/>
      <w:marRight w:val="0"/>
      <w:marTop w:val="0"/>
      <w:marBottom w:val="0"/>
      <w:divBdr>
        <w:top w:val="none" w:sz="0" w:space="0" w:color="auto"/>
        <w:left w:val="none" w:sz="0" w:space="0" w:color="auto"/>
        <w:bottom w:val="none" w:sz="0" w:space="0" w:color="auto"/>
        <w:right w:val="none" w:sz="0" w:space="0" w:color="auto"/>
      </w:divBdr>
    </w:div>
    <w:div w:id="470100423">
      <w:bodyDiv w:val="1"/>
      <w:marLeft w:val="0"/>
      <w:marRight w:val="0"/>
      <w:marTop w:val="0"/>
      <w:marBottom w:val="0"/>
      <w:divBdr>
        <w:top w:val="none" w:sz="0" w:space="0" w:color="auto"/>
        <w:left w:val="none" w:sz="0" w:space="0" w:color="auto"/>
        <w:bottom w:val="none" w:sz="0" w:space="0" w:color="auto"/>
        <w:right w:val="none" w:sz="0" w:space="0" w:color="auto"/>
      </w:divBdr>
    </w:div>
    <w:div w:id="470564946">
      <w:bodyDiv w:val="1"/>
      <w:marLeft w:val="0"/>
      <w:marRight w:val="0"/>
      <w:marTop w:val="0"/>
      <w:marBottom w:val="0"/>
      <w:divBdr>
        <w:top w:val="none" w:sz="0" w:space="0" w:color="auto"/>
        <w:left w:val="none" w:sz="0" w:space="0" w:color="auto"/>
        <w:bottom w:val="none" w:sz="0" w:space="0" w:color="auto"/>
        <w:right w:val="none" w:sz="0" w:space="0" w:color="auto"/>
      </w:divBdr>
    </w:div>
    <w:div w:id="472255242">
      <w:bodyDiv w:val="1"/>
      <w:marLeft w:val="0"/>
      <w:marRight w:val="0"/>
      <w:marTop w:val="0"/>
      <w:marBottom w:val="0"/>
      <w:divBdr>
        <w:top w:val="none" w:sz="0" w:space="0" w:color="auto"/>
        <w:left w:val="none" w:sz="0" w:space="0" w:color="auto"/>
        <w:bottom w:val="none" w:sz="0" w:space="0" w:color="auto"/>
        <w:right w:val="none" w:sz="0" w:space="0" w:color="auto"/>
      </w:divBdr>
    </w:div>
    <w:div w:id="473646192">
      <w:bodyDiv w:val="1"/>
      <w:marLeft w:val="0"/>
      <w:marRight w:val="0"/>
      <w:marTop w:val="0"/>
      <w:marBottom w:val="0"/>
      <w:divBdr>
        <w:top w:val="none" w:sz="0" w:space="0" w:color="auto"/>
        <w:left w:val="none" w:sz="0" w:space="0" w:color="auto"/>
        <w:bottom w:val="none" w:sz="0" w:space="0" w:color="auto"/>
        <w:right w:val="none" w:sz="0" w:space="0" w:color="auto"/>
      </w:divBdr>
    </w:div>
    <w:div w:id="475533666">
      <w:bodyDiv w:val="1"/>
      <w:marLeft w:val="0"/>
      <w:marRight w:val="0"/>
      <w:marTop w:val="0"/>
      <w:marBottom w:val="0"/>
      <w:divBdr>
        <w:top w:val="none" w:sz="0" w:space="0" w:color="auto"/>
        <w:left w:val="none" w:sz="0" w:space="0" w:color="auto"/>
        <w:bottom w:val="none" w:sz="0" w:space="0" w:color="auto"/>
        <w:right w:val="none" w:sz="0" w:space="0" w:color="auto"/>
      </w:divBdr>
    </w:div>
    <w:div w:id="476648483">
      <w:bodyDiv w:val="1"/>
      <w:marLeft w:val="0"/>
      <w:marRight w:val="0"/>
      <w:marTop w:val="0"/>
      <w:marBottom w:val="0"/>
      <w:divBdr>
        <w:top w:val="none" w:sz="0" w:space="0" w:color="auto"/>
        <w:left w:val="none" w:sz="0" w:space="0" w:color="auto"/>
        <w:bottom w:val="none" w:sz="0" w:space="0" w:color="auto"/>
        <w:right w:val="none" w:sz="0" w:space="0" w:color="auto"/>
      </w:divBdr>
    </w:div>
    <w:div w:id="477918151">
      <w:bodyDiv w:val="1"/>
      <w:marLeft w:val="0"/>
      <w:marRight w:val="0"/>
      <w:marTop w:val="0"/>
      <w:marBottom w:val="0"/>
      <w:divBdr>
        <w:top w:val="none" w:sz="0" w:space="0" w:color="auto"/>
        <w:left w:val="none" w:sz="0" w:space="0" w:color="auto"/>
        <w:bottom w:val="none" w:sz="0" w:space="0" w:color="auto"/>
        <w:right w:val="none" w:sz="0" w:space="0" w:color="auto"/>
      </w:divBdr>
    </w:div>
    <w:div w:id="480269674">
      <w:bodyDiv w:val="1"/>
      <w:marLeft w:val="0"/>
      <w:marRight w:val="0"/>
      <w:marTop w:val="0"/>
      <w:marBottom w:val="0"/>
      <w:divBdr>
        <w:top w:val="none" w:sz="0" w:space="0" w:color="auto"/>
        <w:left w:val="none" w:sz="0" w:space="0" w:color="auto"/>
        <w:bottom w:val="none" w:sz="0" w:space="0" w:color="auto"/>
        <w:right w:val="none" w:sz="0" w:space="0" w:color="auto"/>
      </w:divBdr>
    </w:div>
    <w:div w:id="483284192">
      <w:bodyDiv w:val="1"/>
      <w:marLeft w:val="0"/>
      <w:marRight w:val="0"/>
      <w:marTop w:val="0"/>
      <w:marBottom w:val="0"/>
      <w:divBdr>
        <w:top w:val="none" w:sz="0" w:space="0" w:color="auto"/>
        <w:left w:val="none" w:sz="0" w:space="0" w:color="auto"/>
        <w:bottom w:val="none" w:sz="0" w:space="0" w:color="auto"/>
        <w:right w:val="none" w:sz="0" w:space="0" w:color="auto"/>
      </w:divBdr>
    </w:div>
    <w:div w:id="485517117">
      <w:bodyDiv w:val="1"/>
      <w:marLeft w:val="0"/>
      <w:marRight w:val="0"/>
      <w:marTop w:val="0"/>
      <w:marBottom w:val="0"/>
      <w:divBdr>
        <w:top w:val="none" w:sz="0" w:space="0" w:color="auto"/>
        <w:left w:val="none" w:sz="0" w:space="0" w:color="auto"/>
        <w:bottom w:val="none" w:sz="0" w:space="0" w:color="auto"/>
        <w:right w:val="none" w:sz="0" w:space="0" w:color="auto"/>
      </w:divBdr>
    </w:div>
    <w:div w:id="487675376">
      <w:bodyDiv w:val="1"/>
      <w:marLeft w:val="0"/>
      <w:marRight w:val="0"/>
      <w:marTop w:val="0"/>
      <w:marBottom w:val="0"/>
      <w:divBdr>
        <w:top w:val="none" w:sz="0" w:space="0" w:color="auto"/>
        <w:left w:val="none" w:sz="0" w:space="0" w:color="auto"/>
        <w:bottom w:val="none" w:sz="0" w:space="0" w:color="auto"/>
        <w:right w:val="none" w:sz="0" w:space="0" w:color="auto"/>
      </w:divBdr>
    </w:div>
    <w:div w:id="490606970">
      <w:bodyDiv w:val="1"/>
      <w:marLeft w:val="0"/>
      <w:marRight w:val="0"/>
      <w:marTop w:val="0"/>
      <w:marBottom w:val="0"/>
      <w:divBdr>
        <w:top w:val="none" w:sz="0" w:space="0" w:color="auto"/>
        <w:left w:val="none" w:sz="0" w:space="0" w:color="auto"/>
        <w:bottom w:val="none" w:sz="0" w:space="0" w:color="auto"/>
        <w:right w:val="none" w:sz="0" w:space="0" w:color="auto"/>
      </w:divBdr>
    </w:div>
    <w:div w:id="492380972">
      <w:bodyDiv w:val="1"/>
      <w:marLeft w:val="0"/>
      <w:marRight w:val="0"/>
      <w:marTop w:val="0"/>
      <w:marBottom w:val="0"/>
      <w:divBdr>
        <w:top w:val="none" w:sz="0" w:space="0" w:color="auto"/>
        <w:left w:val="none" w:sz="0" w:space="0" w:color="auto"/>
        <w:bottom w:val="none" w:sz="0" w:space="0" w:color="auto"/>
        <w:right w:val="none" w:sz="0" w:space="0" w:color="auto"/>
      </w:divBdr>
    </w:div>
    <w:div w:id="492794941">
      <w:bodyDiv w:val="1"/>
      <w:marLeft w:val="0"/>
      <w:marRight w:val="0"/>
      <w:marTop w:val="0"/>
      <w:marBottom w:val="0"/>
      <w:divBdr>
        <w:top w:val="none" w:sz="0" w:space="0" w:color="auto"/>
        <w:left w:val="none" w:sz="0" w:space="0" w:color="auto"/>
        <w:bottom w:val="none" w:sz="0" w:space="0" w:color="auto"/>
        <w:right w:val="none" w:sz="0" w:space="0" w:color="auto"/>
      </w:divBdr>
    </w:div>
    <w:div w:id="494152217">
      <w:bodyDiv w:val="1"/>
      <w:marLeft w:val="0"/>
      <w:marRight w:val="0"/>
      <w:marTop w:val="0"/>
      <w:marBottom w:val="0"/>
      <w:divBdr>
        <w:top w:val="none" w:sz="0" w:space="0" w:color="auto"/>
        <w:left w:val="none" w:sz="0" w:space="0" w:color="auto"/>
        <w:bottom w:val="none" w:sz="0" w:space="0" w:color="auto"/>
        <w:right w:val="none" w:sz="0" w:space="0" w:color="auto"/>
      </w:divBdr>
    </w:div>
    <w:div w:id="494344572">
      <w:bodyDiv w:val="1"/>
      <w:marLeft w:val="0"/>
      <w:marRight w:val="0"/>
      <w:marTop w:val="0"/>
      <w:marBottom w:val="0"/>
      <w:divBdr>
        <w:top w:val="none" w:sz="0" w:space="0" w:color="auto"/>
        <w:left w:val="none" w:sz="0" w:space="0" w:color="auto"/>
        <w:bottom w:val="none" w:sz="0" w:space="0" w:color="auto"/>
        <w:right w:val="none" w:sz="0" w:space="0" w:color="auto"/>
      </w:divBdr>
    </w:div>
    <w:div w:id="494882311">
      <w:bodyDiv w:val="1"/>
      <w:marLeft w:val="0"/>
      <w:marRight w:val="0"/>
      <w:marTop w:val="0"/>
      <w:marBottom w:val="0"/>
      <w:divBdr>
        <w:top w:val="none" w:sz="0" w:space="0" w:color="auto"/>
        <w:left w:val="none" w:sz="0" w:space="0" w:color="auto"/>
        <w:bottom w:val="none" w:sz="0" w:space="0" w:color="auto"/>
        <w:right w:val="none" w:sz="0" w:space="0" w:color="auto"/>
      </w:divBdr>
    </w:div>
    <w:div w:id="499664558">
      <w:bodyDiv w:val="1"/>
      <w:marLeft w:val="0"/>
      <w:marRight w:val="0"/>
      <w:marTop w:val="0"/>
      <w:marBottom w:val="0"/>
      <w:divBdr>
        <w:top w:val="none" w:sz="0" w:space="0" w:color="auto"/>
        <w:left w:val="none" w:sz="0" w:space="0" w:color="auto"/>
        <w:bottom w:val="none" w:sz="0" w:space="0" w:color="auto"/>
        <w:right w:val="none" w:sz="0" w:space="0" w:color="auto"/>
      </w:divBdr>
    </w:div>
    <w:div w:id="501045165">
      <w:bodyDiv w:val="1"/>
      <w:marLeft w:val="0"/>
      <w:marRight w:val="0"/>
      <w:marTop w:val="0"/>
      <w:marBottom w:val="0"/>
      <w:divBdr>
        <w:top w:val="none" w:sz="0" w:space="0" w:color="auto"/>
        <w:left w:val="none" w:sz="0" w:space="0" w:color="auto"/>
        <w:bottom w:val="none" w:sz="0" w:space="0" w:color="auto"/>
        <w:right w:val="none" w:sz="0" w:space="0" w:color="auto"/>
      </w:divBdr>
    </w:div>
    <w:div w:id="501314292">
      <w:bodyDiv w:val="1"/>
      <w:marLeft w:val="0"/>
      <w:marRight w:val="0"/>
      <w:marTop w:val="0"/>
      <w:marBottom w:val="0"/>
      <w:divBdr>
        <w:top w:val="none" w:sz="0" w:space="0" w:color="auto"/>
        <w:left w:val="none" w:sz="0" w:space="0" w:color="auto"/>
        <w:bottom w:val="none" w:sz="0" w:space="0" w:color="auto"/>
        <w:right w:val="none" w:sz="0" w:space="0" w:color="auto"/>
      </w:divBdr>
    </w:div>
    <w:div w:id="507909069">
      <w:bodyDiv w:val="1"/>
      <w:marLeft w:val="0"/>
      <w:marRight w:val="0"/>
      <w:marTop w:val="0"/>
      <w:marBottom w:val="0"/>
      <w:divBdr>
        <w:top w:val="none" w:sz="0" w:space="0" w:color="auto"/>
        <w:left w:val="none" w:sz="0" w:space="0" w:color="auto"/>
        <w:bottom w:val="none" w:sz="0" w:space="0" w:color="auto"/>
        <w:right w:val="none" w:sz="0" w:space="0" w:color="auto"/>
      </w:divBdr>
    </w:div>
    <w:div w:id="508132621">
      <w:bodyDiv w:val="1"/>
      <w:marLeft w:val="0"/>
      <w:marRight w:val="0"/>
      <w:marTop w:val="0"/>
      <w:marBottom w:val="0"/>
      <w:divBdr>
        <w:top w:val="none" w:sz="0" w:space="0" w:color="auto"/>
        <w:left w:val="none" w:sz="0" w:space="0" w:color="auto"/>
        <w:bottom w:val="none" w:sz="0" w:space="0" w:color="auto"/>
        <w:right w:val="none" w:sz="0" w:space="0" w:color="auto"/>
      </w:divBdr>
    </w:div>
    <w:div w:id="508567185">
      <w:bodyDiv w:val="1"/>
      <w:marLeft w:val="0"/>
      <w:marRight w:val="0"/>
      <w:marTop w:val="0"/>
      <w:marBottom w:val="0"/>
      <w:divBdr>
        <w:top w:val="none" w:sz="0" w:space="0" w:color="auto"/>
        <w:left w:val="none" w:sz="0" w:space="0" w:color="auto"/>
        <w:bottom w:val="none" w:sz="0" w:space="0" w:color="auto"/>
        <w:right w:val="none" w:sz="0" w:space="0" w:color="auto"/>
      </w:divBdr>
      <w:divsChild>
        <w:div w:id="289938621">
          <w:marLeft w:val="907"/>
          <w:marRight w:val="0"/>
          <w:marTop w:val="0"/>
          <w:marBottom w:val="0"/>
          <w:divBdr>
            <w:top w:val="none" w:sz="0" w:space="0" w:color="auto"/>
            <w:left w:val="none" w:sz="0" w:space="0" w:color="auto"/>
            <w:bottom w:val="none" w:sz="0" w:space="0" w:color="auto"/>
            <w:right w:val="none" w:sz="0" w:space="0" w:color="auto"/>
          </w:divBdr>
        </w:div>
        <w:div w:id="293103548">
          <w:marLeft w:val="907"/>
          <w:marRight w:val="0"/>
          <w:marTop w:val="0"/>
          <w:marBottom w:val="0"/>
          <w:divBdr>
            <w:top w:val="none" w:sz="0" w:space="0" w:color="auto"/>
            <w:left w:val="none" w:sz="0" w:space="0" w:color="auto"/>
            <w:bottom w:val="none" w:sz="0" w:space="0" w:color="auto"/>
            <w:right w:val="none" w:sz="0" w:space="0" w:color="auto"/>
          </w:divBdr>
        </w:div>
        <w:div w:id="1620257558">
          <w:marLeft w:val="907"/>
          <w:marRight w:val="0"/>
          <w:marTop w:val="0"/>
          <w:marBottom w:val="0"/>
          <w:divBdr>
            <w:top w:val="none" w:sz="0" w:space="0" w:color="auto"/>
            <w:left w:val="none" w:sz="0" w:space="0" w:color="auto"/>
            <w:bottom w:val="none" w:sz="0" w:space="0" w:color="auto"/>
            <w:right w:val="none" w:sz="0" w:space="0" w:color="auto"/>
          </w:divBdr>
        </w:div>
        <w:div w:id="1983803120">
          <w:marLeft w:val="907"/>
          <w:marRight w:val="0"/>
          <w:marTop w:val="0"/>
          <w:marBottom w:val="0"/>
          <w:divBdr>
            <w:top w:val="none" w:sz="0" w:space="0" w:color="auto"/>
            <w:left w:val="none" w:sz="0" w:space="0" w:color="auto"/>
            <w:bottom w:val="none" w:sz="0" w:space="0" w:color="auto"/>
            <w:right w:val="none" w:sz="0" w:space="0" w:color="auto"/>
          </w:divBdr>
        </w:div>
        <w:div w:id="2049334178">
          <w:marLeft w:val="907"/>
          <w:marRight w:val="0"/>
          <w:marTop w:val="0"/>
          <w:marBottom w:val="0"/>
          <w:divBdr>
            <w:top w:val="none" w:sz="0" w:space="0" w:color="auto"/>
            <w:left w:val="none" w:sz="0" w:space="0" w:color="auto"/>
            <w:bottom w:val="none" w:sz="0" w:space="0" w:color="auto"/>
            <w:right w:val="none" w:sz="0" w:space="0" w:color="auto"/>
          </w:divBdr>
        </w:div>
      </w:divsChild>
    </w:div>
    <w:div w:id="514807061">
      <w:bodyDiv w:val="1"/>
      <w:marLeft w:val="0"/>
      <w:marRight w:val="0"/>
      <w:marTop w:val="0"/>
      <w:marBottom w:val="0"/>
      <w:divBdr>
        <w:top w:val="none" w:sz="0" w:space="0" w:color="auto"/>
        <w:left w:val="none" w:sz="0" w:space="0" w:color="auto"/>
        <w:bottom w:val="none" w:sz="0" w:space="0" w:color="auto"/>
        <w:right w:val="none" w:sz="0" w:space="0" w:color="auto"/>
      </w:divBdr>
    </w:div>
    <w:div w:id="516501593">
      <w:bodyDiv w:val="1"/>
      <w:marLeft w:val="0"/>
      <w:marRight w:val="0"/>
      <w:marTop w:val="0"/>
      <w:marBottom w:val="0"/>
      <w:divBdr>
        <w:top w:val="none" w:sz="0" w:space="0" w:color="auto"/>
        <w:left w:val="none" w:sz="0" w:space="0" w:color="auto"/>
        <w:bottom w:val="none" w:sz="0" w:space="0" w:color="auto"/>
        <w:right w:val="none" w:sz="0" w:space="0" w:color="auto"/>
      </w:divBdr>
    </w:div>
    <w:div w:id="517424072">
      <w:bodyDiv w:val="1"/>
      <w:marLeft w:val="0"/>
      <w:marRight w:val="0"/>
      <w:marTop w:val="0"/>
      <w:marBottom w:val="0"/>
      <w:divBdr>
        <w:top w:val="none" w:sz="0" w:space="0" w:color="auto"/>
        <w:left w:val="none" w:sz="0" w:space="0" w:color="auto"/>
        <w:bottom w:val="none" w:sz="0" w:space="0" w:color="auto"/>
        <w:right w:val="none" w:sz="0" w:space="0" w:color="auto"/>
      </w:divBdr>
    </w:div>
    <w:div w:id="523321501">
      <w:bodyDiv w:val="1"/>
      <w:marLeft w:val="0"/>
      <w:marRight w:val="0"/>
      <w:marTop w:val="0"/>
      <w:marBottom w:val="0"/>
      <w:divBdr>
        <w:top w:val="none" w:sz="0" w:space="0" w:color="auto"/>
        <w:left w:val="none" w:sz="0" w:space="0" w:color="auto"/>
        <w:bottom w:val="none" w:sz="0" w:space="0" w:color="auto"/>
        <w:right w:val="none" w:sz="0" w:space="0" w:color="auto"/>
      </w:divBdr>
    </w:div>
    <w:div w:id="529681822">
      <w:bodyDiv w:val="1"/>
      <w:marLeft w:val="0"/>
      <w:marRight w:val="0"/>
      <w:marTop w:val="0"/>
      <w:marBottom w:val="0"/>
      <w:divBdr>
        <w:top w:val="none" w:sz="0" w:space="0" w:color="auto"/>
        <w:left w:val="none" w:sz="0" w:space="0" w:color="auto"/>
        <w:bottom w:val="none" w:sz="0" w:space="0" w:color="auto"/>
        <w:right w:val="none" w:sz="0" w:space="0" w:color="auto"/>
      </w:divBdr>
    </w:div>
    <w:div w:id="531111110">
      <w:bodyDiv w:val="1"/>
      <w:marLeft w:val="0"/>
      <w:marRight w:val="0"/>
      <w:marTop w:val="0"/>
      <w:marBottom w:val="0"/>
      <w:divBdr>
        <w:top w:val="none" w:sz="0" w:space="0" w:color="auto"/>
        <w:left w:val="none" w:sz="0" w:space="0" w:color="auto"/>
        <w:bottom w:val="none" w:sz="0" w:space="0" w:color="auto"/>
        <w:right w:val="none" w:sz="0" w:space="0" w:color="auto"/>
      </w:divBdr>
    </w:div>
    <w:div w:id="533539875">
      <w:bodyDiv w:val="1"/>
      <w:marLeft w:val="0"/>
      <w:marRight w:val="0"/>
      <w:marTop w:val="0"/>
      <w:marBottom w:val="0"/>
      <w:divBdr>
        <w:top w:val="none" w:sz="0" w:space="0" w:color="auto"/>
        <w:left w:val="none" w:sz="0" w:space="0" w:color="auto"/>
        <w:bottom w:val="none" w:sz="0" w:space="0" w:color="auto"/>
        <w:right w:val="none" w:sz="0" w:space="0" w:color="auto"/>
      </w:divBdr>
    </w:div>
    <w:div w:id="535000066">
      <w:bodyDiv w:val="1"/>
      <w:marLeft w:val="0"/>
      <w:marRight w:val="0"/>
      <w:marTop w:val="0"/>
      <w:marBottom w:val="0"/>
      <w:divBdr>
        <w:top w:val="none" w:sz="0" w:space="0" w:color="auto"/>
        <w:left w:val="none" w:sz="0" w:space="0" w:color="auto"/>
        <w:bottom w:val="none" w:sz="0" w:space="0" w:color="auto"/>
        <w:right w:val="none" w:sz="0" w:space="0" w:color="auto"/>
      </w:divBdr>
    </w:div>
    <w:div w:id="537396301">
      <w:bodyDiv w:val="1"/>
      <w:marLeft w:val="0"/>
      <w:marRight w:val="0"/>
      <w:marTop w:val="0"/>
      <w:marBottom w:val="0"/>
      <w:divBdr>
        <w:top w:val="none" w:sz="0" w:space="0" w:color="auto"/>
        <w:left w:val="none" w:sz="0" w:space="0" w:color="auto"/>
        <w:bottom w:val="none" w:sz="0" w:space="0" w:color="auto"/>
        <w:right w:val="none" w:sz="0" w:space="0" w:color="auto"/>
      </w:divBdr>
    </w:div>
    <w:div w:id="541021014">
      <w:bodyDiv w:val="1"/>
      <w:marLeft w:val="0"/>
      <w:marRight w:val="0"/>
      <w:marTop w:val="0"/>
      <w:marBottom w:val="0"/>
      <w:divBdr>
        <w:top w:val="none" w:sz="0" w:space="0" w:color="auto"/>
        <w:left w:val="none" w:sz="0" w:space="0" w:color="auto"/>
        <w:bottom w:val="none" w:sz="0" w:space="0" w:color="auto"/>
        <w:right w:val="none" w:sz="0" w:space="0" w:color="auto"/>
      </w:divBdr>
    </w:div>
    <w:div w:id="543106788">
      <w:bodyDiv w:val="1"/>
      <w:marLeft w:val="0"/>
      <w:marRight w:val="0"/>
      <w:marTop w:val="0"/>
      <w:marBottom w:val="0"/>
      <w:divBdr>
        <w:top w:val="none" w:sz="0" w:space="0" w:color="auto"/>
        <w:left w:val="none" w:sz="0" w:space="0" w:color="auto"/>
        <w:bottom w:val="none" w:sz="0" w:space="0" w:color="auto"/>
        <w:right w:val="none" w:sz="0" w:space="0" w:color="auto"/>
      </w:divBdr>
    </w:div>
    <w:div w:id="543714741">
      <w:bodyDiv w:val="1"/>
      <w:marLeft w:val="0"/>
      <w:marRight w:val="0"/>
      <w:marTop w:val="0"/>
      <w:marBottom w:val="0"/>
      <w:divBdr>
        <w:top w:val="none" w:sz="0" w:space="0" w:color="auto"/>
        <w:left w:val="none" w:sz="0" w:space="0" w:color="auto"/>
        <w:bottom w:val="none" w:sz="0" w:space="0" w:color="auto"/>
        <w:right w:val="none" w:sz="0" w:space="0" w:color="auto"/>
      </w:divBdr>
    </w:div>
    <w:div w:id="548305707">
      <w:bodyDiv w:val="1"/>
      <w:marLeft w:val="0"/>
      <w:marRight w:val="0"/>
      <w:marTop w:val="0"/>
      <w:marBottom w:val="0"/>
      <w:divBdr>
        <w:top w:val="none" w:sz="0" w:space="0" w:color="auto"/>
        <w:left w:val="none" w:sz="0" w:space="0" w:color="auto"/>
        <w:bottom w:val="none" w:sz="0" w:space="0" w:color="auto"/>
        <w:right w:val="none" w:sz="0" w:space="0" w:color="auto"/>
      </w:divBdr>
    </w:div>
    <w:div w:id="550113615">
      <w:bodyDiv w:val="1"/>
      <w:marLeft w:val="0"/>
      <w:marRight w:val="0"/>
      <w:marTop w:val="0"/>
      <w:marBottom w:val="0"/>
      <w:divBdr>
        <w:top w:val="none" w:sz="0" w:space="0" w:color="auto"/>
        <w:left w:val="none" w:sz="0" w:space="0" w:color="auto"/>
        <w:bottom w:val="none" w:sz="0" w:space="0" w:color="auto"/>
        <w:right w:val="none" w:sz="0" w:space="0" w:color="auto"/>
      </w:divBdr>
    </w:div>
    <w:div w:id="550649694">
      <w:bodyDiv w:val="1"/>
      <w:marLeft w:val="0"/>
      <w:marRight w:val="0"/>
      <w:marTop w:val="0"/>
      <w:marBottom w:val="0"/>
      <w:divBdr>
        <w:top w:val="none" w:sz="0" w:space="0" w:color="auto"/>
        <w:left w:val="none" w:sz="0" w:space="0" w:color="auto"/>
        <w:bottom w:val="none" w:sz="0" w:space="0" w:color="auto"/>
        <w:right w:val="none" w:sz="0" w:space="0" w:color="auto"/>
      </w:divBdr>
    </w:div>
    <w:div w:id="555507619">
      <w:bodyDiv w:val="1"/>
      <w:marLeft w:val="0"/>
      <w:marRight w:val="0"/>
      <w:marTop w:val="0"/>
      <w:marBottom w:val="0"/>
      <w:divBdr>
        <w:top w:val="none" w:sz="0" w:space="0" w:color="auto"/>
        <w:left w:val="none" w:sz="0" w:space="0" w:color="auto"/>
        <w:bottom w:val="none" w:sz="0" w:space="0" w:color="auto"/>
        <w:right w:val="none" w:sz="0" w:space="0" w:color="auto"/>
      </w:divBdr>
    </w:div>
    <w:div w:id="556822314">
      <w:bodyDiv w:val="1"/>
      <w:marLeft w:val="0"/>
      <w:marRight w:val="0"/>
      <w:marTop w:val="0"/>
      <w:marBottom w:val="0"/>
      <w:divBdr>
        <w:top w:val="none" w:sz="0" w:space="0" w:color="auto"/>
        <w:left w:val="none" w:sz="0" w:space="0" w:color="auto"/>
        <w:bottom w:val="none" w:sz="0" w:space="0" w:color="auto"/>
        <w:right w:val="none" w:sz="0" w:space="0" w:color="auto"/>
      </w:divBdr>
    </w:div>
    <w:div w:id="561255720">
      <w:bodyDiv w:val="1"/>
      <w:marLeft w:val="0"/>
      <w:marRight w:val="0"/>
      <w:marTop w:val="0"/>
      <w:marBottom w:val="0"/>
      <w:divBdr>
        <w:top w:val="none" w:sz="0" w:space="0" w:color="auto"/>
        <w:left w:val="none" w:sz="0" w:space="0" w:color="auto"/>
        <w:bottom w:val="none" w:sz="0" w:space="0" w:color="auto"/>
        <w:right w:val="none" w:sz="0" w:space="0" w:color="auto"/>
      </w:divBdr>
    </w:div>
    <w:div w:id="563489396">
      <w:bodyDiv w:val="1"/>
      <w:marLeft w:val="0"/>
      <w:marRight w:val="0"/>
      <w:marTop w:val="0"/>
      <w:marBottom w:val="0"/>
      <w:divBdr>
        <w:top w:val="none" w:sz="0" w:space="0" w:color="auto"/>
        <w:left w:val="none" w:sz="0" w:space="0" w:color="auto"/>
        <w:bottom w:val="none" w:sz="0" w:space="0" w:color="auto"/>
        <w:right w:val="none" w:sz="0" w:space="0" w:color="auto"/>
      </w:divBdr>
    </w:div>
    <w:div w:id="563834166">
      <w:bodyDiv w:val="1"/>
      <w:marLeft w:val="0"/>
      <w:marRight w:val="0"/>
      <w:marTop w:val="0"/>
      <w:marBottom w:val="0"/>
      <w:divBdr>
        <w:top w:val="none" w:sz="0" w:space="0" w:color="auto"/>
        <w:left w:val="none" w:sz="0" w:space="0" w:color="auto"/>
        <w:bottom w:val="none" w:sz="0" w:space="0" w:color="auto"/>
        <w:right w:val="none" w:sz="0" w:space="0" w:color="auto"/>
      </w:divBdr>
    </w:div>
    <w:div w:id="570426848">
      <w:bodyDiv w:val="1"/>
      <w:marLeft w:val="0"/>
      <w:marRight w:val="0"/>
      <w:marTop w:val="0"/>
      <w:marBottom w:val="0"/>
      <w:divBdr>
        <w:top w:val="none" w:sz="0" w:space="0" w:color="auto"/>
        <w:left w:val="none" w:sz="0" w:space="0" w:color="auto"/>
        <w:bottom w:val="none" w:sz="0" w:space="0" w:color="auto"/>
        <w:right w:val="none" w:sz="0" w:space="0" w:color="auto"/>
      </w:divBdr>
    </w:div>
    <w:div w:id="576791887">
      <w:bodyDiv w:val="1"/>
      <w:marLeft w:val="0"/>
      <w:marRight w:val="0"/>
      <w:marTop w:val="0"/>
      <w:marBottom w:val="0"/>
      <w:divBdr>
        <w:top w:val="none" w:sz="0" w:space="0" w:color="auto"/>
        <w:left w:val="none" w:sz="0" w:space="0" w:color="auto"/>
        <w:bottom w:val="none" w:sz="0" w:space="0" w:color="auto"/>
        <w:right w:val="none" w:sz="0" w:space="0" w:color="auto"/>
      </w:divBdr>
    </w:div>
    <w:div w:id="581332550">
      <w:bodyDiv w:val="1"/>
      <w:marLeft w:val="0"/>
      <w:marRight w:val="0"/>
      <w:marTop w:val="0"/>
      <w:marBottom w:val="0"/>
      <w:divBdr>
        <w:top w:val="none" w:sz="0" w:space="0" w:color="auto"/>
        <w:left w:val="none" w:sz="0" w:space="0" w:color="auto"/>
        <w:bottom w:val="none" w:sz="0" w:space="0" w:color="auto"/>
        <w:right w:val="none" w:sz="0" w:space="0" w:color="auto"/>
      </w:divBdr>
    </w:div>
    <w:div w:id="582109129">
      <w:bodyDiv w:val="1"/>
      <w:marLeft w:val="0"/>
      <w:marRight w:val="0"/>
      <w:marTop w:val="0"/>
      <w:marBottom w:val="0"/>
      <w:divBdr>
        <w:top w:val="none" w:sz="0" w:space="0" w:color="auto"/>
        <w:left w:val="none" w:sz="0" w:space="0" w:color="auto"/>
        <w:bottom w:val="none" w:sz="0" w:space="0" w:color="auto"/>
        <w:right w:val="none" w:sz="0" w:space="0" w:color="auto"/>
      </w:divBdr>
    </w:div>
    <w:div w:id="582295633">
      <w:bodyDiv w:val="1"/>
      <w:marLeft w:val="0"/>
      <w:marRight w:val="0"/>
      <w:marTop w:val="0"/>
      <w:marBottom w:val="0"/>
      <w:divBdr>
        <w:top w:val="none" w:sz="0" w:space="0" w:color="auto"/>
        <w:left w:val="none" w:sz="0" w:space="0" w:color="auto"/>
        <w:bottom w:val="none" w:sz="0" w:space="0" w:color="auto"/>
        <w:right w:val="none" w:sz="0" w:space="0" w:color="auto"/>
      </w:divBdr>
    </w:div>
    <w:div w:id="583997183">
      <w:bodyDiv w:val="1"/>
      <w:marLeft w:val="0"/>
      <w:marRight w:val="0"/>
      <w:marTop w:val="0"/>
      <w:marBottom w:val="0"/>
      <w:divBdr>
        <w:top w:val="none" w:sz="0" w:space="0" w:color="auto"/>
        <w:left w:val="none" w:sz="0" w:space="0" w:color="auto"/>
        <w:bottom w:val="none" w:sz="0" w:space="0" w:color="auto"/>
        <w:right w:val="none" w:sz="0" w:space="0" w:color="auto"/>
      </w:divBdr>
    </w:div>
    <w:div w:id="588272165">
      <w:bodyDiv w:val="1"/>
      <w:marLeft w:val="0"/>
      <w:marRight w:val="0"/>
      <w:marTop w:val="0"/>
      <w:marBottom w:val="0"/>
      <w:divBdr>
        <w:top w:val="none" w:sz="0" w:space="0" w:color="auto"/>
        <w:left w:val="none" w:sz="0" w:space="0" w:color="auto"/>
        <w:bottom w:val="none" w:sz="0" w:space="0" w:color="auto"/>
        <w:right w:val="none" w:sz="0" w:space="0" w:color="auto"/>
      </w:divBdr>
    </w:div>
    <w:div w:id="589460961">
      <w:bodyDiv w:val="1"/>
      <w:marLeft w:val="0"/>
      <w:marRight w:val="0"/>
      <w:marTop w:val="0"/>
      <w:marBottom w:val="0"/>
      <w:divBdr>
        <w:top w:val="none" w:sz="0" w:space="0" w:color="auto"/>
        <w:left w:val="none" w:sz="0" w:space="0" w:color="auto"/>
        <w:bottom w:val="none" w:sz="0" w:space="0" w:color="auto"/>
        <w:right w:val="none" w:sz="0" w:space="0" w:color="auto"/>
      </w:divBdr>
    </w:div>
    <w:div w:id="593437447">
      <w:bodyDiv w:val="1"/>
      <w:marLeft w:val="0"/>
      <w:marRight w:val="0"/>
      <w:marTop w:val="0"/>
      <w:marBottom w:val="0"/>
      <w:divBdr>
        <w:top w:val="none" w:sz="0" w:space="0" w:color="auto"/>
        <w:left w:val="none" w:sz="0" w:space="0" w:color="auto"/>
        <w:bottom w:val="none" w:sz="0" w:space="0" w:color="auto"/>
        <w:right w:val="none" w:sz="0" w:space="0" w:color="auto"/>
      </w:divBdr>
    </w:div>
    <w:div w:id="598030110">
      <w:bodyDiv w:val="1"/>
      <w:marLeft w:val="0"/>
      <w:marRight w:val="0"/>
      <w:marTop w:val="0"/>
      <w:marBottom w:val="0"/>
      <w:divBdr>
        <w:top w:val="none" w:sz="0" w:space="0" w:color="auto"/>
        <w:left w:val="none" w:sz="0" w:space="0" w:color="auto"/>
        <w:bottom w:val="none" w:sz="0" w:space="0" w:color="auto"/>
        <w:right w:val="none" w:sz="0" w:space="0" w:color="auto"/>
      </w:divBdr>
    </w:div>
    <w:div w:id="598298425">
      <w:bodyDiv w:val="1"/>
      <w:marLeft w:val="0"/>
      <w:marRight w:val="0"/>
      <w:marTop w:val="0"/>
      <w:marBottom w:val="0"/>
      <w:divBdr>
        <w:top w:val="none" w:sz="0" w:space="0" w:color="auto"/>
        <w:left w:val="none" w:sz="0" w:space="0" w:color="auto"/>
        <w:bottom w:val="none" w:sz="0" w:space="0" w:color="auto"/>
        <w:right w:val="none" w:sz="0" w:space="0" w:color="auto"/>
      </w:divBdr>
    </w:div>
    <w:div w:id="599265406">
      <w:bodyDiv w:val="1"/>
      <w:marLeft w:val="0"/>
      <w:marRight w:val="0"/>
      <w:marTop w:val="0"/>
      <w:marBottom w:val="0"/>
      <w:divBdr>
        <w:top w:val="none" w:sz="0" w:space="0" w:color="auto"/>
        <w:left w:val="none" w:sz="0" w:space="0" w:color="auto"/>
        <w:bottom w:val="none" w:sz="0" w:space="0" w:color="auto"/>
        <w:right w:val="none" w:sz="0" w:space="0" w:color="auto"/>
      </w:divBdr>
    </w:div>
    <w:div w:id="603390251">
      <w:bodyDiv w:val="1"/>
      <w:marLeft w:val="0"/>
      <w:marRight w:val="0"/>
      <w:marTop w:val="0"/>
      <w:marBottom w:val="0"/>
      <w:divBdr>
        <w:top w:val="none" w:sz="0" w:space="0" w:color="auto"/>
        <w:left w:val="none" w:sz="0" w:space="0" w:color="auto"/>
        <w:bottom w:val="none" w:sz="0" w:space="0" w:color="auto"/>
        <w:right w:val="none" w:sz="0" w:space="0" w:color="auto"/>
      </w:divBdr>
    </w:div>
    <w:div w:id="605386593">
      <w:bodyDiv w:val="1"/>
      <w:marLeft w:val="0"/>
      <w:marRight w:val="0"/>
      <w:marTop w:val="0"/>
      <w:marBottom w:val="0"/>
      <w:divBdr>
        <w:top w:val="none" w:sz="0" w:space="0" w:color="auto"/>
        <w:left w:val="none" w:sz="0" w:space="0" w:color="auto"/>
        <w:bottom w:val="none" w:sz="0" w:space="0" w:color="auto"/>
        <w:right w:val="none" w:sz="0" w:space="0" w:color="auto"/>
      </w:divBdr>
    </w:div>
    <w:div w:id="610087268">
      <w:bodyDiv w:val="1"/>
      <w:marLeft w:val="0"/>
      <w:marRight w:val="0"/>
      <w:marTop w:val="0"/>
      <w:marBottom w:val="0"/>
      <w:divBdr>
        <w:top w:val="none" w:sz="0" w:space="0" w:color="auto"/>
        <w:left w:val="none" w:sz="0" w:space="0" w:color="auto"/>
        <w:bottom w:val="none" w:sz="0" w:space="0" w:color="auto"/>
        <w:right w:val="none" w:sz="0" w:space="0" w:color="auto"/>
      </w:divBdr>
    </w:div>
    <w:div w:id="614361777">
      <w:bodyDiv w:val="1"/>
      <w:marLeft w:val="0"/>
      <w:marRight w:val="0"/>
      <w:marTop w:val="0"/>
      <w:marBottom w:val="0"/>
      <w:divBdr>
        <w:top w:val="none" w:sz="0" w:space="0" w:color="auto"/>
        <w:left w:val="none" w:sz="0" w:space="0" w:color="auto"/>
        <w:bottom w:val="none" w:sz="0" w:space="0" w:color="auto"/>
        <w:right w:val="none" w:sz="0" w:space="0" w:color="auto"/>
      </w:divBdr>
    </w:div>
    <w:div w:id="616060761">
      <w:bodyDiv w:val="1"/>
      <w:marLeft w:val="0"/>
      <w:marRight w:val="0"/>
      <w:marTop w:val="0"/>
      <w:marBottom w:val="0"/>
      <w:divBdr>
        <w:top w:val="none" w:sz="0" w:space="0" w:color="auto"/>
        <w:left w:val="none" w:sz="0" w:space="0" w:color="auto"/>
        <w:bottom w:val="none" w:sz="0" w:space="0" w:color="auto"/>
        <w:right w:val="none" w:sz="0" w:space="0" w:color="auto"/>
      </w:divBdr>
    </w:div>
    <w:div w:id="616377699">
      <w:bodyDiv w:val="1"/>
      <w:marLeft w:val="0"/>
      <w:marRight w:val="0"/>
      <w:marTop w:val="0"/>
      <w:marBottom w:val="0"/>
      <w:divBdr>
        <w:top w:val="none" w:sz="0" w:space="0" w:color="auto"/>
        <w:left w:val="none" w:sz="0" w:space="0" w:color="auto"/>
        <w:bottom w:val="none" w:sz="0" w:space="0" w:color="auto"/>
        <w:right w:val="none" w:sz="0" w:space="0" w:color="auto"/>
      </w:divBdr>
    </w:div>
    <w:div w:id="616760269">
      <w:bodyDiv w:val="1"/>
      <w:marLeft w:val="0"/>
      <w:marRight w:val="0"/>
      <w:marTop w:val="0"/>
      <w:marBottom w:val="0"/>
      <w:divBdr>
        <w:top w:val="none" w:sz="0" w:space="0" w:color="auto"/>
        <w:left w:val="none" w:sz="0" w:space="0" w:color="auto"/>
        <w:bottom w:val="none" w:sz="0" w:space="0" w:color="auto"/>
        <w:right w:val="none" w:sz="0" w:space="0" w:color="auto"/>
      </w:divBdr>
    </w:div>
    <w:div w:id="628434220">
      <w:bodyDiv w:val="1"/>
      <w:marLeft w:val="0"/>
      <w:marRight w:val="0"/>
      <w:marTop w:val="0"/>
      <w:marBottom w:val="0"/>
      <w:divBdr>
        <w:top w:val="none" w:sz="0" w:space="0" w:color="auto"/>
        <w:left w:val="none" w:sz="0" w:space="0" w:color="auto"/>
        <w:bottom w:val="none" w:sz="0" w:space="0" w:color="auto"/>
        <w:right w:val="none" w:sz="0" w:space="0" w:color="auto"/>
      </w:divBdr>
    </w:div>
    <w:div w:id="631637341">
      <w:bodyDiv w:val="1"/>
      <w:marLeft w:val="0"/>
      <w:marRight w:val="0"/>
      <w:marTop w:val="0"/>
      <w:marBottom w:val="0"/>
      <w:divBdr>
        <w:top w:val="none" w:sz="0" w:space="0" w:color="auto"/>
        <w:left w:val="none" w:sz="0" w:space="0" w:color="auto"/>
        <w:bottom w:val="none" w:sz="0" w:space="0" w:color="auto"/>
        <w:right w:val="none" w:sz="0" w:space="0" w:color="auto"/>
      </w:divBdr>
    </w:div>
    <w:div w:id="636843158">
      <w:bodyDiv w:val="1"/>
      <w:marLeft w:val="0"/>
      <w:marRight w:val="0"/>
      <w:marTop w:val="0"/>
      <w:marBottom w:val="0"/>
      <w:divBdr>
        <w:top w:val="none" w:sz="0" w:space="0" w:color="auto"/>
        <w:left w:val="none" w:sz="0" w:space="0" w:color="auto"/>
        <w:bottom w:val="none" w:sz="0" w:space="0" w:color="auto"/>
        <w:right w:val="none" w:sz="0" w:space="0" w:color="auto"/>
      </w:divBdr>
    </w:div>
    <w:div w:id="638926691">
      <w:bodyDiv w:val="1"/>
      <w:marLeft w:val="0"/>
      <w:marRight w:val="0"/>
      <w:marTop w:val="0"/>
      <w:marBottom w:val="0"/>
      <w:divBdr>
        <w:top w:val="none" w:sz="0" w:space="0" w:color="auto"/>
        <w:left w:val="none" w:sz="0" w:space="0" w:color="auto"/>
        <w:bottom w:val="none" w:sz="0" w:space="0" w:color="auto"/>
        <w:right w:val="none" w:sz="0" w:space="0" w:color="auto"/>
      </w:divBdr>
    </w:div>
    <w:div w:id="640228597">
      <w:bodyDiv w:val="1"/>
      <w:marLeft w:val="0"/>
      <w:marRight w:val="0"/>
      <w:marTop w:val="0"/>
      <w:marBottom w:val="0"/>
      <w:divBdr>
        <w:top w:val="none" w:sz="0" w:space="0" w:color="auto"/>
        <w:left w:val="none" w:sz="0" w:space="0" w:color="auto"/>
        <w:bottom w:val="none" w:sz="0" w:space="0" w:color="auto"/>
        <w:right w:val="none" w:sz="0" w:space="0" w:color="auto"/>
      </w:divBdr>
    </w:div>
    <w:div w:id="643896919">
      <w:bodyDiv w:val="1"/>
      <w:marLeft w:val="0"/>
      <w:marRight w:val="0"/>
      <w:marTop w:val="0"/>
      <w:marBottom w:val="0"/>
      <w:divBdr>
        <w:top w:val="none" w:sz="0" w:space="0" w:color="auto"/>
        <w:left w:val="none" w:sz="0" w:space="0" w:color="auto"/>
        <w:bottom w:val="none" w:sz="0" w:space="0" w:color="auto"/>
        <w:right w:val="none" w:sz="0" w:space="0" w:color="auto"/>
      </w:divBdr>
    </w:div>
    <w:div w:id="645353362">
      <w:bodyDiv w:val="1"/>
      <w:marLeft w:val="0"/>
      <w:marRight w:val="0"/>
      <w:marTop w:val="0"/>
      <w:marBottom w:val="0"/>
      <w:divBdr>
        <w:top w:val="none" w:sz="0" w:space="0" w:color="auto"/>
        <w:left w:val="none" w:sz="0" w:space="0" w:color="auto"/>
        <w:bottom w:val="none" w:sz="0" w:space="0" w:color="auto"/>
        <w:right w:val="none" w:sz="0" w:space="0" w:color="auto"/>
      </w:divBdr>
    </w:div>
    <w:div w:id="646394787">
      <w:bodyDiv w:val="1"/>
      <w:marLeft w:val="0"/>
      <w:marRight w:val="0"/>
      <w:marTop w:val="0"/>
      <w:marBottom w:val="0"/>
      <w:divBdr>
        <w:top w:val="none" w:sz="0" w:space="0" w:color="auto"/>
        <w:left w:val="none" w:sz="0" w:space="0" w:color="auto"/>
        <w:bottom w:val="none" w:sz="0" w:space="0" w:color="auto"/>
        <w:right w:val="none" w:sz="0" w:space="0" w:color="auto"/>
      </w:divBdr>
    </w:div>
    <w:div w:id="651645366">
      <w:bodyDiv w:val="1"/>
      <w:marLeft w:val="0"/>
      <w:marRight w:val="0"/>
      <w:marTop w:val="0"/>
      <w:marBottom w:val="0"/>
      <w:divBdr>
        <w:top w:val="none" w:sz="0" w:space="0" w:color="auto"/>
        <w:left w:val="none" w:sz="0" w:space="0" w:color="auto"/>
        <w:bottom w:val="none" w:sz="0" w:space="0" w:color="auto"/>
        <w:right w:val="none" w:sz="0" w:space="0" w:color="auto"/>
      </w:divBdr>
    </w:div>
    <w:div w:id="651762295">
      <w:bodyDiv w:val="1"/>
      <w:marLeft w:val="0"/>
      <w:marRight w:val="0"/>
      <w:marTop w:val="0"/>
      <w:marBottom w:val="0"/>
      <w:divBdr>
        <w:top w:val="none" w:sz="0" w:space="0" w:color="auto"/>
        <w:left w:val="none" w:sz="0" w:space="0" w:color="auto"/>
        <w:bottom w:val="none" w:sz="0" w:space="0" w:color="auto"/>
        <w:right w:val="none" w:sz="0" w:space="0" w:color="auto"/>
      </w:divBdr>
    </w:div>
    <w:div w:id="656419272">
      <w:bodyDiv w:val="1"/>
      <w:marLeft w:val="0"/>
      <w:marRight w:val="0"/>
      <w:marTop w:val="0"/>
      <w:marBottom w:val="0"/>
      <w:divBdr>
        <w:top w:val="none" w:sz="0" w:space="0" w:color="auto"/>
        <w:left w:val="none" w:sz="0" w:space="0" w:color="auto"/>
        <w:bottom w:val="none" w:sz="0" w:space="0" w:color="auto"/>
        <w:right w:val="none" w:sz="0" w:space="0" w:color="auto"/>
      </w:divBdr>
    </w:div>
    <w:div w:id="660500064">
      <w:bodyDiv w:val="1"/>
      <w:marLeft w:val="0"/>
      <w:marRight w:val="0"/>
      <w:marTop w:val="0"/>
      <w:marBottom w:val="0"/>
      <w:divBdr>
        <w:top w:val="none" w:sz="0" w:space="0" w:color="auto"/>
        <w:left w:val="none" w:sz="0" w:space="0" w:color="auto"/>
        <w:bottom w:val="none" w:sz="0" w:space="0" w:color="auto"/>
        <w:right w:val="none" w:sz="0" w:space="0" w:color="auto"/>
      </w:divBdr>
    </w:div>
    <w:div w:id="665327146">
      <w:bodyDiv w:val="1"/>
      <w:marLeft w:val="0"/>
      <w:marRight w:val="0"/>
      <w:marTop w:val="0"/>
      <w:marBottom w:val="0"/>
      <w:divBdr>
        <w:top w:val="none" w:sz="0" w:space="0" w:color="auto"/>
        <w:left w:val="none" w:sz="0" w:space="0" w:color="auto"/>
        <w:bottom w:val="none" w:sz="0" w:space="0" w:color="auto"/>
        <w:right w:val="none" w:sz="0" w:space="0" w:color="auto"/>
      </w:divBdr>
    </w:div>
    <w:div w:id="665478835">
      <w:bodyDiv w:val="1"/>
      <w:marLeft w:val="0"/>
      <w:marRight w:val="0"/>
      <w:marTop w:val="0"/>
      <w:marBottom w:val="0"/>
      <w:divBdr>
        <w:top w:val="none" w:sz="0" w:space="0" w:color="auto"/>
        <w:left w:val="none" w:sz="0" w:space="0" w:color="auto"/>
        <w:bottom w:val="none" w:sz="0" w:space="0" w:color="auto"/>
        <w:right w:val="none" w:sz="0" w:space="0" w:color="auto"/>
      </w:divBdr>
    </w:div>
    <w:div w:id="668098968">
      <w:bodyDiv w:val="1"/>
      <w:marLeft w:val="0"/>
      <w:marRight w:val="0"/>
      <w:marTop w:val="0"/>
      <w:marBottom w:val="0"/>
      <w:divBdr>
        <w:top w:val="none" w:sz="0" w:space="0" w:color="auto"/>
        <w:left w:val="none" w:sz="0" w:space="0" w:color="auto"/>
        <w:bottom w:val="none" w:sz="0" w:space="0" w:color="auto"/>
        <w:right w:val="none" w:sz="0" w:space="0" w:color="auto"/>
      </w:divBdr>
    </w:div>
    <w:div w:id="669522922">
      <w:bodyDiv w:val="1"/>
      <w:marLeft w:val="0"/>
      <w:marRight w:val="0"/>
      <w:marTop w:val="0"/>
      <w:marBottom w:val="0"/>
      <w:divBdr>
        <w:top w:val="none" w:sz="0" w:space="0" w:color="auto"/>
        <w:left w:val="none" w:sz="0" w:space="0" w:color="auto"/>
        <w:bottom w:val="none" w:sz="0" w:space="0" w:color="auto"/>
        <w:right w:val="none" w:sz="0" w:space="0" w:color="auto"/>
      </w:divBdr>
    </w:div>
    <w:div w:id="678578602">
      <w:bodyDiv w:val="1"/>
      <w:marLeft w:val="0"/>
      <w:marRight w:val="0"/>
      <w:marTop w:val="0"/>
      <w:marBottom w:val="0"/>
      <w:divBdr>
        <w:top w:val="none" w:sz="0" w:space="0" w:color="auto"/>
        <w:left w:val="none" w:sz="0" w:space="0" w:color="auto"/>
        <w:bottom w:val="none" w:sz="0" w:space="0" w:color="auto"/>
        <w:right w:val="none" w:sz="0" w:space="0" w:color="auto"/>
      </w:divBdr>
    </w:div>
    <w:div w:id="678700235">
      <w:bodyDiv w:val="1"/>
      <w:marLeft w:val="0"/>
      <w:marRight w:val="0"/>
      <w:marTop w:val="0"/>
      <w:marBottom w:val="0"/>
      <w:divBdr>
        <w:top w:val="none" w:sz="0" w:space="0" w:color="auto"/>
        <w:left w:val="none" w:sz="0" w:space="0" w:color="auto"/>
        <w:bottom w:val="none" w:sz="0" w:space="0" w:color="auto"/>
        <w:right w:val="none" w:sz="0" w:space="0" w:color="auto"/>
      </w:divBdr>
    </w:div>
    <w:div w:id="685057053">
      <w:bodyDiv w:val="1"/>
      <w:marLeft w:val="0"/>
      <w:marRight w:val="0"/>
      <w:marTop w:val="0"/>
      <w:marBottom w:val="0"/>
      <w:divBdr>
        <w:top w:val="none" w:sz="0" w:space="0" w:color="auto"/>
        <w:left w:val="none" w:sz="0" w:space="0" w:color="auto"/>
        <w:bottom w:val="none" w:sz="0" w:space="0" w:color="auto"/>
        <w:right w:val="none" w:sz="0" w:space="0" w:color="auto"/>
      </w:divBdr>
    </w:div>
    <w:div w:id="692610761">
      <w:bodyDiv w:val="1"/>
      <w:marLeft w:val="0"/>
      <w:marRight w:val="0"/>
      <w:marTop w:val="0"/>
      <w:marBottom w:val="0"/>
      <w:divBdr>
        <w:top w:val="none" w:sz="0" w:space="0" w:color="auto"/>
        <w:left w:val="none" w:sz="0" w:space="0" w:color="auto"/>
        <w:bottom w:val="none" w:sz="0" w:space="0" w:color="auto"/>
        <w:right w:val="none" w:sz="0" w:space="0" w:color="auto"/>
      </w:divBdr>
    </w:div>
    <w:div w:id="698163010">
      <w:bodyDiv w:val="1"/>
      <w:marLeft w:val="0"/>
      <w:marRight w:val="0"/>
      <w:marTop w:val="0"/>
      <w:marBottom w:val="0"/>
      <w:divBdr>
        <w:top w:val="none" w:sz="0" w:space="0" w:color="auto"/>
        <w:left w:val="none" w:sz="0" w:space="0" w:color="auto"/>
        <w:bottom w:val="none" w:sz="0" w:space="0" w:color="auto"/>
        <w:right w:val="none" w:sz="0" w:space="0" w:color="auto"/>
      </w:divBdr>
    </w:div>
    <w:div w:id="704673695">
      <w:bodyDiv w:val="1"/>
      <w:marLeft w:val="0"/>
      <w:marRight w:val="0"/>
      <w:marTop w:val="0"/>
      <w:marBottom w:val="0"/>
      <w:divBdr>
        <w:top w:val="none" w:sz="0" w:space="0" w:color="auto"/>
        <w:left w:val="none" w:sz="0" w:space="0" w:color="auto"/>
        <w:bottom w:val="none" w:sz="0" w:space="0" w:color="auto"/>
        <w:right w:val="none" w:sz="0" w:space="0" w:color="auto"/>
      </w:divBdr>
    </w:div>
    <w:div w:id="708143217">
      <w:bodyDiv w:val="1"/>
      <w:marLeft w:val="0"/>
      <w:marRight w:val="0"/>
      <w:marTop w:val="0"/>
      <w:marBottom w:val="0"/>
      <w:divBdr>
        <w:top w:val="none" w:sz="0" w:space="0" w:color="auto"/>
        <w:left w:val="none" w:sz="0" w:space="0" w:color="auto"/>
        <w:bottom w:val="none" w:sz="0" w:space="0" w:color="auto"/>
        <w:right w:val="none" w:sz="0" w:space="0" w:color="auto"/>
      </w:divBdr>
      <w:divsChild>
        <w:div w:id="280188691">
          <w:marLeft w:val="907"/>
          <w:marRight w:val="0"/>
          <w:marTop w:val="0"/>
          <w:marBottom w:val="0"/>
          <w:divBdr>
            <w:top w:val="none" w:sz="0" w:space="0" w:color="auto"/>
            <w:left w:val="none" w:sz="0" w:space="0" w:color="auto"/>
            <w:bottom w:val="none" w:sz="0" w:space="0" w:color="auto"/>
            <w:right w:val="none" w:sz="0" w:space="0" w:color="auto"/>
          </w:divBdr>
        </w:div>
        <w:div w:id="358898227">
          <w:marLeft w:val="907"/>
          <w:marRight w:val="0"/>
          <w:marTop w:val="0"/>
          <w:marBottom w:val="0"/>
          <w:divBdr>
            <w:top w:val="none" w:sz="0" w:space="0" w:color="auto"/>
            <w:left w:val="none" w:sz="0" w:space="0" w:color="auto"/>
            <w:bottom w:val="none" w:sz="0" w:space="0" w:color="auto"/>
            <w:right w:val="none" w:sz="0" w:space="0" w:color="auto"/>
          </w:divBdr>
        </w:div>
        <w:div w:id="791436933">
          <w:marLeft w:val="907"/>
          <w:marRight w:val="0"/>
          <w:marTop w:val="0"/>
          <w:marBottom w:val="0"/>
          <w:divBdr>
            <w:top w:val="none" w:sz="0" w:space="0" w:color="auto"/>
            <w:left w:val="none" w:sz="0" w:space="0" w:color="auto"/>
            <w:bottom w:val="none" w:sz="0" w:space="0" w:color="auto"/>
            <w:right w:val="none" w:sz="0" w:space="0" w:color="auto"/>
          </w:divBdr>
        </w:div>
        <w:div w:id="1079015695">
          <w:marLeft w:val="907"/>
          <w:marRight w:val="0"/>
          <w:marTop w:val="0"/>
          <w:marBottom w:val="0"/>
          <w:divBdr>
            <w:top w:val="none" w:sz="0" w:space="0" w:color="auto"/>
            <w:left w:val="none" w:sz="0" w:space="0" w:color="auto"/>
            <w:bottom w:val="none" w:sz="0" w:space="0" w:color="auto"/>
            <w:right w:val="none" w:sz="0" w:space="0" w:color="auto"/>
          </w:divBdr>
        </w:div>
        <w:div w:id="1442412559">
          <w:marLeft w:val="907"/>
          <w:marRight w:val="0"/>
          <w:marTop w:val="0"/>
          <w:marBottom w:val="0"/>
          <w:divBdr>
            <w:top w:val="none" w:sz="0" w:space="0" w:color="auto"/>
            <w:left w:val="none" w:sz="0" w:space="0" w:color="auto"/>
            <w:bottom w:val="none" w:sz="0" w:space="0" w:color="auto"/>
            <w:right w:val="none" w:sz="0" w:space="0" w:color="auto"/>
          </w:divBdr>
        </w:div>
      </w:divsChild>
    </w:div>
    <w:div w:id="709039919">
      <w:bodyDiv w:val="1"/>
      <w:marLeft w:val="0"/>
      <w:marRight w:val="0"/>
      <w:marTop w:val="0"/>
      <w:marBottom w:val="0"/>
      <w:divBdr>
        <w:top w:val="none" w:sz="0" w:space="0" w:color="auto"/>
        <w:left w:val="none" w:sz="0" w:space="0" w:color="auto"/>
        <w:bottom w:val="none" w:sz="0" w:space="0" w:color="auto"/>
        <w:right w:val="none" w:sz="0" w:space="0" w:color="auto"/>
      </w:divBdr>
    </w:div>
    <w:div w:id="711733638">
      <w:bodyDiv w:val="1"/>
      <w:marLeft w:val="0"/>
      <w:marRight w:val="0"/>
      <w:marTop w:val="0"/>
      <w:marBottom w:val="0"/>
      <w:divBdr>
        <w:top w:val="none" w:sz="0" w:space="0" w:color="auto"/>
        <w:left w:val="none" w:sz="0" w:space="0" w:color="auto"/>
        <w:bottom w:val="none" w:sz="0" w:space="0" w:color="auto"/>
        <w:right w:val="none" w:sz="0" w:space="0" w:color="auto"/>
      </w:divBdr>
    </w:div>
    <w:div w:id="714082462">
      <w:bodyDiv w:val="1"/>
      <w:marLeft w:val="0"/>
      <w:marRight w:val="0"/>
      <w:marTop w:val="0"/>
      <w:marBottom w:val="0"/>
      <w:divBdr>
        <w:top w:val="none" w:sz="0" w:space="0" w:color="auto"/>
        <w:left w:val="none" w:sz="0" w:space="0" w:color="auto"/>
        <w:bottom w:val="none" w:sz="0" w:space="0" w:color="auto"/>
        <w:right w:val="none" w:sz="0" w:space="0" w:color="auto"/>
      </w:divBdr>
    </w:div>
    <w:div w:id="716198434">
      <w:bodyDiv w:val="1"/>
      <w:marLeft w:val="0"/>
      <w:marRight w:val="0"/>
      <w:marTop w:val="0"/>
      <w:marBottom w:val="0"/>
      <w:divBdr>
        <w:top w:val="none" w:sz="0" w:space="0" w:color="auto"/>
        <w:left w:val="none" w:sz="0" w:space="0" w:color="auto"/>
        <w:bottom w:val="none" w:sz="0" w:space="0" w:color="auto"/>
        <w:right w:val="none" w:sz="0" w:space="0" w:color="auto"/>
      </w:divBdr>
    </w:div>
    <w:div w:id="724763245">
      <w:bodyDiv w:val="1"/>
      <w:marLeft w:val="0"/>
      <w:marRight w:val="0"/>
      <w:marTop w:val="0"/>
      <w:marBottom w:val="0"/>
      <w:divBdr>
        <w:top w:val="none" w:sz="0" w:space="0" w:color="auto"/>
        <w:left w:val="none" w:sz="0" w:space="0" w:color="auto"/>
        <w:bottom w:val="none" w:sz="0" w:space="0" w:color="auto"/>
        <w:right w:val="none" w:sz="0" w:space="0" w:color="auto"/>
      </w:divBdr>
    </w:div>
    <w:div w:id="727610504">
      <w:bodyDiv w:val="1"/>
      <w:marLeft w:val="0"/>
      <w:marRight w:val="0"/>
      <w:marTop w:val="0"/>
      <w:marBottom w:val="0"/>
      <w:divBdr>
        <w:top w:val="none" w:sz="0" w:space="0" w:color="auto"/>
        <w:left w:val="none" w:sz="0" w:space="0" w:color="auto"/>
        <w:bottom w:val="none" w:sz="0" w:space="0" w:color="auto"/>
        <w:right w:val="none" w:sz="0" w:space="0" w:color="auto"/>
      </w:divBdr>
    </w:div>
    <w:div w:id="727997981">
      <w:bodyDiv w:val="1"/>
      <w:marLeft w:val="0"/>
      <w:marRight w:val="0"/>
      <w:marTop w:val="0"/>
      <w:marBottom w:val="0"/>
      <w:divBdr>
        <w:top w:val="none" w:sz="0" w:space="0" w:color="auto"/>
        <w:left w:val="none" w:sz="0" w:space="0" w:color="auto"/>
        <w:bottom w:val="none" w:sz="0" w:space="0" w:color="auto"/>
        <w:right w:val="none" w:sz="0" w:space="0" w:color="auto"/>
      </w:divBdr>
    </w:div>
    <w:div w:id="731656510">
      <w:bodyDiv w:val="1"/>
      <w:marLeft w:val="0"/>
      <w:marRight w:val="0"/>
      <w:marTop w:val="0"/>
      <w:marBottom w:val="0"/>
      <w:divBdr>
        <w:top w:val="none" w:sz="0" w:space="0" w:color="auto"/>
        <w:left w:val="none" w:sz="0" w:space="0" w:color="auto"/>
        <w:bottom w:val="none" w:sz="0" w:space="0" w:color="auto"/>
        <w:right w:val="none" w:sz="0" w:space="0" w:color="auto"/>
      </w:divBdr>
    </w:div>
    <w:div w:id="731929329">
      <w:bodyDiv w:val="1"/>
      <w:marLeft w:val="0"/>
      <w:marRight w:val="0"/>
      <w:marTop w:val="0"/>
      <w:marBottom w:val="0"/>
      <w:divBdr>
        <w:top w:val="none" w:sz="0" w:space="0" w:color="auto"/>
        <w:left w:val="none" w:sz="0" w:space="0" w:color="auto"/>
        <w:bottom w:val="none" w:sz="0" w:space="0" w:color="auto"/>
        <w:right w:val="none" w:sz="0" w:space="0" w:color="auto"/>
      </w:divBdr>
      <w:divsChild>
        <w:div w:id="2079472883">
          <w:marLeft w:val="0"/>
          <w:marRight w:val="0"/>
          <w:marTop w:val="0"/>
          <w:marBottom w:val="0"/>
          <w:divBdr>
            <w:top w:val="none" w:sz="0" w:space="0" w:color="auto"/>
            <w:left w:val="none" w:sz="0" w:space="0" w:color="auto"/>
            <w:bottom w:val="none" w:sz="0" w:space="0" w:color="auto"/>
            <w:right w:val="none" w:sz="0" w:space="0" w:color="auto"/>
          </w:divBdr>
        </w:div>
      </w:divsChild>
    </w:div>
    <w:div w:id="734930490">
      <w:bodyDiv w:val="1"/>
      <w:marLeft w:val="0"/>
      <w:marRight w:val="0"/>
      <w:marTop w:val="0"/>
      <w:marBottom w:val="0"/>
      <w:divBdr>
        <w:top w:val="none" w:sz="0" w:space="0" w:color="auto"/>
        <w:left w:val="none" w:sz="0" w:space="0" w:color="auto"/>
        <w:bottom w:val="none" w:sz="0" w:space="0" w:color="auto"/>
        <w:right w:val="none" w:sz="0" w:space="0" w:color="auto"/>
      </w:divBdr>
    </w:div>
    <w:div w:id="737358752">
      <w:bodyDiv w:val="1"/>
      <w:marLeft w:val="0"/>
      <w:marRight w:val="0"/>
      <w:marTop w:val="0"/>
      <w:marBottom w:val="0"/>
      <w:divBdr>
        <w:top w:val="none" w:sz="0" w:space="0" w:color="auto"/>
        <w:left w:val="none" w:sz="0" w:space="0" w:color="auto"/>
        <w:bottom w:val="none" w:sz="0" w:space="0" w:color="auto"/>
        <w:right w:val="none" w:sz="0" w:space="0" w:color="auto"/>
      </w:divBdr>
    </w:div>
    <w:div w:id="737363847">
      <w:bodyDiv w:val="1"/>
      <w:marLeft w:val="0"/>
      <w:marRight w:val="0"/>
      <w:marTop w:val="0"/>
      <w:marBottom w:val="0"/>
      <w:divBdr>
        <w:top w:val="none" w:sz="0" w:space="0" w:color="auto"/>
        <w:left w:val="none" w:sz="0" w:space="0" w:color="auto"/>
        <w:bottom w:val="none" w:sz="0" w:space="0" w:color="auto"/>
        <w:right w:val="none" w:sz="0" w:space="0" w:color="auto"/>
      </w:divBdr>
    </w:div>
    <w:div w:id="743727374">
      <w:bodyDiv w:val="1"/>
      <w:marLeft w:val="0"/>
      <w:marRight w:val="0"/>
      <w:marTop w:val="0"/>
      <w:marBottom w:val="0"/>
      <w:divBdr>
        <w:top w:val="none" w:sz="0" w:space="0" w:color="auto"/>
        <w:left w:val="none" w:sz="0" w:space="0" w:color="auto"/>
        <w:bottom w:val="none" w:sz="0" w:space="0" w:color="auto"/>
        <w:right w:val="none" w:sz="0" w:space="0" w:color="auto"/>
      </w:divBdr>
    </w:div>
    <w:div w:id="748498537">
      <w:bodyDiv w:val="1"/>
      <w:marLeft w:val="0"/>
      <w:marRight w:val="0"/>
      <w:marTop w:val="0"/>
      <w:marBottom w:val="0"/>
      <w:divBdr>
        <w:top w:val="none" w:sz="0" w:space="0" w:color="auto"/>
        <w:left w:val="none" w:sz="0" w:space="0" w:color="auto"/>
        <w:bottom w:val="none" w:sz="0" w:space="0" w:color="auto"/>
        <w:right w:val="none" w:sz="0" w:space="0" w:color="auto"/>
      </w:divBdr>
    </w:div>
    <w:div w:id="753279228">
      <w:bodyDiv w:val="1"/>
      <w:marLeft w:val="0"/>
      <w:marRight w:val="0"/>
      <w:marTop w:val="0"/>
      <w:marBottom w:val="0"/>
      <w:divBdr>
        <w:top w:val="none" w:sz="0" w:space="0" w:color="auto"/>
        <w:left w:val="none" w:sz="0" w:space="0" w:color="auto"/>
        <w:bottom w:val="none" w:sz="0" w:space="0" w:color="auto"/>
        <w:right w:val="none" w:sz="0" w:space="0" w:color="auto"/>
      </w:divBdr>
    </w:div>
    <w:div w:id="758326934">
      <w:bodyDiv w:val="1"/>
      <w:marLeft w:val="0"/>
      <w:marRight w:val="0"/>
      <w:marTop w:val="0"/>
      <w:marBottom w:val="0"/>
      <w:divBdr>
        <w:top w:val="none" w:sz="0" w:space="0" w:color="auto"/>
        <w:left w:val="none" w:sz="0" w:space="0" w:color="auto"/>
        <w:bottom w:val="none" w:sz="0" w:space="0" w:color="auto"/>
        <w:right w:val="none" w:sz="0" w:space="0" w:color="auto"/>
      </w:divBdr>
    </w:div>
    <w:div w:id="759252032">
      <w:bodyDiv w:val="1"/>
      <w:marLeft w:val="0"/>
      <w:marRight w:val="0"/>
      <w:marTop w:val="0"/>
      <w:marBottom w:val="0"/>
      <w:divBdr>
        <w:top w:val="none" w:sz="0" w:space="0" w:color="auto"/>
        <w:left w:val="none" w:sz="0" w:space="0" w:color="auto"/>
        <w:bottom w:val="none" w:sz="0" w:space="0" w:color="auto"/>
        <w:right w:val="none" w:sz="0" w:space="0" w:color="auto"/>
      </w:divBdr>
    </w:div>
    <w:div w:id="760025620">
      <w:bodyDiv w:val="1"/>
      <w:marLeft w:val="0"/>
      <w:marRight w:val="0"/>
      <w:marTop w:val="0"/>
      <w:marBottom w:val="0"/>
      <w:divBdr>
        <w:top w:val="none" w:sz="0" w:space="0" w:color="auto"/>
        <w:left w:val="none" w:sz="0" w:space="0" w:color="auto"/>
        <w:bottom w:val="none" w:sz="0" w:space="0" w:color="auto"/>
        <w:right w:val="none" w:sz="0" w:space="0" w:color="auto"/>
      </w:divBdr>
    </w:div>
    <w:div w:id="762652052">
      <w:bodyDiv w:val="1"/>
      <w:marLeft w:val="0"/>
      <w:marRight w:val="0"/>
      <w:marTop w:val="0"/>
      <w:marBottom w:val="0"/>
      <w:divBdr>
        <w:top w:val="none" w:sz="0" w:space="0" w:color="auto"/>
        <w:left w:val="none" w:sz="0" w:space="0" w:color="auto"/>
        <w:bottom w:val="none" w:sz="0" w:space="0" w:color="auto"/>
        <w:right w:val="none" w:sz="0" w:space="0" w:color="auto"/>
      </w:divBdr>
    </w:div>
    <w:div w:id="782843714">
      <w:bodyDiv w:val="1"/>
      <w:marLeft w:val="0"/>
      <w:marRight w:val="0"/>
      <w:marTop w:val="0"/>
      <w:marBottom w:val="0"/>
      <w:divBdr>
        <w:top w:val="none" w:sz="0" w:space="0" w:color="auto"/>
        <w:left w:val="none" w:sz="0" w:space="0" w:color="auto"/>
        <w:bottom w:val="none" w:sz="0" w:space="0" w:color="auto"/>
        <w:right w:val="none" w:sz="0" w:space="0" w:color="auto"/>
      </w:divBdr>
    </w:div>
    <w:div w:id="784349118">
      <w:bodyDiv w:val="1"/>
      <w:marLeft w:val="0"/>
      <w:marRight w:val="0"/>
      <w:marTop w:val="0"/>
      <w:marBottom w:val="0"/>
      <w:divBdr>
        <w:top w:val="none" w:sz="0" w:space="0" w:color="auto"/>
        <w:left w:val="none" w:sz="0" w:space="0" w:color="auto"/>
        <w:bottom w:val="none" w:sz="0" w:space="0" w:color="auto"/>
        <w:right w:val="none" w:sz="0" w:space="0" w:color="auto"/>
      </w:divBdr>
    </w:div>
    <w:div w:id="786119530">
      <w:bodyDiv w:val="1"/>
      <w:marLeft w:val="0"/>
      <w:marRight w:val="0"/>
      <w:marTop w:val="0"/>
      <w:marBottom w:val="0"/>
      <w:divBdr>
        <w:top w:val="none" w:sz="0" w:space="0" w:color="auto"/>
        <w:left w:val="none" w:sz="0" w:space="0" w:color="auto"/>
        <w:bottom w:val="none" w:sz="0" w:space="0" w:color="auto"/>
        <w:right w:val="none" w:sz="0" w:space="0" w:color="auto"/>
      </w:divBdr>
    </w:div>
    <w:div w:id="786506171">
      <w:bodyDiv w:val="1"/>
      <w:marLeft w:val="0"/>
      <w:marRight w:val="0"/>
      <w:marTop w:val="0"/>
      <w:marBottom w:val="0"/>
      <w:divBdr>
        <w:top w:val="none" w:sz="0" w:space="0" w:color="auto"/>
        <w:left w:val="none" w:sz="0" w:space="0" w:color="auto"/>
        <w:bottom w:val="none" w:sz="0" w:space="0" w:color="auto"/>
        <w:right w:val="none" w:sz="0" w:space="0" w:color="auto"/>
      </w:divBdr>
    </w:div>
    <w:div w:id="789130982">
      <w:bodyDiv w:val="1"/>
      <w:marLeft w:val="0"/>
      <w:marRight w:val="0"/>
      <w:marTop w:val="0"/>
      <w:marBottom w:val="0"/>
      <w:divBdr>
        <w:top w:val="none" w:sz="0" w:space="0" w:color="auto"/>
        <w:left w:val="none" w:sz="0" w:space="0" w:color="auto"/>
        <w:bottom w:val="none" w:sz="0" w:space="0" w:color="auto"/>
        <w:right w:val="none" w:sz="0" w:space="0" w:color="auto"/>
      </w:divBdr>
    </w:div>
    <w:div w:id="790517789">
      <w:bodyDiv w:val="1"/>
      <w:marLeft w:val="0"/>
      <w:marRight w:val="0"/>
      <w:marTop w:val="0"/>
      <w:marBottom w:val="0"/>
      <w:divBdr>
        <w:top w:val="none" w:sz="0" w:space="0" w:color="auto"/>
        <w:left w:val="none" w:sz="0" w:space="0" w:color="auto"/>
        <w:bottom w:val="none" w:sz="0" w:space="0" w:color="auto"/>
        <w:right w:val="none" w:sz="0" w:space="0" w:color="auto"/>
      </w:divBdr>
    </w:div>
    <w:div w:id="799080624">
      <w:bodyDiv w:val="1"/>
      <w:marLeft w:val="0"/>
      <w:marRight w:val="0"/>
      <w:marTop w:val="0"/>
      <w:marBottom w:val="0"/>
      <w:divBdr>
        <w:top w:val="none" w:sz="0" w:space="0" w:color="auto"/>
        <w:left w:val="none" w:sz="0" w:space="0" w:color="auto"/>
        <w:bottom w:val="none" w:sz="0" w:space="0" w:color="auto"/>
        <w:right w:val="none" w:sz="0" w:space="0" w:color="auto"/>
      </w:divBdr>
    </w:div>
    <w:div w:id="808669640">
      <w:bodyDiv w:val="1"/>
      <w:marLeft w:val="0"/>
      <w:marRight w:val="0"/>
      <w:marTop w:val="0"/>
      <w:marBottom w:val="0"/>
      <w:divBdr>
        <w:top w:val="none" w:sz="0" w:space="0" w:color="auto"/>
        <w:left w:val="none" w:sz="0" w:space="0" w:color="auto"/>
        <w:bottom w:val="none" w:sz="0" w:space="0" w:color="auto"/>
        <w:right w:val="none" w:sz="0" w:space="0" w:color="auto"/>
      </w:divBdr>
    </w:div>
    <w:div w:id="808861334">
      <w:bodyDiv w:val="1"/>
      <w:marLeft w:val="0"/>
      <w:marRight w:val="0"/>
      <w:marTop w:val="0"/>
      <w:marBottom w:val="0"/>
      <w:divBdr>
        <w:top w:val="none" w:sz="0" w:space="0" w:color="auto"/>
        <w:left w:val="none" w:sz="0" w:space="0" w:color="auto"/>
        <w:bottom w:val="none" w:sz="0" w:space="0" w:color="auto"/>
        <w:right w:val="none" w:sz="0" w:space="0" w:color="auto"/>
      </w:divBdr>
    </w:div>
    <w:div w:id="810899637">
      <w:bodyDiv w:val="1"/>
      <w:marLeft w:val="0"/>
      <w:marRight w:val="0"/>
      <w:marTop w:val="0"/>
      <w:marBottom w:val="0"/>
      <w:divBdr>
        <w:top w:val="none" w:sz="0" w:space="0" w:color="auto"/>
        <w:left w:val="none" w:sz="0" w:space="0" w:color="auto"/>
        <w:bottom w:val="none" w:sz="0" w:space="0" w:color="auto"/>
        <w:right w:val="none" w:sz="0" w:space="0" w:color="auto"/>
      </w:divBdr>
    </w:div>
    <w:div w:id="814957819">
      <w:bodyDiv w:val="1"/>
      <w:marLeft w:val="0"/>
      <w:marRight w:val="0"/>
      <w:marTop w:val="0"/>
      <w:marBottom w:val="0"/>
      <w:divBdr>
        <w:top w:val="none" w:sz="0" w:space="0" w:color="auto"/>
        <w:left w:val="none" w:sz="0" w:space="0" w:color="auto"/>
        <w:bottom w:val="none" w:sz="0" w:space="0" w:color="auto"/>
        <w:right w:val="none" w:sz="0" w:space="0" w:color="auto"/>
      </w:divBdr>
    </w:div>
    <w:div w:id="819232354">
      <w:bodyDiv w:val="1"/>
      <w:marLeft w:val="0"/>
      <w:marRight w:val="0"/>
      <w:marTop w:val="0"/>
      <w:marBottom w:val="0"/>
      <w:divBdr>
        <w:top w:val="none" w:sz="0" w:space="0" w:color="auto"/>
        <w:left w:val="none" w:sz="0" w:space="0" w:color="auto"/>
        <w:bottom w:val="none" w:sz="0" w:space="0" w:color="auto"/>
        <w:right w:val="none" w:sz="0" w:space="0" w:color="auto"/>
      </w:divBdr>
    </w:div>
    <w:div w:id="824278308">
      <w:bodyDiv w:val="1"/>
      <w:marLeft w:val="0"/>
      <w:marRight w:val="0"/>
      <w:marTop w:val="0"/>
      <w:marBottom w:val="0"/>
      <w:divBdr>
        <w:top w:val="none" w:sz="0" w:space="0" w:color="auto"/>
        <w:left w:val="none" w:sz="0" w:space="0" w:color="auto"/>
        <w:bottom w:val="none" w:sz="0" w:space="0" w:color="auto"/>
        <w:right w:val="none" w:sz="0" w:space="0" w:color="auto"/>
      </w:divBdr>
    </w:div>
    <w:div w:id="825365869">
      <w:bodyDiv w:val="1"/>
      <w:marLeft w:val="0"/>
      <w:marRight w:val="0"/>
      <w:marTop w:val="0"/>
      <w:marBottom w:val="0"/>
      <w:divBdr>
        <w:top w:val="none" w:sz="0" w:space="0" w:color="auto"/>
        <w:left w:val="none" w:sz="0" w:space="0" w:color="auto"/>
        <w:bottom w:val="none" w:sz="0" w:space="0" w:color="auto"/>
        <w:right w:val="none" w:sz="0" w:space="0" w:color="auto"/>
      </w:divBdr>
    </w:div>
    <w:div w:id="827357409">
      <w:bodyDiv w:val="1"/>
      <w:marLeft w:val="0"/>
      <w:marRight w:val="0"/>
      <w:marTop w:val="0"/>
      <w:marBottom w:val="0"/>
      <w:divBdr>
        <w:top w:val="none" w:sz="0" w:space="0" w:color="auto"/>
        <w:left w:val="none" w:sz="0" w:space="0" w:color="auto"/>
        <w:bottom w:val="none" w:sz="0" w:space="0" w:color="auto"/>
        <w:right w:val="none" w:sz="0" w:space="0" w:color="auto"/>
      </w:divBdr>
    </w:div>
    <w:div w:id="828209731">
      <w:bodyDiv w:val="1"/>
      <w:marLeft w:val="0"/>
      <w:marRight w:val="0"/>
      <w:marTop w:val="0"/>
      <w:marBottom w:val="0"/>
      <w:divBdr>
        <w:top w:val="none" w:sz="0" w:space="0" w:color="auto"/>
        <w:left w:val="none" w:sz="0" w:space="0" w:color="auto"/>
        <w:bottom w:val="none" w:sz="0" w:space="0" w:color="auto"/>
        <w:right w:val="none" w:sz="0" w:space="0" w:color="auto"/>
      </w:divBdr>
    </w:div>
    <w:div w:id="828522120">
      <w:bodyDiv w:val="1"/>
      <w:marLeft w:val="0"/>
      <w:marRight w:val="0"/>
      <w:marTop w:val="0"/>
      <w:marBottom w:val="0"/>
      <w:divBdr>
        <w:top w:val="none" w:sz="0" w:space="0" w:color="auto"/>
        <w:left w:val="none" w:sz="0" w:space="0" w:color="auto"/>
        <w:bottom w:val="none" w:sz="0" w:space="0" w:color="auto"/>
        <w:right w:val="none" w:sz="0" w:space="0" w:color="auto"/>
      </w:divBdr>
    </w:div>
    <w:div w:id="829250822">
      <w:bodyDiv w:val="1"/>
      <w:marLeft w:val="0"/>
      <w:marRight w:val="0"/>
      <w:marTop w:val="0"/>
      <w:marBottom w:val="0"/>
      <w:divBdr>
        <w:top w:val="none" w:sz="0" w:space="0" w:color="auto"/>
        <w:left w:val="none" w:sz="0" w:space="0" w:color="auto"/>
        <w:bottom w:val="none" w:sz="0" w:space="0" w:color="auto"/>
        <w:right w:val="none" w:sz="0" w:space="0" w:color="auto"/>
      </w:divBdr>
    </w:div>
    <w:div w:id="843203952">
      <w:bodyDiv w:val="1"/>
      <w:marLeft w:val="0"/>
      <w:marRight w:val="0"/>
      <w:marTop w:val="0"/>
      <w:marBottom w:val="0"/>
      <w:divBdr>
        <w:top w:val="none" w:sz="0" w:space="0" w:color="auto"/>
        <w:left w:val="none" w:sz="0" w:space="0" w:color="auto"/>
        <w:bottom w:val="none" w:sz="0" w:space="0" w:color="auto"/>
        <w:right w:val="none" w:sz="0" w:space="0" w:color="auto"/>
      </w:divBdr>
    </w:div>
    <w:div w:id="845166355">
      <w:bodyDiv w:val="1"/>
      <w:marLeft w:val="0"/>
      <w:marRight w:val="0"/>
      <w:marTop w:val="0"/>
      <w:marBottom w:val="0"/>
      <w:divBdr>
        <w:top w:val="none" w:sz="0" w:space="0" w:color="auto"/>
        <w:left w:val="none" w:sz="0" w:space="0" w:color="auto"/>
        <w:bottom w:val="none" w:sz="0" w:space="0" w:color="auto"/>
        <w:right w:val="none" w:sz="0" w:space="0" w:color="auto"/>
      </w:divBdr>
    </w:div>
    <w:div w:id="845746700">
      <w:bodyDiv w:val="1"/>
      <w:marLeft w:val="0"/>
      <w:marRight w:val="0"/>
      <w:marTop w:val="0"/>
      <w:marBottom w:val="0"/>
      <w:divBdr>
        <w:top w:val="none" w:sz="0" w:space="0" w:color="auto"/>
        <w:left w:val="none" w:sz="0" w:space="0" w:color="auto"/>
        <w:bottom w:val="none" w:sz="0" w:space="0" w:color="auto"/>
        <w:right w:val="none" w:sz="0" w:space="0" w:color="auto"/>
      </w:divBdr>
    </w:div>
    <w:div w:id="849486717">
      <w:bodyDiv w:val="1"/>
      <w:marLeft w:val="0"/>
      <w:marRight w:val="0"/>
      <w:marTop w:val="0"/>
      <w:marBottom w:val="0"/>
      <w:divBdr>
        <w:top w:val="none" w:sz="0" w:space="0" w:color="auto"/>
        <w:left w:val="none" w:sz="0" w:space="0" w:color="auto"/>
        <w:bottom w:val="none" w:sz="0" w:space="0" w:color="auto"/>
        <w:right w:val="none" w:sz="0" w:space="0" w:color="auto"/>
      </w:divBdr>
    </w:div>
    <w:div w:id="849835874">
      <w:bodyDiv w:val="1"/>
      <w:marLeft w:val="0"/>
      <w:marRight w:val="0"/>
      <w:marTop w:val="0"/>
      <w:marBottom w:val="0"/>
      <w:divBdr>
        <w:top w:val="none" w:sz="0" w:space="0" w:color="auto"/>
        <w:left w:val="none" w:sz="0" w:space="0" w:color="auto"/>
        <w:bottom w:val="none" w:sz="0" w:space="0" w:color="auto"/>
        <w:right w:val="none" w:sz="0" w:space="0" w:color="auto"/>
      </w:divBdr>
    </w:div>
    <w:div w:id="852692517">
      <w:bodyDiv w:val="1"/>
      <w:marLeft w:val="0"/>
      <w:marRight w:val="0"/>
      <w:marTop w:val="0"/>
      <w:marBottom w:val="0"/>
      <w:divBdr>
        <w:top w:val="none" w:sz="0" w:space="0" w:color="auto"/>
        <w:left w:val="none" w:sz="0" w:space="0" w:color="auto"/>
        <w:bottom w:val="none" w:sz="0" w:space="0" w:color="auto"/>
        <w:right w:val="none" w:sz="0" w:space="0" w:color="auto"/>
      </w:divBdr>
    </w:div>
    <w:div w:id="855000229">
      <w:bodyDiv w:val="1"/>
      <w:marLeft w:val="0"/>
      <w:marRight w:val="0"/>
      <w:marTop w:val="0"/>
      <w:marBottom w:val="0"/>
      <w:divBdr>
        <w:top w:val="none" w:sz="0" w:space="0" w:color="auto"/>
        <w:left w:val="none" w:sz="0" w:space="0" w:color="auto"/>
        <w:bottom w:val="none" w:sz="0" w:space="0" w:color="auto"/>
        <w:right w:val="none" w:sz="0" w:space="0" w:color="auto"/>
      </w:divBdr>
    </w:div>
    <w:div w:id="861746975">
      <w:bodyDiv w:val="1"/>
      <w:marLeft w:val="0"/>
      <w:marRight w:val="0"/>
      <w:marTop w:val="0"/>
      <w:marBottom w:val="0"/>
      <w:divBdr>
        <w:top w:val="none" w:sz="0" w:space="0" w:color="auto"/>
        <w:left w:val="none" w:sz="0" w:space="0" w:color="auto"/>
        <w:bottom w:val="none" w:sz="0" w:space="0" w:color="auto"/>
        <w:right w:val="none" w:sz="0" w:space="0" w:color="auto"/>
      </w:divBdr>
    </w:div>
    <w:div w:id="862207959">
      <w:bodyDiv w:val="1"/>
      <w:marLeft w:val="0"/>
      <w:marRight w:val="0"/>
      <w:marTop w:val="0"/>
      <w:marBottom w:val="0"/>
      <w:divBdr>
        <w:top w:val="none" w:sz="0" w:space="0" w:color="auto"/>
        <w:left w:val="none" w:sz="0" w:space="0" w:color="auto"/>
        <w:bottom w:val="none" w:sz="0" w:space="0" w:color="auto"/>
        <w:right w:val="none" w:sz="0" w:space="0" w:color="auto"/>
      </w:divBdr>
    </w:div>
    <w:div w:id="863635531">
      <w:bodyDiv w:val="1"/>
      <w:marLeft w:val="0"/>
      <w:marRight w:val="0"/>
      <w:marTop w:val="0"/>
      <w:marBottom w:val="0"/>
      <w:divBdr>
        <w:top w:val="none" w:sz="0" w:space="0" w:color="auto"/>
        <w:left w:val="none" w:sz="0" w:space="0" w:color="auto"/>
        <w:bottom w:val="none" w:sz="0" w:space="0" w:color="auto"/>
        <w:right w:val="none" w:sz="0" w:space="0" w:color="auto"/>
      </w:divBdr>
    </w:div>
    <w:div w:id="864051410">
      <w:bodyDiv w:val="1"/>
      <w:marLeft w:val="0"/>
      <w:marRight w:val="0"/>
      <w:marTop w:val="0"/>
      <w:marBottom w:val="0"/>
      <w:divBdr>
        <w:top w:val="none" w:sz="0" w:space="0" w:color="auto"/>
        <w:left w:val="none" w:sz="0" w:space="0" w:color="auto"/>
        <w:bottom w:val="none" w:sz="0" w:space="0" w:color="auto"/>
        <w:right w:val="none" w:sz="0" w:space="0" w:color="auto"/>
      </w:divBdr>
    </w:div>
    <w:div w:id="865369482">
      <w:bodyDiv w:val="1"/>
      <w:marLeft w:val="0"/>
      <w:marRight w:val="0"/>
      <w:marTop w:val="0"/>
      <w:marBottom w:val="0"/>
      <w:divBdr>
        <w:top w:val="none" w:sz="0" w:space="0" w:color="auto"/>
        <w:left w:val="none" w:sz="0" w:space="0" w:color="auto"/>
        <w:bottom w:val="none" w:sz="0" w:space="0" w:color="auto"/>
        <w:right w:val="none" w:sz="0" w:space="0" w:color="auto"/>
      </w:divBdr>
    </w:div>
    <w:div w:id="869612328">
      <w:bodyDiv w:val="1"/>
      <w:marLeft w:val="0"/>
      <w:marRight w:val="0"/>
      <w:marTop w:val="0"/>
      <w:marBottom w:val="0"/>
      <w:divBdr>
        <w:top w:val="none" w:sz="0" w:space="0" w:color="auto"/>
        <w:left w:val="none" w:sz="0" w:space="0" w:color="auto"/>
        <w:bottom w:val="none" w:sz="0" w:space="0" w:color="auto"/>
        <w:right w:val="none" w:sz="0" w:space="0" w:color="auto"/>
      </w:divBdr>
    </w:div>
    <w:div w:id="870848263">
      <w:bodyDiv w:val="1"/>
      <w:marLeft w:val="0"/>
      <w:marRight w:val="0"/>
      <w:marTop w:val="0"/>
      <w:marBottom w:val="0"/>
      <w:divBdr>
        <w:top w:val="none" w:sz="0" w:space="0" w:color="auto"/>
        <w:left w:val="none" w:sz="0" w:space="0" w:color="auto"/>
        <w:bottom w:val="none" w:sz="0" w:space="0" w:color="auto"/>
        <w:right w:val="none" w:sz="0" w:space="0" w:color="auto"/>
      </w:divBdr>
    </w:div>
    <w:div w:id="873420543">
      <w:bodyDiv w:val="1"/>
      <w:marLeft w:val="0"/>
      <w:marRight w:val="0"/>
      <w:marTop w:val="0"/>
      <w:marBottom w:val="0"/>
      <w:divBdr>
        <w:top w:val="none" w:sz="0" w:space="0" w:color="auto"/>
        <w:left w:val="none" w:sz="0" w:space="0" w:color="auto"/>
        <w:bottom w:val="none" w:sz="0" w:space="0" w:color="auto"/>
        <w:right w:val="none" w:sz="0" w:space="0" w:color="auto"/>
      </w:divBdr>
    </w:div>
    <w:div w:id="876628425">
      <w:bodyDiv w:val="1"/>
      <w:marLeft w:val="0"/>
      <w:marRight w:val="0"/>
      <w:marTop w:val="0"/>
      <w:marBottom w:val="0"/>
      <w:divBdr>
        <w:top w:val="none" w:sz="0" w:space="0" w:color="auto"/>
        <w:left w:val="none" w:sz="0" w:space="0" w:color="auto"/>
        <w:bottom w:val="none" w:sz="0" w:space="0" w:color="auto"/>
        <w:right w:val="none" w:sz="0" w:space="0" w:color="auto"/>
      </w:divBdr>
    </w:div>
    <w:div w:id="878513020">
      <w:bodyDiv w:val="1"/>
      <w:marLeft w:val="0"/>
      <w:marRight w:val="0"/>
      <w:marTop w:val="0"/>
      <w:marBottom w:val="0"/>
      <w:divBdr>
        <w:top w:val="none" w:sz="0" w:space="0" w:color="auto"/>
        <w:left w:val="none" w:sz="0" w:space="0" w:color="auto"/>
        <w:bottom w:val="none" w:sz="0" w:space="0" w:color="auto"/>
        <w:right w:val="none" w:sz="0" w:space="0" w:color="auto"/>
      </w:divBdr>
    </w:div>
    <w:div w:id="880560421">
      <w:bodyDiv w:val="1"/>
      <w:marLeft w:val="0"/>
      <w:marRight w:val="0"/>
      <w:marTop w:val="0"/>
      <w:marBottom w:val="0"/>
      <w:divBdr>
        <w:top w:val="none" w:sz="0" w:space="0" w:color="auto"/>
        <w:left w:val="none" w:sz="0" w:space="0" w:color="auto"/>
        <w:bottom w:val="none" w:sz="0" w:space="0" w:color="auto"/>
        <w:right w:val="none" w:sz="0" w:space="0" w:color="auto"/>
      </w:divBdr>
    </w:div>
    <w:div w:id="882404383">
      <w:bodyDiv w:val="1"/>
      <w:marLeft w:val="0"/>
      <w:marRight w:val="0"/>
      <w:marTop w:val="0"/>
      <w:marBottom w:val="0"/>
      <w:divBdr>
        <w:top w:val="none" w:sz="0" w:space="0" w:color="auto"/>
        <w:left w:val="none" w:sz="0" w:space="0" w:color="auto"/>
        <w:bottom w:val="none" w:sz="0" w:space="0" w:color="auto"/>
        <w:right w:val="none" w:sz="0" w:space="0" w:color="auto"/>
      </w:divBdr>
    </w:div>
    <w:div w:id="884223180">
      <w:bodyDiv w:val="1"/>
      <w:marLeft w:val="0"/>
      <w:marRight w:val="0"/>
      <w:marTop w:val="0"/>
      <w:marBottom w:val="0"/>
      <w:divBdr>
        <w:top w:val="none" w:sz="0" w:space="0" w:color="auto"/>
        <w:left w:val="none" w:sz="0" w:space="0" w:color="auto"/>
        <w:bottom w:val="none" w:sz="0" w:space="0" w:color="auto"/>
        <w:right w:val="none" w:sz="0" w:space="0" w:color="auto"/>
      </w:divBdr>
    </w:div>
    <w:div w:id="886451846">
      <w:bodyDiv w:val="1"/>
      <w:marLeft w:val="0"/>
      <w:marRight w:val="0"/>
      <w:marTop w:val="0"/>
      <w:marBottom w:val="0"/>
      <w:divBdr>
        <w:top w:val="none" w:sz="0" w:space="0" w:color="auto"/>
        <w:left w:val="none" w:sz="0" w:space="0" w:color="auto"/>
        <w:bottom w:val="none" w:sz="0" w:space="0" w:color="auto"/>
        <w:right w:val="none" w:sz="0" w:space="0" w:color="auto"/>
      </w:divBdr>
    </w:div>
    <w:div w:id="887648119">
      <w:bodyDiv w:val="1"/>
      <w:marLeft w:val="0"/>
      <w:marRight w:val="0"/>
      <w:marTop w:val="0"/>
      <w:marBottom w:val="0"/>
      <w:divBdr>
        <w:top w:val="none" w:sz="0" w:space="0" w:color="auto"/>
        <w:left w:val="none" w:sz="0" w:space="0" w:color="auto"/>
        <w:bottom w:val="none" w:sz="0" w:space="0" w:color="auto"/>
        <w:right w:val="none" w:sz="0" w:space="0" w:color="auto"/>
      </w:divBdr>
    </w:div>
    <w:div w:id="891499252">
      <w:bodyDiv w:val="1"/>
      <w:marLeft w:val="0"/>
      <w:marRight w:val="0"/>
      <w:marTop w:val="0"/>
      <w:marBottom w:val="0"/>
      <w:divBdr>
        <w:top w:val="none" w:sz="0" w:space="0" w:color="auto"/>
        <w:left w:val="none" w:sz="0" w:space="0" w:color="auto"/>
        <w:bottom w:val="none" w:sz="0" w:space="0" w:color="auto"/>
        <w:right w:val="none" w:sz="0" w:space="0" w:color="auto"/>
      </w:divBdr>
    </w:div>
    <w:div w:id="893929190">
      <w:bodyDiv w:val="1"/>
      <w:marLeft w:val="0"/>
      <w:marRight w:val="0"/>
      <w:marTop w:val="0"/>
      <w:marBottom w:val="0"/>
      <w:divBdr>
        <w:top w:val="none" w:sz="0" w:space="0" w:color="auto"/>
        <w:left w:val="none" w:sz="0" w:space="0" w:color="auto"/>
        <w:bottom w:val="none" w:sz="0" w:space="0" w:color="auto"/>
        <w:right w:val="none" w:sz="0" w:space="0" w:color="auto"/>
      </w:divBdr>
    </w:div>
    <w:div w:id="894581964">
      <w:bodyDiv w:val="1"/>
      <w:marLeft w:val="0"/>
      <w:marRight w:val="0"/>
      <w:marTop w:val="0"/>
      <w:marBottom w:val="0"/>
      <w:divBdr>
        <w:top w:val="none" w:sz="0" w:space="0" w:color="auto"/>
        <w:left w:val="none" w:sz="0" w:space="0" w:color="auto"/>
        <w:bottom w:val="none" w:sz="0" w:space="0" w:color="auto"/>
        <w:right w:val="none" w:sz="0" w:space="0" w:color="auto"/>
      </w:divBdr>
    </w:div>
    <w:div w:id="897085935">
      <w:bodyDiv w:val="1"/>
      <w:marLeft w:val="0"/>
      <w:marRight w:val="0"/>
      <w:marTop w:val="0"/>
      <w:marBottom w:val="0"/>
      <w:divBdr>
        <w:top w:val="none" w:sz="0" w:space="0" w:color="auto"/>
        <w:left w:val="none" w:sz="0" w:space="0" w:color="auto"/>
        <w:bottom w:val="none" w:sz="0" w:space="0" w:color="auto"/>
        <w:right w:val="none" w:sz="0" w:space="0" w:color="auto"/>
      </w:divBdr>
    </w:div>
    <w:div w:id="897596754">
      <w:bodyDiv w:val="1"/>
      <w:marLeft w:val="0"/>
      <w:marRight w:val="0"/>
      <w:marTop w:val="0"/>
      <w:marBottom w:val="0"/>
      <w:divBdr>
        <w:top w:val="none" w:sz="0" w:space="0" w:color="auto"/>
        <w:left w:val="none" w:sz="0" w:space="0" w:color="auto"/>
        <w:bottom w:val="none" w:sz="0" w:space="0" w:color="auto"/>
        <w:right w:val="none" w:sz="0" w:space="0" w:color="auto"/>
      </w:divBdr>
    </w:div>
    <w:div w:id="898133533">
      <w:bodyDiv w:val="1"/>
      <w:marLeft w:val="0"/>
      <w:marRight w:val="0"/>
      <w:marTop w:val="0"/>
      <w:marBottom w:val="0"/>
      <w:divBdr>
        <w:top w:val="none" w:sz="0" w:space="0" w:color="auto"/>
        <w:left w:val="none" w:sz="0" w:space="0" w:color="auto"/>
        <w:bottom w:val="none" w:sz="0" w:space="0" w:color="auto"/>
        <w:right w:val="none" w:sz="0" w:space="0" w:color="auto"/>
      </w:divBdr>
    </w:div>
    <w:div w:id="900823608">
      <w:bodyDiv w:val="1"/>
      <w:marLeft w:val="0"/>
      <w:marRight w:val="0"/>
      <w:marTop w:val="0"/>
      <w:marBottom w:val="0"/>
      <w:divBdr>
        <w:top w:val="none" w:sz="0" w:space="0" w:color="auto"/>
        <w:left w:val="none" w:sz="0" w:space="0" w:color="auto"/>
        <w:bottom w:val="none" w:sz="0" w:space="0" w:color="auto"/>
        <w:right w:val="none" w:sz="0" w:space="0" w:color="auto"/>
      </w:divBdr>
    </w:div>
    <w:div w:id="901646609">
      <w:bodyDiv w:val="1"/>
      <w:marLeft w:val="0"/>
      <w:marRight w:val="0"/>
      <w:marTop w:val="0"/>
      <w:marBottom w:val="0"/>
      <w:divBdr>
        <w:top w:val="none" w:sz="0" w:space="0" w:color="auto"/>
        <w:left w:val="none" w:sz="0" w:space="0" w:color="auto"/>
        <w:bottom w:val="none" w:sz="0" w:space="0" w:color="auto"/>
        <w:right w:val="none" w:sz="0" w:space="0" w:color="auto"/>
      </w:divBdr>
    </w:div>
    <w:div w:id="901720827">
      <w:bodyDiv w:val="1"/>
      <w:marLeft w:val="0"/>
      <w:marRight w:val="0"/>
      <w:marTop w:val="0"/>
      <w:marBottom w:val="0"/>
      <w:divBdr>
        <w:top w:val="none" w:sz="0" w:space="0" w:color="auto"/>
        <w:left w:val="none" w:sz="0" w:space="0" w:color="auto"/>
        <w:bottom w:val="none" w:sz="0" w:space="0" w:color="auto"/>
        <w:right w:val="none" w:sz="0" w:space="0" w:color="auto"/>
      </w:divBdr>
    </w:div>
    <w:div w:id="904609606">
      <w:bodyDiv w:val="1"/>
      <w:marLeft w:val="0"/>
      <w:marRight w:val="0"/>
      <w:marTop w:val="0"/>
      <w:marBottom w:val="0"/>
      <w:divBdr>
        <w:top w:val="none" w:sz="0" w:space="0" w:color="auto"/>
        <w:left w:val="none" w:sz="0" w:space="0" w:color="auto"/>
        <w:bottom w:val="none" w:sz="0" w:space="0" w:color="auto"/>
        <w:right w:val="none" w:sz="0" w:space="0" w:color="auto"/>
      </w:divBdr>
    </w:div>
    <w:div w:id="905721265">
      <w:bodyDiv w:val="1"/>
      <w:marLeft w:val="0"/>
      <w:marRight w:val="0"/>
      <w:marTop w:val="0"/>
      <w:marBottom w:val="0"/>
      <w:divBdr>
        <w:top w:val="none" w:sz="0" w:space="0" w:color="auto"/>
        <w:left w:val="none" w:sz="0" w:space="0" w:color="auto"/>
        <w:bottom w:val="none" w:sz="0" w:space="0" w:color="auto"/>
        <w:right w:val="none" w:sz="0" w:space="0" w:color="auto"/>
      </w:divBdr>
    </w:div>
    <w:div w:id="909391105">
      <w:bodyDiv w:val="1"/>
      <w:marLeft w:val="0"/>
      <w:marRight w:val="0"/>
      <w:marTop w:val="0"/>
      <w:marBottom w:val="0"/>
      <w:divBdr>
        <w:top w:val="none" w:sz="0" w:space="0" w:color="auto"/>
        <w:left w:val="none" w:sz="0" w:space="0" w:color="auto"/>
        <w:bottom w:val="none" w:sz="0" w:space="0" w:color="auto"/>
        <w:right w:val="none" w:sz="0" w:space="0" w:color="auto"/>
      </w:divBdr>
    </w:div>
    <w:div w:id="911306780">
      <w:bodyDiv w:val="1"/>
      <w:marLeft w:val="0"/>
      <w:marRight w:val="0"/>
      <w:marTop w:val="0"/>
      <w:marBottom w:val="0"/>
      <w:divBdr>
        <w:top w:val="none" w:sz="0" w:space="0" w:color="auto"/>
        <w:left w:val="none" w:sz="0" w:space="0" w:color="auto"/>
        <w:bottom w:val="none" w:sz="0" w:space="0" w:color="auto"/>
        <w:right w:val="none" w:sz="0" w:space="0" w:color="auto"/>
      </w:divBdr>
    </w:div>
    <w:div w:id="916861129">
      <w:bodyDiv w:val="1"/>
      <w:marLeft w:val="0"/>
      <w:marRight w:val="0"/>
      <w:marTop w:val="0"/>
      <w:marBottom w:val="0"/>
      <w:divBdr>
        <w:top w:val="none" w:sz="0" w:space="0" w:color="auto"/>
        <w:left w:val="none" w:sz="0" w:space="0" w:color="auto"/>
        <w:bottom w:val="none" w:sz="0" w:space="0" w:color="auto"/>
        <w:right w:val="none" w:sz="0" w:space="0" w:color="auto"/>
      </w:divBdr>
    </w:div>
    <w:div w:id="919555979">
      <w:bodyDiv w:val="1"/>
      <w:marLeft w:val="0"/>
      <w:marRight w:val="0"/>
      <w:marTop w:val="0"/>
      <w:marBottom w:val="0"/>
      <w:divBdr>
        <w:top w:val="none" w:sz="0" w:space="0" w:color="auto"/>
        <w:left w:val="none" w:sz="0" w:space="0" w:color="auto"/>
        <w:bottom w:val="none" w:sz="0" w:space="0" w:color="auto"/>
        <w:right w:val="none" w:sz="0" w:space="0" w:color="auto"/>
      </w:divBdr>
    </w:div>
    <w:div w:id="920874953">
      <w:bodyDiv w:val="1"/>
      <w:marLeft w:val="0"/>
      <w:marRight w:val="0"/>
      <w:marTop w:val="0"/>
      <w:marBottom w:val="0"/>
      <w:divBdr>
        <w:top w:val="none" w:sz="0" w:space="0" w:color="auto"/>
        <w:left w:val="none" w:sz="0" w:space="0" w:color="auto"/>
        <w:bottom w:val="none" w:sz="0" w:space="0" w:color="auto"/>
        <w:right w:val="none" w:sz="0" w:space="0" w:color="auto"/>
      </w:divBdr>
    </w:div>
    <w:div w:id="921764328">
      <w:bodyDiv w:val="1"/>
      <w:marLeft w:val="0"/>
      <w:marRight w:val="0"/>
      <w:marTop w:val="0"/>
      <w:marBottom w:val="0"/>
      <w:divBdr>
        <w:top w:val="none" w:sz="0" w:space="0" w:color="auto"/>
        <w:left w:val="none" w:sz="0" w:space="0" w:color="auto"/>
        <w:bottom w:val="none" w:sz="0" w:space="0" w:color="auto"/>
        <w:right w:val="none" w:sz="0" w:space="0" w:color="auto"/>
      </w:divBdr>
    </w:div>
    <w:div w:id="922177465">
      <w:bodyDiv w:val="1"/>
      <w:marLeft w:val="0"/>
      <w:marRight w:val="0"/>
      <w:marTop w:val="0"/>
      <w:marBottom w:val="0"/>
      <w:divBdr>
        <w:top w:val="none" w:sz="0" w:space="0" w:color="auto"/>
        <w:left w:val="none" w:sz="0" w:space="0" w:color="auto"/>
        <w:bottom w:val="none" w:sz="0" w:space="0" w:color="auto"/>
        <w:right w:val="none" w:sz="0" w:space="0" w:color="auto"/>
      </w:divBdr>
    </w:div>
    <w:div w:id="924650046">
      <w:bodyDiv w:val="1"/>
      <w:marLeft w:val="0"/>
      <w:marRight w:val="0"/>
      <w:marTop w:val="0"/>
      <w:marBottom w:val="0"/>
      <w:divBdr>
        <w:top w:val="none" w:sz="0" w:space="0" w:color="auto"/>
        <w:left w:val="none" w:sz="0" w:space="0" w:color="auto"/>
        <w:bottom w:val="none" w:sz="0" w:space="0" w:color="auto"/>
        <w:right w:val="none" w:sz="0" w:space="0" w:color="auto"/>
      </w:divBdr>
    </w:div>
    <w:div w:id="925302898">
      <w:bodyDiv w:val="1"/>
      <w:marLeft w:val="0"/>
      <w:marRight w:val="0"/>
      <w:marTop w:val="0"/>
      <w:marBottom w:val="0"/>
      <w:divBdr>
        <w:top w:val="none" w:sz="0" w:space="0" w:color="auto"/>
        <w:left w:val="none" w:sz="0" w:space="0" w:color="auto"/>
        <w:bottom w:val="none" w:sz="0" w:space="0" w:color="auto"/>
        <w:right w:val="none" w:sz="0" w:space="0" w:color="auto"/>
      </w:divBdr>
    </w:div>
    <w:div w:id="925378781">
      <w:bodyDiv w:val="1"/>
      <w:marLeft w:val="0"/>
      <w:marRight w:val="0"/>
      <w:marTop w:val="0"/>
      <w:marBottom w:val="0"/>
      <w:divBdr>
        <w:top w:val="none" w:sz="0" w:space="0" w:color="auto"/>
        <w:left w:val="none" w:sz="0" w:space="0" w:color="auto"/>
        <w:bottom w:val="none" w:sz="0" w:space="0" w:color="auto"/>
        <w:right w:val="none" w:sz="0" w:space="0" w:color="auto"/>
      </w:divBdr>
    </w:div>
    <w:div w:id="926617549">
      <w:bodyDiv w:val="1"/>
      <w:marLeft w:val="0"/>
      <w:marRight w:val="0"/>
      <w:marTop w:val="0"/>
      <w:marBottom w:val="0"/>
      <w:divBdr>
        <w:top w:val="none" w:sz="0" w:space="0" w:color="auto"/>
        <w:left w:val="none" w:sz="0" w:space="0" w:color="auto"/>
        <w:bottom w:val="none" w:sz="0" w:space="0" w:color="auto"/>
        <w:right w:val="none" w:sz="0" w:space="0" w:color="auto"/>
      </w:divBdr>
    </w:div>
    <w:div w:id="928999012">
      <w:bodyDiv w:val="1"/>
      <w:marLeft w:val="0"/>
      <w:marRight w:val="0"/>
      <w:marTop w:val="0"/>
      <w:marBottom w:val="0"/>
      <w:divBdr>
        <w:top w:val="none" w:sz="0" w:space="0" w:color="auto"/>
        <w:left w:val="none" w:sz="0" w:space="0" w:color="auto"/>
        <w:bottom w:val="none" w:sz="0" w:space="0" w:color="auto"/>
        <w:right w:val="none" w:sz="0" w:space="0" w:color="auto"/>
      </w:divBdr>
    </w:div>
    <w:div w:id="933055600">
      <w:bodyDiv w:val="1"/>
      <w:marLeft w:val="0"/>
      <w:marRight w:val="0"/>
      <w:marTop w:val="0"/>
      <w:marBottom w:val="0"/>
      <w:divBdr>
        <w:top w:val="none" w:sz="0" w:space="0" w:color="auto"/>
        <w:left w:val="none" w:sz="0" w:space="0" w:color="auto"/>
        <w:bottom w:val="none" w:sz="0" w:space="0" w:color="auto"/>
        <w:right w:val="none" w:sz="0" w:space="0" w:color="auto"/>
      </w:divBdr>
    </w:div>
    <w:div w:id="934705604">
      <w:bodyDiv w:val="1"/>
      <w:marLeft w:val="0"/>
      <w:marRight w:val="0"/>
      <w:marTop w:val="0"/>
      <w:marBottom w:val="0"/>
      <w:divBdr>
        <w:top w:val="none" w:sz="0" w:space="0" w:color="auto"/>
        <w:left w:val="none" w:sz="0" w:space="0" w:color="auto"/>
        <w:bottom w:val="none" w:sz="0" w:space="0" w:color="auto"/>
        <w:right w:val="none" w:sz="0" w:space="0" w:color="auto"/>
      </w:divBdr>
    </w:div>
    <w:div w:id="937562274">
      <w:bodyDiv w:val="1"/>
      <w:marLeft w:val="0"/>
      <w:marRight w:val="0"/>
      <w:marTop w:val="0"/>
      <w:marBottom w:val="0"/>
      <w:divBdr>
        <w:top w:val="none" w:sz="0" w:space="0" w:color="auto"/>
        <w:left w:val="none" w:sz="0" w:space="0" w:color="auto"/>
        <w:bottom w:val="none" w:sz="0" w:space="0" w:color="auto"/>
        <w:right w:val="none" w:sz="0" w:space="0" w:color="auto"/>
      </w:divBdr>
    </w:div>
    <w:div w:id="937910906">
      <w:bodyDiv w:val="1"/>
      <w:marLeft w:val="0"/>
      <w:marRight w:val="0"/>
      <w:marTop w:val="0"/>
      <w:marBottom w:val="0"/>
      <w:divBdr>
        <w:top w:val="none" w:sz="0" w:space="0" w:color="auto"/>
        <w:left w:val="none" w:sz="0" w:space="0" w:color="auto"/>
        <w:bottom w:val="none" w:sz="0" w:space="0" w:color="auto"/>
        <w:right w:val="none" w:sz="0" w:space="0" w:color="auto"/>
      </w:divBdr>
    </w:div>
    <w:div w:id="942035434">
      <w:bodyDiv w:val="1"/>
      <w:marLeft w:val="0"/>
      <w:marRight w:val="0"/>
      <w:marTop w:val="0"/>
      <w:marBottom w:val="0"/>
      <w:divBdr>
        <w:top w:val="none" w:sz="0" w:space="0" w:color="auto"/>
        <w:left w:val="none" w:sz="0" w:space="0" w:color="auto"/>
        <w:bottom w:val="none" w:sz="0" w:space="0" w:color="auto"/>
        <w:right w:val="none" w:sz="0" w:space="0" w:color="auto"/>
      </w:divBdr>
    </w:div>
    <w:div w:id="943851897">
      <w:bodyDiv w:val="1"/>
      <w:marLeft w:val="0"/>
      <w:marRight w:val="0"/>
      <w:marTop w:val="0"/>
      <w:marBottom w:val="0"/>
      <w:divBdr>
        <w:top w:val="none" w:sz="0" w:space="0" w:color="auto"/>
        <w:left w:val="none" w:sz="0" w:space="0" w:color="auto"/>
        <w:bottom w:val="none" w:sz="0" w:space="0" w:color="auto"/>
        <w:right w:val="none" w:sz="0" w:space="0" w:color="auto"/>
      </w:divBdr>
    </w:div>
    <w:div w:id="949627781">
      <w:bodyDiv w:val="1"/>
      <w:marLeft w:val="0"/>
      <w:marRight w:val="0"/>
      <w:marTop w:val="0"/>
      <w:marBottom w:val="0"/>
      <w:divBdr>
        <w:top w:val="none" w:sz="0" w:space="0" w:color="auto"/>
        <w:left w:val="none" w:sz="0" w:space="0" w:color="auto"/>
        <w:bottom w:val="none" w:sz="0" w:space="0" w:color="auto"/>
        <w:right w:val="none" w:sz="0" w:space="0" w:color="auto"/>
      </w:divBdr>
    </w:div>
    <w:div w:id="951328666">
      <w:bodyDiv w:val="1"/>
      <w:marLeft w:val="0"/>
      <w:marRight w:val="0"/>
      <w:marTop w:val="0"/>
      <w:marBottom w:val="0"/>
      <w:divBdr>
        <w:top w:val="none" w:sz="0" w:space="0" w:color="auto"/>
        <w:left w:val="none" w:sz="0" w:space="0" w:color="auto"/>
        <w:bottom w:val="none" w:sz="0" w:space="0" w:color="auto"/>
        <w:right w:val="none" w:sz="0" w:space="0" w:color="auto"/>
      </w:divBdr>
    </w:div>
    <w:div w:id="952058751">
      <w:bodyDiv w:val="1"/>
      <w:marLeft w:val="0"/>
      <w:marRight w:val="0"/>
      <w:marTop w:val="0"/>
      <w:marBottom w:val="0"/>
      <w:divBdr>
        <w:top w:val="none" w:sz="0" w:space="0" w:color="auto"/>
        <w:left w:val="none" w:sz="0" w:space="0" w:color="auto"/>
        <w:bottom w:val="none" w:sz="0" w:space="0" w:color="auto"/>
        <w:right w:val="none" w:sz="0" w:space="0" w:color="auto"/>
      </w:divBdr>
    </w:div>
    <w:div w:id="956331149">
      <w:bodyDiv w:val="1"/>
      <w:marLeft w:val="0"/>
      <w:marRight w:val="0"/>
      <w:marTop w:val="0"/>
      <w:marBottom w:val="0"/>
      <w:divBdr>
        <w:top w:val="none" w:sz="0" w:space="0" w:color="auto"/>
        <w:left w:val="none" w:sz="0" w:space="0" w:color="auto"/>
        <w:bottom w:val="none" w:sz="0" w:space="0" w:color="auto"/>
        <w:right w:val="none" w:sz="0" w:space="0" w:color="auto"/>
      </w:divBdr>
    </w:div>
    <w:div w:id="957181555">
      <w:bodyDiv w:val="1"/>
      <w:marLeft w:val="0"/>
      <w:marRight w:val="0"/>
      <w:marTop w:val="0"/>
      <w:marBottom w:val="0"/>
      <w:divBdr>
        <w:top w:val="none" w:sz="0" w:space="0" w:color="auto"/>
        <w:left w:val="none" w:sz="0" w:space="0" w:color="auto"/>
        <w:bottom w:val="none" w:sz="0" w:space="0" w:color="auto"/>
        <w:right w:val="none" w:sz="0" w:space="0" w:color="auto"/>
      </w:divBdr>
    </w:div>
    <w:div w:id="964232794">
      <w:bodyDiv w:val="1"/>
      <w:marLeft w:val="0"/>
      <w:marRight w:val="0"/>
      <w:marTop w:val="0"/>
      <w:marBottom w:val="0"/>
      <w:divBdr>
        <w:top w:val="none" w:sz="0" w:space="0" w:color="auto"/>
        <w:left w:val="none" w:sz="0" w:space="0" w:color="auto"/>
        <w:bottom w:val="none" w:sz="0" w:space="0" w:color="auto"/>
        <w:right w:val="none" w:sz="0" w:space="0" w:color="auto"/>
      </w:divBdr>
    </w:div>
    <w:div w:id="969019922">
      <w:bodyDiv w:val="1"/>
      <w:marLeft w:val="0"/>
      <w:marRight w:val="0"/>
      <w:marTop w:val="0"/>
      <w:marBottom w:val="0"/>
      <w:divBdr>
        <w:top w:val="none" w:sz="0" w:space="0" w:color="auto"/>
        <w:left w:val="none" w:sz="0" w:space="0" w:color="auto"/>
        <w:bottom w:val="none" w:sz="0" w:space="0" w:color="auto"/>
        <w:right w:val="none" w:sz="0" w:space="0" w:color="auto"/>
      </w:divBdr>
    </w:div>
    <w:div w:id="974262441">
      <w:bodyDiv w:val="1"/>
      <w:marLeft w:val="0"/>
      <w:marRight w:val="0"/>
      <w:marTop w:val="0"/>
      <w:marBottom w:val="0"/>
      <w:divBdr>
        <w:top w:val="none" w:sz="0" w:space="0" w:color="auto"/>
        <w:left w:val="none" w:sz="0" w:space="0" w:color="auto"/>
        <w:bottom w:val="none" w:sz="0" w:space="0" w:color="auto"/>
        <w:right w:val="none" w:sz="0" w:space="0" w:color="auto"/>
      </w:divBdr>
    </w:div>
    <w:div w:id="977762144">
      <w:bodyDiv w:val="1"/>
      <w:marLeft w:val="0"/>
      <w:marRight w:val="0"/>
      <w:marTop w:val="0"/>
      <w:marBottom w:val="0"/>
      <w:divBdr>
        <w:top w:val="none" w:sz="0" w:space="0" w:color="auto"/>
        <w:left w:val="none" w:sz="0" w:space="0" w:color="auto"/>
        <w:bottom w:val="none" w:sz="0" w:space="0" w:color="auto"/>
        <w:right w:val="none" w:sz="0" w:space="0" w:color="auto"/>
      </w:divBdr>
    </w:div>
    <w:div w:id="980422081">
      <w:bodyDiv w:val="1"/>
      <w:marLeft w:val="0"/>
      <w:marRight w:val="0"/>
      <w:marTop w:val="0"/>
      <w:marBottom w:val="0"/>
      <w:divBdr>
        <w:top w:val="none" w:sz="0" w:space="0" w:color="auto"/>
        <w:left w:val="none" w:sz="0" w:space="0" w:color="auto"/>
        <w:bottom w:val="none" w:sz="0" w:space="0" w:color="auto"/>
        <w:right w:val="none" w:sz="0" w:space="0" w:color="auto"/>
      </w:divBdr>
    </w:div>
    <w:div w:id="980618259">
      <w:bodyDiv w:val="1"/>
      <w:marLeft w:val="0"/>
      <w:marRight w:val="0"/>
      <w:marTop w:val="0"/>
      <w:marBottom w:val="0"/>
      <w:divBdr>
        <w:top w:val="none" w:sz="0" w:space="0" w:color="auto"/>
        <w:left w:val="none" w:sz="0" w:space="0" w:color="auto"/>
        <w:bottom w:val="none" w:sz="0" w:space="0" w:color="auto"/>
        <w:right w:val="none" w:sz="0" w:space="0" w:color="auto"/>
      </w:divBdr>
    </w:div>
    <w:div w:id="982734961">
      <w:bodyDiv w:val="1"/>
      <w:marLeft w:val="0"/>
      <w:marRight w:val="0"/>
      <w:marTop w:val="0"/>
      <w:marBottom w:val="0"/>
      <w:divBdr>
        <w:top w:val="none" w:sz="0" w:space="0" w:color="auto"/>
        <w:left w:val="none" w:sz="0" w:space="0" w:color="auto"/>
        <w:bottom w:val="none" w:sz="0" w:space="0" w:color="auto"/>
        <w:right w:val="none" w:sz="0" w:space="0" w:color="auto"/>
      </w:divBdr>
    </w:div>
    <w:div w:id="986282585">
      <w:bodyDiv w:val="1"/>
      <w:marLeft w:val="0"/>
      <w:marRight w:val="0"/>
      <w:marTop w:val="0"/>
      <w:marBottom w:val="0"/>
      <w:divBdr>
        <w:top w:val="none" w:sz="0" w:space="0" w:color="auto"/>
        <w:left w:val="none" w:sz="0" w:space="0" w:color="auto"/>
        <w:bottom w:val="none" w:sz="0" w:space="0" w:color="auto"/>
        <w:right w:val="none" w:sz="0" w:space="0" w:color="auto"/>
      </w:divBdr>
    </w:div>
    <w:div w:id="992566218">
      <w:bodyDiv w:val="1"/>
      <w:marLeft w:val="0"/>
      <w:marRight w:val="0"/>
      <w:marTop w:val="0"/>
      <w:marBottom w:val="0"/>
      <w:divBdr>
        <w:top w:val="none" w:sz="0" w:space="0" w:color="auto"/>
        <w:left w:val="none" w:sz="0" w:space="0" w:color="auto"/>
        <w:bottom w:val="none" w:sz="0" w:space="0" w:color="auto"/>
        <w:right w:val="none" w:sz="0" w:space="0" w:color="auto"/>
      </w:divBdr>
    </w:div>
    <w:div w:id="992836019">
      <w:bodyDiv w:val="1"/>
      <w:marLeft w:val="0"/>
      <w:marRight w:val="0"/>
      <w:marTop w:val="0"/>
      <w:marBottom w:val="0"/>
      <w:divBdr>
        <w:top w:val="none" w:sz="0" w:space="0" w:color="auto"/>
        <w:left w:val="none" w:sz="0" w:space="0" w:color="auto"/>
        <w:bottom w:val="none" w:sz="0" w:space="0" w:color="auto"/>
        <w:right w:val="none" w:sz="0" w:space="0" w:color="auto"/>
      </w:divBdr>
    </w:div>
    <w:div w:id="996348196">
      <w:bodyDiv w:val="1"/>
      <w:marLeft w:val="0"/>
      <w:marRight w:val="0"/>
      <w:marTop w:val="0"/>
      <w:marBottom w:val="0"/>
      <w:divBdr>
        <w:top w:val="none" w:sz="0" w:space="0" w:color="auto"/>
        <w:left w:val="none" w:sz="0" w:space="0" w:color="auto"/>
        <w:bottom w:val="none" w:sz="0" w:space="0" w:color="auto"/>
        <w:right w:val="none" w:sz="0" w:space="0" w:color="auto"/>
      </w:divBdr>
    </w:div>
    <w:div w:id="1005477891">
      <w:bodyDiv w:val="1"/>
      <w:marLeft w:val="0"/>
      <w:marRight w:val="0"/>
      <w:marTop w:val="0"/>
      <w:marBottom w:val="0"/>
      <w:divBdr>
        <w:top w:val="none" w:sz="0" w:space="0" w:color="auto"/>
        <w:left w:val="none" w:sz="0" w:space="0" w:color="auto"/>
        <w:bottom w:val="none" w:sz="0" w:space="0" w:color="auto"/>
        <w:right w:val="none" w:sz="0" w:space="0" w:color="auto"/>
      </w:divBdr>
    </w:div>
    <w:div w:id="1010445308">
      <w:bodyDiv w:val="1"/>
      <w:marLeft w:val="0"/>
      <w:marRight w:val="0"/>
      <w:marTop w:val="0"/>
      <w:marBottom w:val="0"/>
      <w:divBdr>
        <w:top w:val="none" w:sz="0" w:space="0" w:color="auto"/>
        <w:left w:val="none" w:sz="0" w:space="0" w:color="auto"/>
        <w:bottom w:val="none" w:sz="0" w:space="0" w:color="auto"/>
        <w:right w:val="none" w:sz="0" w:space="0" w:color="auto"/>
      </w:divBdr>
    </w:div>
    <w:div w:id="1012301105">
      <w:bodyDiv w:val="1"/>
      <w:marLeft w:val="0"/>
      <w:marRight w:val="0"/>
      <w:marTop w:val="0"/>
      <w:marBottom w:val="0"/>
      <w:divBdr>
        <w:top w:val="none" w:sz="0" w:space="0" w:color="auto"/>
        <w:left w:val="none" w:sz="0" w:space="0" w:color="auto"/>
        <w:bottom w:val="none" w:sz="0" w:space="0" w:color="auto"/>
        <w:right w:val="none" w:sz="0" w:space="0" w:color="auto"/>
      </w:divBdr>
    </w:div>
    <w:div w:id="1026949775">
      <w:bodyDiv w:val="1"/>
      <w:marLeft w:val="0"/>
      <w:marRight w:val="0"/>
      <w:marTop w:val="0"/>
      <w:marBottom w:val="0"/>
      <w:divBdr>
        <w:top w:val="none" w:sz="0" w:space="0" w:color="auto"/>
        <w:left w:val="none" w:sz="0" w:space="0" w:color="auto"/>
        <w:bottom w:val="none" w:sz="0" w:space="0" w:color="auto"/>
        <w:right w:val="none" w:sz="0" w:space="0" w:color="auto"/>
      </w:divBdr>
    </w:div>
    <w:div w:id="1029843754">
      <w:bodyDiv w:val="1"/>
      <w:marLeft w:val="0"/>
      <w:marRight w:val="0"/>
      <w:marTop w:val="0"/>
      <w:marBottom w:val="0"/>
      <w:divBdr>
        <w:top w:val="none" w:sz="0" w:space="0" w:color="auto"/>
        <w:left w:val="none" w:sz="0" w:space="0" w:color="auto"/>
        <w:bottom w:val="none" w:sz="0" w:space="0" w:color="auto"/>
        <w:right w:val="none" w:sz="0" w:space="0" w:color="auto"/>
      </w:divBdr>
    </w:div>
    <w:div w:id="1029986443">
      <w:bodyDiv w:val="1"/>
      <w:marLeft w:val="0"/>
      <w:marRight w:val="0"/>
      <w:marTop w:val="0"/>
      <w:marBottom w:val="0"/>
      <w:divBdr>
        <w:top w:val="none" w:sz="0" w:space="0" w:color="auto"/>
        <w:left w:val="none" w:sz="0" w:space="0" w:color="auto"/>
        <w:bottom w:val="none" w:sz="0" w:space="0" w:color="auto"/>
        <w:right w:val="none" w:sz="0" w:space="0" w:color="auto"/>
      </w:divBdr>
    </w:div>
    <w:div w:id="1030498282">
      <w:bodyDiv w:val="1"/>
      <w:marLeft w:val="0"/>
      <w:marRight w:val="0"/>
      <w:marTop w:val="0"/>
      <w:marBottom w:val="0"/>
      <w:divBdr>
        <w:top w:val="none" w:sz="0" w:space="0" w:color="auto"/>
        <w:left w:val="none" w:sz="0" w:space="0" w:color="auto"/>
        <w:bottom w:val="none" w:sz="0" w:space="0" w:color="auto"/>
        <w:right w:val="none" w:sz="0" w:space="0" w:color="auto"/>
      </w:divBdr>
    </w:div>
    <w:div w:id="1031145756">
      <w:bodyDiv w:val="1"/>
      <w:marLeft w:val="0"/>
      <w:marRight w:val="0"/>
      <w:marTop w:val="0"/>
      <w:marBottom w:val="0"/>
      <w:divBdr>
        <w:top w:val="none" w:sz="0" w:space="0" w:color="auto"/>
        <w:left w:val="none" w:sz="0" w:space="0" w:color="auto"/>
        <w:bottom w:val="none" w:sz="0" w:space="0" w:color="auto"/>
        <w:right w:val="none" w:sz="0" w:space="0" w:color="auto"/>
      </w:divBdr>
    </w:div>
    <w:div w:id="1049719544">
      <w:bodyDiv w:val="1"/>
      <w:marLeft w:val="0"/>
      <w:marRight w:val="0"/>
      <w:marTop w:val="0"/>
      <w:marBottom w:val="0"/>
      <w:divBdr>
        <w:top w:val="none" w:sz="0" w:space="0" w:color="auto"/>
        <w:left w:val="none" w:sz="0" w:space="0" w:color="auto"/>
        <w:bottom w:val="none" w:sz="0" w:space="0" w:color="auto"/>
        <w:right w:val="none" w:sz="0" w:space="0" w:color="auto"/>
      </w:divBdr>
    </w:div>
    <w:div w:id="1056857534">
      <w:bodyDiv w:val="1"/>
      <w:marLeft w:val="0"/>
      <w:marRight w:val="0"/>
      <w:marTop w:val="0"/>
      <w:marBottom w:val="0"/>
      <w:divBdr>
        <w:top w:val="none" w:sz="0" w:space="0" w:color="auto"/>
        <w:left w:val="none" w:sz="0" w:space="0" w:color="auto"/>
        <w:bottom w:val="none" w:sz="0" w:space="0" w:color="auto"/>
        <w:right w:val="none" w:sz="0" w:space="0" w:color="auto"/>
      </w:divBdr>
    </w:div>
    <w:div w:id="1060178582">
      <w:bodyDiv w:val="1"/>
      <w:marLeft w:val="0"/>
      <w:marRight w:val="0"/>
      <w:marTop w:val="0"/>
      <w:marBottom w:val="0"/>
      <w:divBdr>
        <w:top w:val="none" w:sz="0" w:space="0" w:color="auto"/>
        <w:left w:val="none" w:sz="0" w:space="0" w:color="auto"/>
        <w:bottom w:val="none" w:sz="0" w:space="0" w:color="auto"/>
        <w:right w:val="none" w:sz="0" w:space="0" w:color="auto"/>
      </w:divBdr>
    </w:div>
    <w:div w:id="1064641267">
      <w:bodyDiv w:val="1"/>
      <w:marLeft w:val="0"/>
      <w:marRight w:val="0"/>
      <w:marTop w:val="0"/>
      <w:marBottom w:val="0"/>
      <w:divBdr>
        <w:top w:val="none" w:sz="0" w:space="0" w:color="auto"/>
        <w:left w:val="none" w:sz="0" w:space="0" w:color="auto"/>
        <w:bottom w:val="none" w:sz="0" w:space="0" w:color="auto"/>
        <w:right w:val="none" w:sz="0" w:space="0" w:color="auto"/>
      </w:divBdr>
    </w:div>
    <w:div w:id="1069425547">
      <w:bodyDiv w:val="1"/>
      <w:marLeft w:val="0"/>
      <w:marRight w:val="0"/>
      <w:marTop w:val="0"/>
      <w:marBottom w:val="0"/>
      <w:divBdr>
        <w:top w:val="none" w:sz="0" w:space="0" w:color="auto"/>
        <w:left w:val="none" w:sz="0" w:space="0" w:color="auto"/>
        <w:bottom w:val="none" w:sz="0" w:space="0" w:color="auto"/>
        <w:right w:val="none" w:sz="0" w:space="0" w:color="auto"/>
      </w:divBdr>
    </w:div>
    <w:div w:id="1075319986">
      <w:bodyDiv w:val="1"/>
      <w:marLeft w:val="0"/>
      <w:marRight w:val="0"/>
      <w:marTop w:val="0"/>
      <w:marBottom w:val="0"/>
      <w:divBdr>
        <w:top w:val="none" w:sz="0" w:space="0" w:color="auto"/>
        <w:left w:val="none" w:sz="0" w:space="0" w:color="auto"/>
        <w:bottom w:val="none" w:sz="0" w:space="0" w:color="auto"/>
        <w:right w:val="none" w:sz="0" w:space="0" w:color="auto"/>
      </w:divBdr>
    </w:div>
    <w:div w:id="1080173721">
      <w:bodyDiv w:val="1"/>
      <w:marLeft w:val="0"/>
      <w:marRight w:val="0"/>
      <w:marTop w:val="0"/>
      <w:marBottom w:val="0"/>
      <w:divBdr>
        <w:top w:val="none" w:sz="0" w:space="0" w:color="auto"/>
        <w:left w:val="none" w:sz="0" w:space="0" w:color="auto"/>
        <w:bottom w:val="none" w:sz="0" w:space="0" w:color="auto"/>
        <w:right w:val="none" w:sz="0" w:space="0" w:color="auto"/>
      </w:divBdr>
    </w:div>
    <w:div w:id="1088043430">
      <w:bodyDiv w:val="1"/>
      <w:marLeft w:val="0"/>
      <w:marRight w:val="0"/>
      <w:marTop w:val="0"/>
      <w:marBottom w:val="0"/>
      <w:divBdr>
        <w:top w:val="none" w:sz="0" w:space="0" w:color="auto"/>
        <w:left w:val="none" w:sz="0" w:space="0" w:color="auto"/>
        <w:bottom w:val="none" w:sz="0" w:space="0" w:color="auto"/>
        <w:right w:val="none" w:sz="0" w:space="0" w:color="auto"/>
      </w:divBdr>
    </w:div>
    <w:div w:id="1088387235">
      <w:bodyDiv w:val="1"/>
      <w:marLeft w:val="0"/>
      <w:marRight w:val="0"/>
      <w:marTop w:val="0"/>
      <w:marBottom w:val="0"/>
      <w:divBdr>
        <w:top w:val="none" w:sz="0" w:space="0" w:color="auto"/>
        <w:left w:val="none" w:sz="0" w:space="0" w:color="auto"/>
        <w:bottom w:val="none" w:sz="0" w:space="0" w:color="auto"/>
        <w:right w:val="none" w:sz="0" w:space="0" w:color="auto"/>
      </w:divBdr>
    </w:div>
    <w:div w:id="1088845570">
      <w:bodyDiv w:val="1"/>
      <w:marLeft w:val="0"/>
      <w:marRight w:val="0"/>
      <w:marTop w:val="0"/>
      <w:marBottom w:val="0"/>
      <w:divBdr>
        <w:top w:val="none" w:sz="0" w:space="0" w:color="auto"/>
        <w:left w:val="none" w:sz="0" w:space="0" w:color="auto"/>
        <w:bottom w:val="none" w:sz="0" w:space="0" w:color="auto"/>
        <w:right w:val="none" w:sz="0" w:space="0" w:color="auto"/>
      </w:divBdr>
    </w:div>
    <w:div w:id="1090465132">
      <w:bodyDiv w:val="1"/>
      <w:marLeft w:val="0"/>
      <w:marRight w:val="0"/>
      <w:marTop w:val="0"/>
      <w:marBottom w:val="0"/>
      <w:divBdr>
        <w:top w:val="none" w:sz="0" w:space="0" w:color="auto"/>
        <w:left w:val="none" w:sz="0" w:space="0" w:color="auto"/>
        <w:bottom w:val="none" w:sz="0" w:space="0" w:color="auto"/>
        <w:right w:val="none" w:sz="0" w:space="0" w:color="auto"/>
      </w:divBdr>
    </w:div>
    <w:div w:id="1097601038">
      <w:bodyDiv w:val="1"/>
      <w:marLeft w:val="0"/>
      <w:marRight w:val="0"/>
      <w:marTop w:val="0"/>
      <w:marBottom w:val="0"/>
      <w:divBdr>
        <w:top w:val="none" w:sz="0" w:space="0" w:color="auto"/>
        <w:left w:val="none" w:sz="0" w:space="0" w:color="auto"/>
        <w:bottom w:val="none" w:sz="0" w:space="0" w:color="auto"/>
        <w:right w:val="none" w:sz="0" w:space="0" w:color="auto"/>
      </w:divBdr>
    </w:div>
    <w:div w:id="1098405170">
      <w:bodyDiv w:val="1"/>
      <w:marLeft w:val="0"/>
      <w:marRight w:val="0"/>
      <w:marTop w:val="0"/>
      <w:marBottom w:val="0"/>
      <w:divBdr>
        <w:top w:val="none" w:sz="0" w:space="0" w:color="auto"/>
        <w:left w:val="none" w:sz="0" w:space="0" w:color="auto"/>
        <w:bottom w:val="none" w:sz="0" w:space="0" w:color="auto"/>
        <w:right w:val="none" w:sz="0" w:space="0" w:color="auto"/>
      </w:divBdr>
    </w:div>
    <w:div w:id="1100104136">
      <w:bodyDiv w:val="1"/>
      <w:marLeft w:val="0"/>
      <w:marRight w:val="0"/>
      <w:marTop w:val="0"/>
      <w:marBottom w:val="0"/>
      <w:divBdr>
        <w:top w:val="none" w:sz="0" w:space="0" w:color="auto"/>
        <w:left w:val="none" w:sz="0" w:space="0" w:color="auto"/>
        <w:bottom w:val="none" w:sz="0" w:space="0" w:color="auto"/>
        <w:right w:val="none" w:sz="0" w:space="0" w:color="auto"/>
      </w:divBdr>
    </w:div>
    <w:div w:id="1101490978">
      <w:bodyDiv w:val="1"/>
      <w:marLeft w:val="0"/>
      <w:marRight w:val="0"/>
      <w:marTop w:val="0"/>
      <w:marBottom w:val="0"/>
      <w:divBdr>
        <w:top w:val="none" w:sz="0" w:space="0" w:color="auto"/>
        <w:left w:val="none" w:sz="0" w:space="0" w:color="auto"/>
        <w:bottom w:val="none" w:sz="0" w:space="0" w:color="auto"/>
        <w:right w:val="none" w:sz="0" w:space="0" w:color="auto"/>
      </w:divBdr>
    </w:div>
    <w:div w:id="1104496778">
      <w:bodyDiv w:val="1"/>
      <w:marLeft w:val="0"/>
      <w:marRight w:val="0"/>
      <w:marTop w:val="0"/>
      <w:marBottom w:val="0"/>
      <w:divBdr>
        <w:top w:val="none" w:sz="0" w:space="0" w:color="auto"/>
        <w:left w:val="none" w:sz="0" w:space="0" w:color="auto"/>
        <w:bottom w:val="none" w:sz="0" w:space="0" w:color="auto"/>
        <w:right w:val="none" w:sz="0" w:space="0" w:color="auto"/>
      </w:divBdr>
    </w:div>
    <w:div w:id="1105930053">
      <w:bodyDiv w:val="1"/>
      <w:marLeft w:val="0"/>
      <w:marRight w:val="0"/>
      <w:marTop w:val="0"/>
      <w:marBottom w:val="0"/>
      <w:divBdr>
        <w:top w:val="none" w:sz="0" w:space="0" w:color="auto"/>
        <w:left w:val="none" w:sz="0" w:space="0" w:color="auto"/>
        <w:bottom w:val="none" w:sz="0" w:space="0" w:color="auto"/>
        <w:right w:val="none" w:sz="0" w:space="0" w:color="auto"/>
      </w:divBdr>
    </w:div>
    <w:div w:id="1106462666">
      <w:bodyDiv w:val="1"/>
      <w:marLeft w:val="0"/>
      <w:marRight w:val="0"/>
      <w:marTop w:val="0"/>
      <w:marBottom w:val="0"/>
      <w:divBdr>
        <w:top w:val="none" w:sz="0" w:space="0" w:color="auto"/>
        <w:left w:val="none" w:sz="0" w:space="0" w:color="auto"/>
        <w:bottom w:val="none" w:sz="0" w:space="0" w:color="auto"/>
        <w:right w:val="none" w:sz="0" w:space="0" w:color="auto"/>
      </w:divBdr>
    </w:div>
    <w:div w:id="1108937332">
      <w:bodyDiv w:val="1"/>
      <w:marLeft w:val="0"/>
      <w:marRight w:val="0"/>
      <w:marTop w:val="0"/>
      <w:marBottom w:val="0"/>
      <w:divBdr>
        <w:top w:val="none" w:sz="0" w:space="0" w:color="auto"/>
        <w:left w:val="none" w:sz="0" w:space="0" w:color="auto"/>
        <w:bottom w:val="none" w:sz="0" w:space="0" w:color="auto"/>
        <w:right w:val="none" w:sz="0" w:space="0" w:color="auto"/>
      </w:divBdr>
    </w:div>
    <w:div w:id="1109087656">
      <w:bodyDiv w:val="1"/>
      <w:marLeft w:val="0"/>
      <w:marRight w:val="0"/>
      <w:marTop w:val="0"/>
      <w:marBottom w:val="0"/>
      <w:divBdr>
        <w:top w:val="none" w:sz="0" w:space="0" w:color="auto"/>
        <w:left w:val="none" w:sz="0" w:space="0" w:color="auto"/>
        <w:bottom w:val="none" w:sz="0" w:space="0" w:color="auto"/>
        <w:right w:val="none" w:sz="0" w:space="0" w:color="auto"/>
      </w:divBdr>
    </w:div>
    <w:div w:id="1117530010">
      <w:bodyDiv w:val="1"/>
      <w:marLeft w:val="0"/>
      <w:marRight w:val="0"/>
      <w:marTop w:val="0"/>
      <w:marBottom w:val="0"/>
      <w:divBdr>
        <w:top w:val="none" w:sz="0" w:space="0" w:color="auto"/>
        <w:left w:val="none" w:sz="0" w:space="0" w:color="auto"/>
        <w:bottom w:val="none" w:sz="0" w:space="0" w:color="auto"/>
        <w:right w:val="none" w:sz="0" w:space="0" w:color="auto"/>
      </w:divBdr>
    </w:div>
    <w:div w:id="1119297493">
      <w:bodyDiv w:val="1"/>
      <w:marLeft w:val="0"/>
      <w:marRight w:val="0"/>
      <w:marTop w:val="0"/>
      <w:marBottom w:val="0"/>
      <w:divBdr>
        <w:top w:val="none" w:sz="0" w:space="0" w:color="auto"/>
        <w:left w:val="none" w:sz="0" w:space="0" w:color="auto"/>
        <w:bottom w:val="none" w:sz="0" w:space="0" w:color="auto"/>
        <w:right w:val="none" w:sz="0" w:space="0" w:color="auto"/>
      </w:divBdr>
    </w:div>
    <w:div w:id="1119446877">
      <w:bodyDiv w:val="1"/>
      <w:marLeft w:val="0"/>
      <w:marRight w:val="0"/>
      <w:marTop w:val="0"/>
      <w:marBottom w:val="0"/>
      <w:divBdr>
        <w:top w:val="none" w:sz="0" w:space="0" w:color="auto"/>
        <w:left w:val="none" w:sz="0" w:space="0" w:color="auto"/>
        <w:bottom w:val="none" w:sz="0" w:space="0" w:color="auto"/>
        <w:right w:val="none" w:sz="0" w:space="0" w:color="auto"/>
      </w:divBdr>
    </w:div>
    <w:div w:id="1119489239">
      <w:bodyDiv w:val="1"/>
      <w:marLeft w:val="0"/>
      <w:marRight w:val="0"/>
      <w:marTop w:val="0"/>
      <w:marBottom w:val="0"/>
      <w:divBdr>
        <w:top w:val="none" w:sz="0" w:space="0" w:color="auto"/>
        <w:left w:val="none" w:sz="0" w:space="0" w:color="auto"/>
        <w:bottom w:val="none" w:sz="0" w:space="0" w:color="auto"/>
        <w:right w:val="none" w:sz="0" w:space="0" w:color="auto"/>
      </w:divBdr>
    </w:div>
    <w:div w:id="1120951782">
      <w:bodyDiv w:val="1"/>
      <w:marLeft w:val="0"/>
      <w:marRight w:val="0"/>
      <w:marTop w:val="0"/>
      <w:marBottom w:val="0"/>
      <w:divBdr>
        <w:top w:val="none" w:sz="0" w:space="0" w:color="auto"/>
        <w:left w:val="none" w:sz="0" w:space="0" w:color="auto"/>
        <w:bottom w:val="none" w:sz="0" w:space="0" w:color="auto"/>
        <w:right w:val="none" w:sz="0" w:space="0" w:color="auto"/>
      </w:divBdr>
    </w:div>
    <w:div w:id="1122306938">
      <w:bodyDiv w:val="1"/>
      <w:marLeft w:val="0"/>
      <w:marRight w:val="0"/>
      <w:marTop w:val="0"/>
      <w:marBottom w:val="0"/>
      <w:divBdr>
        <w:top w:val="none" w:sz="0" w:space="0" w:color="auto"/>
        <w:left w:val="none" w:sz="0" w:space="0" w:color="auto"/>
        <w:bottom w:val="none" w:sz="0" w:space="0" w:color="auto"/>
        <w:right w:val="none" w:sz="0" w:space="0" w:color="auto"/>
      </w:divBdr>
    </w:div>
    <w:div w:id="1122459160">
      <w:bodyDiv w:val="1"/>
      <w:marLeft w:val="0"/>
      <w:marRight w:val="0"/>
      <w:marTop w:val="0"/>
      <w:marBottom w:val="0"/>
      <w:divBdr>
        <w:top w:val="none" w:sz="0" w:space="0" w:color="auto"/>
        <w:left w:val="none" w:sz="0" w:space="0" w:color="auto"/>
        <w:bottom w:val="none" w:sz="0" w:space="0" w:color="auto"/>
        <w:right w:val="none" w:sz="0" w:space="0" w:color="auto"/>
      </w:divBdr>
    </w:div>
    <w:div w:id="1123768809">
      <w:bodyDiv w:val="1"/>
      <w:marLeft w:val="0"/>
      <w:marRight w:val="0"/>
      <w:marTop w:val="0"/>
      <w:marBottom w:val="0"/>
      <w:divBdr>
        <w:top w:val="none" w:sz="0" w:space="0" w:color="auto"/>
        <w:left w:val="none" w:sz="0" w:space="0" w:color="auto"/>
        <w:bottom w:val="none" w:sz="0" w:space="0" w:color="auto"/>
        <w:right w:val="none" w:sz="0" w:space="0" w:color="auto"/>
      </w:divBdr>
    </w:div>
    <w:div w:id="1126267344">
      <w:bodyDiv w:val="1"/>
      <w:marLeft w:val="0"/>
      <w:marRight w:val="0"/>
      <w:marTop w:val="0"/>
      <w:marBottom w:val="0"/>
      <w:divBdr>
        <w:top w:val="none" w:sz="0" w:space="0" w:color="auto"/>
        <w:left w:val="none" w:sz="0" w:space="0" w:color="auto"/>
        <w:bottom w:val="none" w:sz="0" w:space="0" w:color="auto"/>
        <w:right w:val="none" w:sz="0" w:space="0" w:color="auto"/>
      </w:divBdr>
    </w:div>
    <w:div w:id="1127048074">
      <w:bodyDiv w:val="1"/>
      <w:marLeft w:val="0"/>
      <w:marRight w:val="0"/>
      <w:marTop w:val="0"/>
      <w:marBottom w:val="0"/>
      <w:divBdr>
        <w:top w:val="none" w:sz="0" w:space="0" w:color="auto"/>
        <w:left w:val="none" w:sz="0" w:space="0" w:color="auto"/>
        <w:bottom w:val="none" w:sz="0" w:space="0" w:color="auto"/>
        <w:right w:val="none" w:sz="0" w:space="0" w:color="auto"/>
      </w:divBdr>
    </w:div>
    <w:div w:id="1127623739">
      <w:bodyDiv w:val="1"/>
      <w:marLeft w:val="0"/>
      <w:marRight w:val="0"/>
      <w:marTop w:val="0"/>
      <w:marBottom w:val="0"/>
      <w:divBdr>
        <w:top w:val="none" w:sz="0" w:space="0" w:color="auto"/>
        <w:left w:val="none" w:sz="0" w:space="0" w:color="auto"/>
        <w:bottom w:val="none" w:sz="0" w:space="0" w:color="auto"/>
        <w:right w:val="none" w:sz="0" w:space="0" w:color="auto"/>
      </w:divBdr>
    </w:div>
    <w:div w:id="1130053095">
      <w:bodyDiv w:val="1"/>
      <w:marLeft w:val="0"/>
      <w:marRight w:val="0"/>
      <w:marTop w:val="0"/>
      <w:marBottom w:val="0"/>
      <w:divBdr>
        <w:top w:val="none" w:sz="0" w:space="0" w:color="auto"/>
        <w:left w:val="none" w:sz="0" w:space="0" w:color="auto"/>
        <w:bottom w:val="none" w:sz="0" w:space="0" w:color="auto"/>
        <w:right w:val="none" w:sz="0" w:space="0" w:color="auto"/>
      </w:divBdr>
    </w:div>
    <w:div w:id="1132022004">
      <w:bodyDiv w:val="1"/>
      <w:marLeft w:val="0"/>
      <w:marRight w:val="0"/>
      <w:marTop w:val="0"/>
      <w:marBottom w:val="0"/>
      <w:divBdr>
        <w:top w:val="none" w:sz="0" w:space="0" w:color="auto"/>
        <w:left w:val="none" w:sz="0" w:space="0" w:color="auto"/>
        <w:bottom w:val="none" w:sz="0" w:space="0" w:color="auto"/>
        <w:right w:val="none" w:sz="0" w:space="0" w:color="auto"/>
      </w:divBdr>
    </w:div>
    <w:div w:id="1134983716">
      <w:bodyDiv w:val="1"/>
      <w:marLeft w:val="0"/>
      <w:marRight w:val="0"/>
      <w:marTop w:val="0"/>
      <w:marBottom w:val="0"/>
      <w:divBdr>
        <w:top w:val="none" w:sz="0" w:space="0" w:color="auto"/>
        <w:left w:val="none" w:sz="0" w:space="0" w:color="auto"/>
        <w:bottom w:val="none" w:sz="0" w:space="0" w:color="auto"/>
        <w:right w:val="none" w:sz="0" w:space="0" w:color="auto"/>
      </w:divBdr>
    </w:div>
    <w:div w:id="1137793567">
      <w:bodyDiv w:val="1"/>
      <w:marLeft w:val="0"/>
      <w:marRight w:val="0"/>
      <w:marTop w:val="0"/>
      <w:marBottom w:val="0"/>
      <w:divBdr>
        <w:top w:val="none" w:sz="0" w:space="0" w:color="auto"/>
        <w:left w:val="none" w:sz="0" w:space="0" w:color="auto"/>
        <w:bottom w:val="none" w:sz="0" w:space="0" w:color="auto"/>
        <w:right w:val="none" w:sz="0" w:space="0" w:color="auto"/>
      </w:divBdr>
    </w:div>
    <w:div w:id="1138646263">
      <w:bodyDiv w:val="1"/>
      <w:marLeft w:val="0"/>
      <w:marRight w:val="0"/>
      <w:marTop w:val="0"/>
      <w:marBottom w:val="0"/>
      <w:divBdr>
        <w:top w:val="none" w:sz="0" w:space="0" w:color="auto"/>
        <w:left w:val="none" w:sz="0" w:space="0" w:color="auto"/>
        <w:bottom w:val="none" w:sz="0" w:space="0" w:color="auto"/>
        <w:right w:val="none" w:sz="0" w:space="0" w:color="auto"/>
      </w:divBdr>
    </w:div>
    <w:div w:id="1138763913">
      <w:bodyDiv w:val="1"/>
      <w:marLeft w:val="0"/>
      <w:marRight w:val="0"/>
      <w:marTop w:val="0"/>
      <w:marBottom w:val="0"/>
      <w:divBdr>
        <w:top w:val="none" w:sz="0" w:space="0" w:color="auto"/>
        <w:left w:val="none" w:sz="0" w:space="0" w:color="auto"/>
        <w:bottom w:val="none" w:sz="0" w:space="0" w:color="auto"/>
        <w:right w:val="none" w:sz="0" w:space="0" w:color="auto"/>
      </w:divBdr>
    </w:div>
    <w:div w:id="1140616278">
      <w:bodyDiv w:val="1"/>
      <w:marLeft w:val="0"/>
      <w:marRight w:val="0"/>
      <w:marTop w:val="0"/>
      <w:marBottom w:val="0"/>
      <w:divBdr>
        <w:top w:val="none" w:sz="0" w:space="0" w:color="auto"/>
        <w:left w:val="none" w:sz="0" w:space="0" w:color="auto"/>
        <w:bottom w:val="none" w:sz="0" w:space="0" w:color="auto"/>
        <w:right w:val="none" w:sz="0" w:space="0" w:color="auto"/>
      </w:divBdr>
    </w:div>
    <w:div w:id="1143304384">
      <w:bodyDiv w:val="1"/>
      <w:marLeft w:val="0"/>
      <w:marRight w:val="0"/>
      <w:marTop w:val="0"/>
      <w:marBottom w:val="0"/>
      <w:divBdr>
        <w:top w:val="none" w:sz="0" w:space="0" w:color="auto"/>
        <w:left w:val="none" w:sz="0" w:space="0" w:color="auto"/>
        <w:bottom w:val="none" w:sz="0" w:space="0" w:color="auto"/>
        <w:right w:val="none" w:sz="0" w:space="0" w:color="auto"/>
      </w:divBdr>
    </w:div>
    <w:div w:id="1143543434">
      <w:bodyDiv w:val="1"/>
      <w:marLeft w:val="0"/>
      <w:marRight w:val="0"/>
      <w:marTop w:val="0"/>
      <w:marBottom w:val="0"/>
      <w:divBdr>
        <w:top w:val="none" w:sz="0" w:space="0" w:color="auto"/>
        <w:left w:val="none" w:sz="0" w:space="0" w:color="auto"/>
        <w:bottom w:val="none" w:sz="0" w:space="0" w:color="auto"/>
        <w:right w:val="none" w:sz="0" w:space="0" w:color="auto"/>
      </w:divBdr>
    </w:div>
    <w:div w:id="1145274115">
      <w:bodyDiv w:val="1"/>
      <w:marLeft w:val="0"/>
      <w:marRight w:val="0"/>
      <w:marTop w:val="0"/>
      <w:marBottom w:val="0"/>
      <w:divBdr>
        <w:top w:val="none" w:sz="0" w:space="0" w:color="auto"/>
        <w:left w:val="none" w:sz="0" w:space="0" w:color="auto"/>
        <w:bottom w:val="none" w:sz="0" w:space="0" w:color="auto"/>
        <w:right w:val="none" w:sz="0" w:space="0" w:color="auto"/>
      </w:divBdr>
    </w:div>
    <w:div w:id="1148010691">
      <w:bodyDiv w:val="1"/>
      <w:marLeft w:val="0"/>
      <w:marRight w:val="0"/>
      <w:marTop w:val="0"/>
      <w:marBottom w:val="0"/>
      <w:divBdr>
        <w:top w:val="none" w:sz="0" w:space="0" w:color="auto"/>
        <w:left w:val="none" w:sz="0" w:space="0" w:color="auto"/>
        <w:bottom w:val="none" w:sz="0" w:space="0" w:color="auto"/>
        <w:right w:val="none" w:sz="0" w:space="0" w:color="auto"/>
      </w:divBdr>
    </w:div>
    <w:div w:id="1154032266">
      <w:bodyDiv w:val="1"/>
      <w:marLeft w:val="0"/>
      <w:marRight w:val="0"/>
      <w:marTop w:val="0"/>
      <w:marBottom w:val="0"/>
      <w:divBdr>
        <w:top w:val="none" w:sz="0" w:space="0" w:color="auto"/>
        <w:left w:val="none" w:sz="0" w:space="0" w:color="auto"/>
        <w:bottom w:val="none" w:sz="0" w:space="0" w:color="auto"/>
        <w:right w:val="none" w:sz="0" w:space="0" w:color="auto"/>
      </w:divBdr>
    </w:div>
    <w:div w:id="1155951197">
      <w:bodyDiv w:val="1"/>
      <w:marLeft w:val="0"/>
      <w:marRight w:val="0"/>
      <w:marTop w:val="0"/>
      <w:marBottom w:val="0"/>
      <w:divBdr>
        <w:top w:val="none" w:sz="0" w:space="0" w:color="auto"/>
        <w:left w:val="none" w:sz="0" w:space="0" w:color="auto"/>
        <w:bottom w:val="none" w:sz="0" w:space="0" w:color="auto"/>
        <w:right w:val="none" w:sz="0" w:space="0" w:color="auto"/>
      </w:divBdr>
    </w:div>
    <w:div w:id="1161849492">
      <w:bodyDiv w:val="1"/>
      <w:marLeft w:val="0"/>
      <w:marRight w:val="0"/>
      <w:marTop w:val="0"/>
      <w:marBottom w:val="0"/>
      <w:divBdr>
        <w:top w:val="none" w:sz="0" w:space="0" w:color="auto"/>
        <w:left w:val="none" w:sz="0" w:space="0" w:color="auto"/>
        <w:bottom w:val="none" w:sz="0" w:space="0" w:color="auto"/>
        <w:right w:val="none" w:sz="0" w:space="0" w:color="auto"/>
      </w:divBdr>
    </w:div>
    <w:div w:id="1168207302">
      <w:bodyDiv w:val="1"/>
      <w:marLeft w:val="0"/>
      <w:marRight w:val="0"/>
      <w:marTop w:val="0"/>
      <w:marBottom w:val="0"/>
      <w:divBdr>
        <w:top w:val="none" w:sz="0" w:space="0" w:color="auto"/>
        <w:left w:val="none" w:sz="0" w:space="0" w:color="auto"/>
        <w:bottom w:val="none" w:sz="0" w:space="0" w:color="auto"/>
        <w:right w:val="none" w:sz="0" w:space="0" w:color="auto"/>
      </w:divBdr>
    </w:div>
    <w:div w:id="1169716249">
      <w:bodyDiv w:val="1"/>
      <w:marLeft w:val="0"/>
      <w:marRight w:val="0"/>
      <w:marTop w:val="0"/>
      <w:marBottom w:val="0"/>
      <w:divBdr>
        <w:top w:val="none" w:sz="0" w:space="0" w:color="auto"/>
        <w:left w:val="none" w:sz="0" w:space="0" w:color="auto"/>
        <w:bottom w:val="none" w:sz="0" w:space="0" w:color="auto"/>
        <w:right w:val="none" w:sz="0" w:space="0" w:color="auto"/>
      </w:divBdr>
    </w:div>
    <w:div w:id="1171068158">
      <w:bodyDiv w:val="1"/>
      <w:marLeft w:val="0"/>
      <w:marRight w:val="0"/>
      <w:marTop w:val="0"/>
      <w:marBottom w:val="0"/>
      <w:divBdr>
        <w:top w:val="none" w:sz="0" w:space="0" w:color="auto"/>
        <w:left w:val="none" w:sz="0" w:space="0" w:color="auto"/>
        <w:bottom w:val="none" w:sz="0" w:space="0" w:color="auto"/>
        <w:right w:val="none" w:sz="0" w:space="0" w:color="auto"/>
      </w:divBdr>
    </w:div>
    <w:div w:id="1171217720">
      <w:bodyDiv w:val="1"/>
      <w:marLeft w:val="0"/>
      <w:marRight w:val="0"/>
      <w:marTop w:val="0"/>
      <w:marBottom w:val="0"/>
      <w:divBdr>
        <w:top w:val="none" w:sz="0" w:space="0" w:color="auto"/>
        <w:left w:val="none" w:sz="0" w:space="0" w:color="auto"/>
        <w:bottom w:val="none" w:sz="0" w:space="0" w:color="auto"/>
        <w:right w:val="none" w:sz="0" w:space="0" w:color="auto"/>
      </w:divBdr>
    </w:div>
    <w:div w:id="1174345004">
      <w:bodyDiv w:val="1"/>
      <w:marLeft w:val="0"/>
      <w:marRight w:val="0"/>
      <w:marTop w:val="0"/>
      <w:marBottom w:val="0"/>
      <w:divBdr>
        <w:top w:val="none" w:sz="0" w:space="0" w:color="auto"/>
        <w:left w:val="none" w:sz="0" w:space="0" w:color="auto"/>
        <w:bottom w:val="none" w:sz="0" w:space="0" w:color="auto"/>
        <w:right w:val="none" w:sz="0" w:space="0" w:color="auto"/>
      </w:divBdr>
    </w:div>
    <w:div w:id="1174997751">
      <w:bodyDiv w:val="1"/>
      <w:marLeft w:val="0"/>
      <w:marRight w:val="0"/>
      <w:marTop w:val="0"/>
      <w:marBottom w:val="0"/>
      <w:divBdr>
        <w:top w:val="none" w:sz="0" w:space="0" w:color="auto"/>
        <w:left w:val="none" w:sz="0" w:space="0" w:color="auto"/>
        <w:bottom w:val="none" w:sz="0" w:space="0" w:color="auto"/>
        <w:right w:val="none" w:sz="0" w:space="0" w:color="auto"/>
      </w:divBdr>
    </w:div>
    <w:div w:id="1184979940">
      <w:bodyDiv w:val="1"/>
      <w:marLeft w:val="0"/>
      <w:marRight w:val="0"/>
      <w:marTop w:val="0"/>
      <w:marBottom w:val="0"/>
      <w:divBdr>
        <w:top w:val="none" w:sz="0" w:space="0" w:color="auto"/>
        <w:left w:val="none" w:sz="0" w:space="0" w:color="auto"/>
        <w:bottom w:val="none" w:sz="0" w:space="0" w:color="auto"/>
        <w:right w:val="none" w:sz="0" w:space="0" w:color="auto"/>
      </w:divBdr>
    </w:div>
    <w:div w:id="1187328817">
      <w:bodyDiv w:val="1"/>
      <w:marLeft w:val="0"/>
      <w:marRight w:val="0"/>
      <w:marTop w:val="0"/>
      <w:marBottom w:val="0"/>
      <w:divBdr>
        <w:top w:val="none" w:sz="0" w:space="0" w:color="auto"/>
        <w:left w:val="none" w:sz="0" w:space="0" w:color="auto"/>
        <w:bottom w:val="none" w:sz="0" w:space="0" w:color="auto"/>
        <w:right w:val="none" w:sz="0" w:space="0" w:color="auto"/>
      </w:divBdr>
    </w:div>
    <w:div w:id="1188448976">
      <w:bodyDiv w:val="1"/>
      <w:marLeft w:val="0"/>
      <w:marRight w:val="0"/>
      <w:marTop w:val="0"/>
      <w:marBottom w:val="0"/>
      <w:divBdr>
        <w:top w:val="none" w:sz="0" w:space="0" w:color="auto"/>
        <w:left w:val="none" w:sz="0" w:space="0" w:color="auto"/>
        <w:bottom w:val="none" w:sz="0" w:space="0" w:color="auto"/>
        <w:right w:val="none" w:sz="0" w:space="0" w:color="auto"/>
      </w:divBdr>
    </w:div>
    <w:div w:id="1188836120">
      <w:bodyDiv w:val="1"/>
      <w:marLeft w:val="0"/>
      <w:marRight w:val="0"/>
      <w:marTop w:val="0"/>
      <w:marBottom w:val="0"/>
      <w:divBdr>
        <w:top w:val="none" w:sz="0" w:space="0" w:color="auto"/>
        <w:left w:val="none" w:sz="0" w:space="0" w:color="auto"/>
        <w:bottom w:val="none" w:sz="0" w:space="0" w:color="auto"/>
        <w:right w:val="none" w:sz="0" w:space="0" w:color="auto"/>
      </w:divBdr>
    </w:div>
    <w:div w:id="1190989682">
      <w:bodyDiv w:val="1"/>
      <w:marLeft w:val="0"/>
      <w:marRight w:val="0"/>
      <w:marTop w:val="0"/>
      <w:marBottom w:val="0"/>
      <w:divBdr>
        <w:top w:val="none" w:sz="0" w:space="0" w:color="auto"/>
        <w:left w:val="none" w:sz="0" w:space="0" w:color="auto"/>
        <w:bottom w:val="none" w:sz="0" w:space="0" w:color="auto"/>
        <w:right w:val="none" w:sz="0" w:space="0" w:color="auto"/>
      </w:divBdr>
    </w:div>
    <w:div w:id="1192762399">
      <w:bodyDiv w:val="1"/>
      <w:marLeft w:val="0"/>
      <w:marRight w:val="0"/>
      <w:marTop w:val="0"/>
      <w:marBottom w:val="0"/>
      <w:divBdr>
        <w:top w:val="none" w:sz="0" w:space="0" w:color="auto"/>
        <w:left w:val="none" w:sz="0" w:space="0" w:color="auto"/>
        <w:bottom w:val="none" w:sz="0" w:space="0" w:color="auto"/>
        <w:right w:val="none" w:sz="0" w:space="0" w:color="auto"/>
      </w:divBdr>
    </w:div>
    <w:div w:id="1194533514">
      <w:bodyDiv w:val="1"/>
      <w:marLeft w:val="0"/>
      <w:marRight w:val="0"/>
      <w:marTop w:val="0"/>
      <w:marBottom w:val="0"/>
      <w:divBdr>
        <w:top w:val="none" w:sz="0" w:space="0" w:color="auto"/>
        <w:left w:val="none" w:sz="0" w:space="0" w:color="auto"/>
        <w:bottom w:val="none" w:sz="0" w:space="0" w:color="auto"/>
        <w:right w:val="none" w:sz="0" w:space="0" w:color="auto"/>
      </w:divBdr>
    </w:div>
    <w:div w:id="1196581928">
      <w:bodyDiv w:val="1"/>
      <w:marLeft w:val="0"/>
      <w:marRight w:val="0"/>
      <w:marTop w:val="0"/>
      <w:marBottom w:val="0"/>
      <w:divBdr>
        <w:top w:val="none" w:sz="0" w:space="0" w:color="auto"/>
        <w:left w:val="none" w:sz="0" w:space="0" w:color="auto"/>
        <w:bottom w:val="none" w:sz="0" w:space="0" w:color="auto"/>
        <w:right w:val="none" w:sz="0" w:space="0" w:color="auto"/>
      </w:divBdr>
    </w:div>
    <w:div w:id="1200633117">
      <w:bodyDiv w:val="1"/>
      <w:marLeft w:val="0"/>
      <w:marRight w:val="0"/>
      <w:marTop w:val="0"/>
      <w:marBottom w:val="0"/>
      <w:divBdr>
        <w:top w:val="none" w:sz="0" w:space="0" w:color="auto"/>
        <w:left w:val="none" w:sz="0" w:space="0" w:color="auto"/>
        <w:bottom w:val="none" w:sz="0" w:space="0" w:color="auto"/>
        <w:right w:val="none" w:sz="0" w:space="0" w:color="auto"/>
      </w:divBdr>
    </w:div>
    <w:div w:id="1201092586">
      <w:bodyDiv w:val="1"/>
      <w:marLeft w:val="0"/>
      <w:marRight w:val="0"/>
      <w:marTop w:val="0"/>
      <w:marBottom w:val="0"/>
      <w:divBdr>
        <w:top w:val="none" w:sz="0" w:space="0" w:color="auto"/>
        <w:left w:val="none" w:sz="0" w:space="0" w:color="auto"/>
        <w:bottom w:val="none" w:sz="0" w:space="0" w:color="auto"/>
        <w:right w:val="none" w:sz="0" w:space="0" w:color="auto"/>
      </w:divBdr>
    </w:div>
    <w:div w:id="1211385401">
      <w:bodyDiv w:val="1"/>
      <w:marLeft w:val="0"/>
      <w:marRight w:val="0"/>
      <w:marTop w:val="0"/>
      <w:marBottom w:val="0"/>
      <w:divBdr>
        <w:top w:val="none" w:sz="0" w:space="0" w:color="auto"/>
        <w:left w:val="none" w:sz="0" w:space="0" w:color="auto"/>
        <w:bottom w:val="none" w:sz="0" w:space="0" w:color="auto"/>
        <w:right w:val="none" w:sz="0" w:space="0" w:color="auto"/>
      </w:divBdr>
    </w:div>
    <w:div w:id="1215047673">
      <w:bodyDiv w:val="1"/>
      <w:marLeft w:val="0"/>
      <w:marRight w:val="0"/>
      <w:marTop w:val="0"/>
      <w:marBottom w:val="0"/>
      <w:divBdr>
        <w:top w:val="none" w:sz="0" w:space="0" w:color="auto"/>
        <w:left w:val="none" w:sz="0" w:space="0" w:color="auto"/>
        <w:bottom w:val="none" w:sz="0" w:space="0" w:color="auto"/>
        <w:right w:val="none" w:sz="0" w:space="0" w:color="auto"/>
      </w:divBdr>
    </w:div>
    <w:div w:id="1215893324">
      <w:bodyDiv w:val="1"/>
      <w:marLeft w:val="0"/>
      <w:marRight w:val="0"/>
      <w:marTop w:val="0"/>
      <w:marBottom w:val="0"/>
      <w:divBdr>
        <w:top w:val="none" w:sz="0" w:space="0" w:color="auto"/>
        <w:left w:val="none" w:sz="0" w:space="0" w:color="auto"/>
        <w:bottom w:val="none" w:sz="0" w:space="0" w:color="auto"/>
        <w:right w:val="none" w:sz="0" w:space="0" w:color="auto"/>
      </w:divBdr>
    </w:div>
    <w:div w:id="1234194416">
      <w:bodyDiv w:val="1"/>
      <w:marLeft w:val="0"/>
      <w:marRight w:val="0"/>
      <w:marTop w:val="0"/>
      <w:marBottom w:val="0"/>
      <w:divBdr>
        <w:top w:val="none" w:sz="0" w:space="0" w:color="auto"/>
        <w:left w:val="none" w:sz="0" w:space="0" w:color="auto"/>
        <w:bottom w:val="none" w:sz="0" w:space="0" w:color="auto"/>
        <w:right w:val="none" w:sz="0" w:space="0" w:color="auto"/>
      </w:divBdr>
    </w:div>
    <w:div w:id="1238443352">
      <w:bodyDiv w:val="1"/>
      <w:marLeft w:val="0"/>
      <w:marRight w:val="0"/>
      <w:marTop w:val="0"/>
      <w:marBottom w:val="0"/>
      <w:divBdr>
        <w:top w:val="none" w:sz="0" w:space="0" w:color="auto"/>
        <w:left w:val="none" w:sz="0" w:space="0" w:color="auto"/>
        <w:bottom w:val="none" w:sz="0" w:space="0" w:color="auto"/>
        <w:right w:val="none" w:sz="0" w:space="0" w:color="auto"/>
      </w:divBdr>
    </w:div>
    <w:div w:id="1239562630">
      <w:bodyDiv w:val="1"/>
      <w:marLeft w:val="0"/>
      <w:marRight w:val="0"/>
      <w:marTop w:val="0"/>
      <w:marBottom w:val="0"/>
      <w:divBdr>
        <w:top w:val="none" w:sz="0" w:space="0" w:color="auto"/>
        <w:left w:val="none" w:sz="0" w:space="0" w:color="auto"/>
        <w:bottom w:val="none" w:sz="0" w:space="0" w:color="auto"/>
        <w:right w:val="none" w:sz="0" w:space="0" w:color="auto"/>
      </w:divBdr>
    </w:div>
    <w:div w:id="1242762486">
      <w:bodyDiv w:val="1"/>
      <w:marLeft w:val="0"/>
      <w:marRight w:val="0"/>
      <w:marTop w:val="0"/>
      <w:marBottom w:val="0"/>
      <w:divBdr>
        <w:top w:val="none" w:sz="0" w:space="0" w:color="auto"/>
        <w:left w:val="none" w:sz="0" w:space="0" w:color="auto"/>
        <w:bottom w:val="none" w:sz="0" w:space="0" w:color="auto"/>
        <w:right w:val="none" w:sz="0" w:space="0" w:color="auto"/>
      </w:divBdr>
    </w:div>
    <w:div w:id="1243370940">
      <w:bodyDiv w:val="1"/>
      <w:marLeft w:val="0"/>
      <w:marRight w:val="0"/>
      <w:marTop w:val="0"/>
      <w:marBottom w:val="0"/>
      <w:divBdr>
        <w:top w:val="none" w:sz="0" w:space="0" w:color="auto"/>
        <w:left w:val="none" w:sz="0" w:space="0" w:color="auto"/>
        <w:bottom w:val="none" w:sz="0" w:space="0" w:color="auto"/>
        <w:right w:val="none" w:sz="0" w:space="0" w:color="auto"/>
      </w:divBdr>
    </w:div>
    <w:div w:id="1243371690">
      <w:bodyDiv w:val="1"/>
      <w:marLeft w:val="0"/>
      <w:marRight w:val="0"/>
      <w:marTop w:val="0"/>
      <w:marBottom w:val="0"/>
      <w:divBdr>
        <w:top w:val="none" w:sz="0" w:space="0" w:color="auto"/>
        <w:left w:val="none" w:sz="0" w:space="0" w:color="auto"/>
        <w:bottom w:val="none" w:sz="0" w:space="0" w:color="auto"/>
        <w:right w:val="none" w:sz="0" w:space="0" w:color="auto"/>
      </w:divBdr>
    </w:div>
    <w:div w:id="1250575262">
      <w:bodyDiv w:val="1"/>
      <w:marLeft w:val="0"/>
      <w:marRight w:val="0"/>
      <w:marTop w:val="0"/>
      <w:marBottom w:val="0"/>
      <w:divBdr>
        <w:top w:val="none" w:sz="0" w:space="0" w:color="auto"/>
        <w:left w:val="none" w:sz="0" w:space="0" w:color="auto"/>
        <w:bottom w:val="none" w:sz="0" w:space="0" w:color="auto"/>
        <w:right w:val="none" w:sz="0" w:space="0" w:color="auto"/>
      </w:divBdr>
    </w:div>
    <w:div w:id="1252009425">
      <w:bodyDiv w:val="1"/>
      <w:marLeft w:val="0"/>
      <w:marRight w:val="0"/>
      <w:marTop w:val="0"/>
      <w:marBottom w:val="0"/>
      <w:divBdr>
        <w:top w:val="none" w:sz="0" w:space="0" w:color="auto"/>
        <w:left w:val="none" w:sz="0" w:space="0" w:color="auto"/>
        <w:bottom w:val="none" w:sz="0" w:space="0" w:color="auto"/>
        <w:right w:val="none" w:sz="0" w:space="0" w:color="auto"/>
      </w:divBdr>
    </w:div>
    <w:div w:id="1256745848">
      <w:bodyDiv w:val="1"/>
      <w:marLeft w:val="0"/>
      <w:marRight w:val="0"/>
      <w:marTop w:val="0"/>
      <w:marBottom w:val="0"/>
      <w:divBdr>
        <w:top w:val="none" w:sz="0" w:space="0" w:color="auto"/>
        <w:left w:val="none" w:sz="0" w:space="0" w:color="auto"/>
        <w:bottom w:val="none" w:sz="0" w:space="0" w:color="auto"/>
        <w:right w:val="none" w:sz="0" w:space="0" w:color="auto"/>
      </w:divBdr>
    </w:div>
    <w:div w:id="1258834231">
      <w:bodyDiv w:val="1"/>
      <w:marLeft w:val="0"/>
      <w:marRight w:val="0"/>
      <w:marTop w:val="0"/>
      <w:marBottom w:val="0"/>
      <w:divBdr>
        <w:top w:val="none" w:sz="0" w:space="0" w:color="auto"/>
        <w:left w:val="none" w:sz="0" w:space="0" w:color="auto"/>
        <w:bottom w:val="none" w:sz="0" w:space="0" w:color="auto"/>
        <w:right w:val="none" w:sz="0" w:space="0" w:color="auto"/>
      </w:divBdr>
    </w:div>
    <w:div w:id="1262255700">
      <w:bodyDiv w:val="1"/>
      <w:marLeft w:val="0"/>
      <w:marRight w:val="0"/>
      <w:marTop w:val="0"/>
      <w:marBottom w:val="0"/>
      <w:divBdr>
        <w:top w:val="none" w:sz="0" w:space="0" w:color="auto"/>
        <w:left w:val="none" w:sz="0" w:space="0" w:color="auto"/>
        <w:bottom w:val="none" w:sz="0" w:space="0" w:color="auto"/>
        <w:right w:val="none" w:sz="0" w:space="0" w:color="auto"/>
      </w:divBdr>
    </w:div>
    <w:div w:id="1265457784">
      <w:bodyDiv w:val="1"/>
      <w:marLeft w:val="0"/>
      <w:marRight w:val="0"/>
      <w:marTop w:val="0"/>
      <w:marBottom w:val="0"/>
      <w:divBdr>
        <w:top w:val="none" w:sz="0" w:space="0" w:color="auto"/>
        <w:left w:val="none" w:sz="0" w:space="0" w:color="auto"/>
        <w:bottom w:val="none" w:sz="0" w:space="0" w:color="auto"/>
        <w:right w:val="none" w:sz="0" w:space="0" w:color="auto"/>
      </w:divBdr>
    </w:div>
    <w:div w:id="1267999698">
      <w:bodyDiv w:val="1"/>
      <w:marLeft w:val="0"/>
      <w:marRight w:val="0"/>
      <w:marTop w:val="0"/>
      <w:marBottom w:val="0"/>
      <w:divBdr>
        <w:top w:val="none" w:sz="0" w:space="0" w:color="auto"/>
        <w:left w:val="none" w:sz="0" w:space="0" w:color="auto"/>
        <w:bottom w:val="none" w:sz="0" w:space="0" w:color="auto"/>
        <w:right w:val="none" w:sz="0" w:space="0" w:color="auto"/>
      </w:divBdr>
    </w:div>
    <w:div w:id="1269116831">
      <w:bodyDiv w:val="1"/>
      <w:marLeft w:val="0"/>
      <w:marRight w:val="0"/>
      <w:marTop w:val="0"/>
      <w:marBottom w:val="0"/>
      <w:divBdr>
        <w:top w:val="none" w:sz="0" w:space="0" w:color="auto"/>
        <w:left w:val="none" w:sz="0" w:space="0" w:color="auto"/>
        <w:bottom w:val="none" w:sz="0" w:space="0" w:color="auto"/>
        <w:right w:val="none" w:sz="0" w:space="0" w:color="auto"/>
      </w:divBdr>
    </w:div>
    <w:div w:id="1271007546">
      <w:bodyDiv w:val="1"/>
      <w:marLeft w:val="0"/>
      <w:marRight w:val="0"/>
      <w:marTop w:val="0"/>
      <w:marBottom w:val="0"/>
      <w:divBdr>
        <w:top w:val="none" w:sz="0" w:space="0" w:color="auto"/>
        <w:left w:val="none" w:sz="0" w:space="0" w:color="auto"/>
        <w:bottom w:val="none" w:sz="0" w:space="0" w:color="auto"/>
        <w:right w:val="none" w:sz="0" w:space="0" w:color="auto"/>
      </w:divBdr>
    </w:div>
    <w:div w:id="1272669508">
      <w:bodyDiv w:val="1"/>
      <w:marLeft w:val="0"/>
      <w:marRight w:val="0"/>
      <w:marTop w:val="0"/>
      <w:marBottom w:val="0"/>
      <w:divBdr>
        <w:top w:val="none" w:sz="0" w:space="0" w:color="auto"/>
        <w:left w:val="none" w:sz="0" w:space="0" w:color="auto"/>
        <w:bottom w:val="none" w:sz="0" w:space="0" w:color="auto"/>
        <w:right w:val="none" w:sz="0" w:space="0" w:color="auto"/>
      </w:divBdr>
    </w:div>
    <w:div w:id="1273780533">
      <w:bodyDiv w:val="1"/>
      <w:marLeft w:val="0"/>
      <w:marRight w:val="0"/>
      <w:marTop w:val="0"/>
      <w:marBottom w:val="0"/>
      <w:divBdr>
        <w:top w:val="none" w:sz="0" w:space="0" w:color="auto"/>
        <w:left w:val="none" w:sz="0" w:space="0" w:color="auto"/>
        <w:bottom w:val="none" w:sz="0" w:space="0" w:color="auto"/>
        <w:right w:val="none" w:sz="0" w:space="0" w:color="auto"/>
      </w:divBdr>
    </w:div>
    <w:div w:id="1279920024">
      <w:bodyDiv w:val="1"/>
      <w:marLeft w:val="0"/>
      <w:marRight w:val="0"/>
      <w:marTop w:val="0"/>
      <w:marBottom w:val="0"/>
      <w:divBdr>
        <w:top w:val="none" w:sz="0" w:space="0" w:color="auto"/>
        <w:left w:val="none" w:sz="0" w:space="0" w:color="auto"/>
        <w:bottom w:val="none" w:sz="0" w:space="0" w:color="auto"/>
        <w:right w:val="none" w:sz="0" w:space="0" w:color="auto"/>
      </w:divBdr>
    </w:div>
    <w:div w:id="1283029309">
      <w:bodyDiv w:val="1"/>
      <w:marLeft w:val="0"/>
      <w:marRight w:val="0"/>
      <w:marTop w:val="0"/>
      <w:marBottom w:val="0"/>
      <w:divBdr>
        <w:top w:val="none" w:sz="0" w:space="0" w:color="auto"/>
        <w:left w:val="none" w:sz="0" w:space="0" w:color="auto"/>
        <w:bottom w:val="none" w:sz="0" w:space="0" w:color="auto"/>
        <w:right w:val="none" w:sz="0" w:space="0" w:color="auto"/>
      </w:divBdr>
    </w:div>
    <w:div w:id="1287274632">
      <w:bodyDiv w:val="1"/>
      <w:marLeft w:val="0"/>
      <w:marRight w:val="0"/>
      <w:marTop w:val="0"/>
      <w:marBottom w:val="0"/>
      <w:divBdr>
        <w:top w:val="none" w:sz="0" w:space="0" w:color="auto"/>
        <w:left w:val="none" w:sz="0" w:space="0" w:color="auto"/>
        <w:bottom w:val="none" w:sz="0" w:space="0" w:color="auto"/>
        <w:right w:val="none" w:sz="0" w:space="0" w:color="auto"/>
      </w:divBdr>
    </w:div>
    <w:div w:id="1289779438">
      <w:bodyDiv w:val="1"/>
      <w:marLeft w:val="0"/>
      <w:marRight w:val="0"/>
      <w:marTop w:val="0"/>
      <w:marBottom w:val="0"/>
      <w:divBdr>
        <w:top w:val="none" w:sz="0" w:space="0" w:color="auto"/>
        <w:left w:val="none" w:sz="0" w:space="0" w:color="auto"/>
        <w:bottom w:val="none" w:sz="0" w:space="0" w:color="auto"/>
        <w:right w:val="none" w:sz="0" w:space="0" w:color="auto"/>
      </w:divBdr>
    </w:div>
    <w:div w:id="1291088424">
      <w:bodyDiv w:val="1"/>
      <w:marLeft w:val="0"/>
      <w:marRight w:val="0"/>
      <w:marTop w:val="0"/>
      <w:marBottom w:val="0"/>
      <w:divBdr>
        <w:top w:val="none" w:sz="0" w:space="0" w:color="auto"/>
        <w:left w:val="none" w:sz="0" w:space="0" w:color="auto"/>
        <w:bottom w:val="none" w:sz="0" w:space="0" w:color="auto"/>
        <w:right w:val="none" w:sz="0" w:space="0" w:color="auto"/>
      </w:divBdr>
    </w:div>
    <w:div w:id="1296712282">
      <w:bodyDiv w:val="1"/>
      <w:marLeft w:val="0"/>
      <w:marRight w:val="0"/>
      <w:marTop w:val="0"/>
      <w:marBottom w:val="0"/>
      <w:divBdr>
        <w:top w:val="none" w:sz="0" w:space="0" w:color="auto"/>
        <w:left w:val="none" w:sz="0" w:space="0" w:color="auto"/>
        <w:bottom w:val="none" w:sz="0" w:space="0" w:color="auto"/>
        <w:right w:val="none" w:sz="0" w:space="0" w:color="auto"/>
      </w:divBdr>
    </w:div>
    <w:div w:id="1300956515">
      <w:bodyDiv w:val="1"/>
      <w:marLeft w:val="0"/>
      <w:marRight w:val="0"/>
      <w:marTop w:val="0"/>
      <w:marBottom w:val="0"/>
      <w:divBdr>
        <w:top w:val="none" w:sz="0" w:space="0" w:color="auto"/>
        <w:left w:val="none" w:sz="0" w:space="0" w:color="auto"/>
        <w:bottom w:val="none" w:sz="0" w:space="0" w:color="auto"/>
        <w:right w:val="none" w:sz="0" w:space="0" w:color="auto"/>
      </w:divBdr>
    </w:div>
    <w:div w:id="1303467190">
      <w:bodyDiv w:val="1"/>
      <w:marLeft w:val="0"/>
      <w:marRight w:val="0"/>
      <w:marTop w:val="0"/>
      <w:marBottom w:val="0"/>
      <w:divBdr>
        <w:top w:val="none" w:sz="0" w:space="0" w:color="auto"/>
        <w:left w:val="none" w:sz="0" w:space="0" w:color="auto"/>
        <w:bottom w:val="none" w:sz="0" w:space="0" w:color="auto"/>
        <w:right w:val="none" w:sz="0" w:space="0" w:color="auto"/>
      </w:divBdr>
    </w:div>
    <w:div w:id="1308121979">
      <w:bodyDiv w:val="1"/>
      <w:marLeft w:val="0"/>
      <w:marRight w:val="0"/>
      <w:marTop w:val="0"/>
      <w:marBottom w:val="0"/>
      <w:divBdr>
        <w:top w:val="none" w:sz="0" w:space="0" w:color="auto"/>
        <w:left w:val="none" w:sz="0" w:space="0" w:color="auto"/>
        <w:bottom w:val="none" w:sz="0" w:space="0" w:color="auto"/>
        <w:right w:val="none" w:sz="0" w:space="0" w:color="auto"/>
      </w:divBdr>
    </w:div>
    <w:div w:id="1311708230">
      <w:bodyDiv w:val="1"/>
      <w:marLeft w:val="0"/>
      <w:marRight w:val="0"/>
      <w:marTop w:val="0"/>
      <w:marBottom w:val="0"/>
      <w:divBdr>
        <w:top w:val="none" w:sz="0" w:space="0" w:color="auto"/>
        <w:left w:val="none" w:sz="0" w:space="0" w:color="auto"/>
        <w:bottom w:val="none" w:sz="0" w:space="0" w:color="auto"/>
        <w:right w:val="none" w:sz="0" w:space="0" w:color="auto"/>
      </w:divBdr>
    </w:div>
    <w:div w:id="1312248020">
      <w:bodyDiv w:val="1"/>
      <w:marLeft w:val="0"/>
      <w:marRight w:val="0"/>
      <w:marTop w:val="0"/>
      <w:marBottom w:val="0"/>
      <w:divBdr>
        <w:top w:val="none" w:sz="0" w:space="0" w:color="auto"/>
        <w:left w:val="none" w:sz="0" w:space="0" w:color="auto"/>
        <w:bottom w:val="none" w:sz="0" w:space="0" w:color="auto"/>
        <w:right w:val="none" w:sz="0" w:space="0" w:color="auto"/>
      </w:divBdr>
    </w:div>
    <w:div w:id="1313169773">
      <w:bodyDiv w:val="1"/>
      <w:marLeft w:val="0"/>
      <w:marRight w:val="0"/>
      <w:marTop w:val="0"/>
      <w:marBottom w:val="0"/>
      <w:divBdr>
        <w:top w:val="none" w:sz="0" w:space="0" w:color="auto"/>
        <w:left w:val="none" w:sz="0" w:space="0" w:color="auto"/>
        <w:bottom w:val="none" w:sz="0" w:space="0" w:color="auto"/>
        <w:right w:val="none" w:sz="0" w:space="0" w:color="auto"/>
      </w:divBdr>
    </w:div>
    <w:div w:id="1314796890">
      <w:bodyDiv w:val="1"/>
      <w:marLeft w:val="0"/>
      <w:marRight w:val="0"/>
      <w:marTop w:val="0"/>
      <w:marBottom w:val="0"/>
      <w:divBdr>
        <w:top w:val="none" w:sz="0" w:space="0" w:color="auto"/>
        <w:left w:val="none" w:sz="0" w:space="0" w:color="auto"/>
        <w:bottom w:val="none" w:sz="0" w:space="0" w:color="auto"/>
        <w:right w:val="none" w:sz="0" w:space="0" w:color="auto"/>
      </w:divBdr>
    </w:div>
    <w:div w:id="1316183374">
      <w:bodyDiv w:val="1"/>
      <w:marLeft w:val="0"/>
      <w:marRight w:val="0"/>
      <w:marTop w:val="0"/>
      <w:marBottom w:val="0"/>
      <w:divBdr>
        <w:top w:val="none" w:sz="0" w:space="0" w:color="auto"/>
        <w:left w:val="none" w:sz="0" w:space="0" w:color="auto"/>
        <w:bottom w:val="none" w:sz="0" w:space="0" w:color="auto"/>
        <w:right w:val="none" w:sz="0" w:space="0" w:color="auto"/>
      </w:divBdr>
    </w:div>
    <w:div w:id="1316880852">
      <w:bodyDiv w:val="1"/>
      <w:marLeft w:val="0"/>
      <w:marRight w:val="0"/>
      <w:marTop w:val="0"/>
      <w:marBottom w:val="0"/>
      <w:divBdr>
        <w:top w:val="none" w:sz="0" w:space="0" w:color="auto"/>
        <w:left w:val="none" w:sz="0" w:space="0" w:color="auto"/>
        <w:bottom w:val="none" w:sz="0" w:space="0" w:color="auto"/>
        <w:right w:val="none" w:sz="0" w:space="0" w:color="auto"/>
      </w:divBdr>
    </w:div>
    <w:div w:id="1321077739">
      <w:bodyDiv w:val="1"/>
      <w:marLeft w:val="0"/>
      <w:marRight w:val="0"/>
      <w:marTop w:val="0"/>
      <w:marBottom w:val="0"/>
      <w:divBdr>
        <w:top w:val="none" w:sz="0" w:space="0" w:color="auto"/>
        <w:left w:val="none" w:sz="0" w:space="0" w:color="auto"/>
        <w:bottom w:val="none" w:sz="0" w:space="0" w:color="auto"/>
        <w:right w:val="none" w:sz="0" w:space="0" w:color="auto"/>
      </w:divBdr>
    </w:div>
    <w:div w:id="1324040807">
      <w:bodyDiv w:val="1"/>
      <w:marLeft w:val="0"/>
      <w:marRight w:val="0"/>
      <w:marTop w:val="0"/>
      <w:marBottom w:val="0"/>
      <w:divBdr>
        <w:top w:val="none" w:sz="0" w:space="0" w:color="auto"/>
        <w:left w:val="none" w:sz="0" w:space="0" w:color="auto"/>
        <w:bottom w:val="none" w:sz="0" w:space="0" w:color="auto"/>
        <w:right w:val="none" w:sz="0" w:space="0" w:color="auto"/>
      </w:divBdr>
    </w:div>
    <w:div w:id="1328629847">
      <w:bodyDiv w:val="1"/>
      <w:marLeft w:val="0"/>
      <w:marRight w:val="0"/>
      <w:marTop w:val="0"/>
      <w:marBottom w:val="0"/>
      <w:divBdr>
        <w:top w:val="none" w:sz="0" w:space="0" w:color="auto"/>
        <w:left w:val="none" w:sz="0" w:space="0" w:color="auto"/>
        <w:bottom w:val="none" w:sz="0" w:space="0" w:color="auto"/>
        <w:right w:val="none" w:sz="0" w:space="0" w:color="auto"/>
      </w:divBdr>
    </w:div>
    <w:div w:id="1328631967">
      <w:bodyDiv w:val="1"/>
      <w:marLeft w:val="0"/>
      <w:marRight w:val="0"/>
      <w:marTop w:val="0"/>
      <w:marBottom w:val="0"/>
      <w:divBdr>
        <w:top w:val="none" w:sz="0" w:space="0" w:color="auto"/>
        <w:left w:val="none" w:sz="0" w:space="0" w:color="auto"/>
        <w:bottom w:val="none" w:sz="0" w:space="0" w:color="auto"/>
        <w:right w:val="none" w:sz="0" w:space="0" w:color="auto"/>
      </w:divBdr>
    </w:div>
    <w:div w:id="1331328915">
      <w:bodyDiv w:val="1"/>
      <w:marLeft w:val="0"/>
      <w:marRight w:val="0"/>
      <w:marTop w:val="0"/>
      <w:marBottom w:val="0"/>
      <w:divBdr>
        <w:top w:val="none" w:sz="0" w:space="0" w:color="auto"/>
        <w:left w:val="none" w:sz="0" w:space="0" w:color="auto"/>
        <w:bottom w:val="none" w:sz="0" w:space="0" w:color="auto"/>
        <w:right w:val="none" w:sz="0" w:space="0" w:color="auto"/>
      </w:divBdr>
    </w:div>
    <w:div w:id="1334532520">
      <w:bodyDiv w:val="1"/>
      <w:marLeft w:val="0"/>
      <w:marRight w:val="0"/>
      <w:marTop w:val="0"/>
      <w:marBottom w:val="0"/>
      <w:divBdr>
        <w:top w:val="none" w:sz="0" w:space="0" w:color="auto"/>
        <w:left w:val="none" w:sz="0" w:space="0" w:color="auto"/>
        <w:bottom w:val="none" w:sz="0" w:space="0" w:color="auto"/>
        <w:right w:val="none" w:sz="0" w:space="0" w:color="auto"/>
      </w:divBdr>
    </w:div>
    <w:div w:id="1335302556">
      <w:bodyDiv w:val="1"/>
      <w:marLeft w:val="0"/>
      <w:marRight w:val="0"/>
      <w:marTop w:val="0"/>
      <w:marBottom w:val="0"/>
      <w:divBdr>
        <w:top w:val="none" w:sz="0" w:space="0" w:color="auto"/>
        <w:left w:val="none" w:sz="0" w:space="0" w:color="auto"/>
        <w:bottom w:val="none" w:sz="0" w:space="0" w:color="auto"/>
        <w:right w:val="none" w:sz="0" w:space="0" w:color="auto"/>
      </w:divBdr>
    </w:div>
    <w:div w:id="1338658638">
      <w:bodyDiv w:val="1"/>
      <w:marLeft w:val="0"/>
      <w:marRight w:val="0"/>
      <w:marTop w:val="0"/>
      <w:marBottom w:val="0"/>
      <w:divBdr>
        <w:top w:val="none" w:sz="0" w:space="0" w:color="auto"/>
        <w:left w:val="none" w:sz="0" w:space="0" w:color="auto"/>
        <w:bottom w:val="none" w:sz="0" w:space="0" w:color="auto"/>
        <w:right w:val="none" w:sz="0" w:space="0" w:color="auto"/>
      </w:divBdr>
    </w:div>
    <w:div w:id="1345355414">
      <w:bodyDiv w:val="1"/>
      <w:marLeft w:val="0"/>
      <w:marRight w:val="0"/>
      <w:marTop w:val="0"/>
      <w:marBottom w:val="0"/>
      <w:divBdr>
        <w:top w:val="none" w:sz="0" w:space="0" w:color="auto"/>
        <w:left w:val="none" w:sz="0" w:space="0" w:color="auto"/>
        <w:bottom w:val="none" w:sz="0" w:space="0" w:color="auto"/>
        <w:right w:val="none" w:sz="0" w:space="0" w:color="auto"/>
      </w:divBdr>
    </w:div>
    <w:div w:id="1353720817">
      <w:bodyDiv w:val="1"/>
      <w:marLeft w:val="0"/>
      <w:marRight w:val="0"/>
      <w:marTop w:val="0"/>
      <w:marBottom w:val="0"/>
      <w:divBdr>
        <w:top w:val="none" w:sz="0" w:space="0" w:color="auto"/>
        <w:left w:val="none" w:sz="0" w:space="0" w:color="auto"/>
        <w:bottom w:val="none" w:sz="0" w:space="0" w:color="auto"/>
        <w:right w:val="none" w:sz="0" w:space="0" w:color="auto"/>
      </w:divBdr>
    </w:div>
    <w:div w:id="1354378554">
      <w:bodyDiv w:val="1"/>
      <w:marLeft w:val="0"/>
      <w:marRight w:val="0"/>
      <w:marTop w:val="0"/>
      <w:marBottom w:val="0"/>
      <w:divBdr>
        <w:top w:val="none" w:sz="0" w:space="0" w:color="auto"/>
        <w:left w:val="none" w:sz="0" w:space="0" w:color="auto"/>
        <w:bottom w:val="none" w:sz="0" w:space="0" w:color="auto"/>
        <w:right w:val="none" w:sz="0" w:space="0" w:color="auto"/>
      </w:divBdr>
    </w:div>
    <w:div w:id="1358002513">
      <w:bodyDiv w:val="1"/>
      <w:marLeft w:val="0"/>
      <w:marRight w:val="0"/>
      <w:marTop w:val="0"/>
      <w:marBottom w:val="0"/>
      <w:divBdr>
        <w:top w:val="none" w:sz="0" w:space="0" w:color="auto"/>
        <w:left w:val="none" w:sz="0" w:space="0" w:color="auto"/>
        <w:bottom w:val="none" w:sz="0" w:space="0" w:color="auto"/>
        <w:right w:val="none" w:sz="0" w:space="0" w:color="auto"/>
      </w:divBdr>
    </w:div>
    <w:div w:id="1358579856">
      <w:bodyDiv w:val="1"/>
      <w:marLeft w:val="0"/>
      <w:marRight w:val="0"/>
      <w:marTop w:val="0"/>
      <w:marBottom w:val="0"/>
      <w:divBdr>
        <w:top w:val="none" w:sz="0" w:space="0" w:color="auto"/>
        <w:left w:val="none" w:sz="0" w:space="0" w:color="auto"/>
        <w:bottom w:val="none" w:sz="0" w:space="0" w:color="auto"/>
        <w:right w:val="none" w:sz="0" w:space="0" w:color="auto"/>
      </w:divBdr>
    </w:div>
    <w:div w:id="1361010410">
      <w:bodyDiv w:val="1"/>
      <w:marLeft w:val="0"/>
      <w:marRight w:val="0"/>
      <w:marTop w:val="0"/>
      <w:marBottom w:val="0"/>
      <w:divBdr>
        <w:top w:val="none" w:sz="0" w:space="0" w:color="auto"/>
        <w:left w:val="none" w:sz="0" w:space="0" w:color="auto"/>
        <w:bottom w:val="none" w:sz="0" w:space="0" w:color="auto"/>
        <w:right w:val="none" w:sz="0" w:space="0" w:color="auto"/>
      </w:divBdr>
    </w:div>
    <w:div w:id="1363286867">
      <w:bodyDiv w:val="1"/>
      <w:marLeft w:val="0"/>
      <w:marRight w:val="0"/>
      <w:marTop w:val="0"/>
      <w:marBottom w:val="0"/>
      <w:divBdr>
        <w:top w:val="none" w:sz="0" w:space="0" w:color="auto"/>
        <w:left w:val="none" w:sz="0" w:space="0" w:color="auto"/>
        <w:bottom w:val="none" w:sz="0" w:space="0" w:color="auto"/>
        <w:right w:val="none" w:sz="0" w:space="0" w:color="auto"/>
      </w:divBdr>
    </w:div>
    <w:div w:id="1363438453">
      <w:bodyDiv w:val="1"/>
      <w:marLeft w:val="0"/>
      <w:marRight w:val="0"/>
      <w:marTop w:val="0"/>
      <w:marBottom w:val="0"/>
      <w:divBdr>
        <w:top w:val="none" w:sz="0" w:space="0" w:color="auto"/>
        <w:left w:val="none" w:sz="0" w:space="0" w:color="auto"/>
        <w:bottom w:val="none" w:sz="0" w:space="0" w:color="auto"/>
        <w:right w:val="none" w:sz="0" w:space="0" w:color="auto"/>
      </w:divBdr>
    </w:div>
    <w:div w:id="1364019557">
      <w:bodyDiv w:val="1"/>
      <w:marLeft w:val="0"/>
      <w:marRight w:val="0"/>
      <w:marTop w:val="0"/>
      <w:marBottom w:val="0"/>
      <w:divBdr>
        <w:top w:val="none" w:sz="0" w:space="0" w:color="auto"/>
        <w:left w:val="none" w:sz="0" w:space="0" w:color="auto"/>
        <w:bottom w:val="none" w:sz="0" w:space="0" w:color="auto"/>
        <w:right w:val="none" w:sz="0" w:space="0" w:color="auto"/>
      </w:divBdr>
    </w:div>
    <w:div w:id="1366829800">
      <w:bodyDiv w:val="1"/>
      <w:marLeft w:val="0"/>
      <w:marRight w:val="0"/>
      <w:marTop w:val="0"/>
      <w:marBottom w:val="0"/>
      <w:divBdr>
        <w:top w:val="none" w:sz="0" w:space="0" w:color="auto"/>
        <w:left w:val="none" w:sz="0" w:space="0" w:color="auto"/>
        <w:bottom w:val="none" w:sz="0" w:space="0" w:color="auto"/>
        <w:right w:val="none" w:sz="0" w:space="0" w:color="auto"/>
      </w:divBdr>
    </w:div>
    <w:div w:id="1369263268">
      <w:bodyDiv w:val="1"/>
      <w:marLeft w:val="0"/>
      <w:marRight w:val="0"/>
      <w:marTop w:val="0"/>
      <w:marBottom w:val="0"/>
      <w:divBdr>
        <w:top w:val="none" w:sz="0" w:space="0" w:color="auto"/>
        <w:left w:val="none" w:sz="0" w:space="0" w:color="auto"/>
        <w:bottom w:val="none" w:sz="0" w:space="0" w:color="auto"/>
        <w:right w:val="none" w:sz="0" w:space="0" w:color="auto"/>
      </w:divBdr>
    </w:div>
    <w:div w:id="1369448158">
      <w:bodyDiv w:val="1"/>
      <w:marLeft w:val="0"/>
      <w:marRight w:val="0"/>
      <w:marTop w:val="0"/>
      <w:marBottom w:val="0"/>
      <w:divBdr>
        <w:top w:val="none" w:sz="0" w:space="0" w:color="auto"/>
        <w:left w:val="none" w:sz="0" w:space="0" w:color="auto"/>
        <w:bottom w:val="none" w:sz="0" w:space="0" w:color="auto"/>
        <w:right w:val="none" w:sz="0" w:space="0" w:color="auto"/>
      </w:divBdr>
    </w:div>
    <w:div w:id="1372723985">
      <w:bodyDiv w:val="1"/>
      <w:marLeft w:val="0"/>
      <w:marRight w:val="0"/>
      <w:marTop w:val="0"/>
      <w:marBottom w:val="0"/>
      <w:divBdr>
        <w:top w:val="none" w:sz="0" w:space="0" w:color="auto"/>
        <w:left w:val="none" w:sz="0" w:space="0" w:color="auto"/>
        <w:bottom w:val="none" w:sz="0" w:space="0" w:color="auto"/>
        <w:right w:val="none" w:sz="0" w:space="0" w:color="auto"/>
      </w:divBdr>
    </w:div>
    <w:div w:id="1373116546">
      <w:bodyDiv w:val="1"/>
      <w:marLeft w:val="0"/>
      <w:marRight w:val="0"/>
      <w:marTop w:val="0"/>
      <w:marBottom w:val="0"/>
      <w:divBdr>
        <w:top w:val="none" w:sz="0" w:space="0" w:color="auto"/>
        <w:left w:val="none" w:sz="0" w:space="0" w:color="auto"/>
        <w:bottom w:val="none" w:sz="0" w:space="0" w:color="auto"/>
        <w:right w:val="none" w:sz="0" w:space="0" w:color="auto"/>
      </w:divBdr>
    </w:div>
    <w:div w:id="1373505844">
      <w:bodyDiv w:val="1"/>
      <w:marLeft w:val="0"/>
      <w:marRight w:val="0"/>
      <w:marTop w:val="0"/>
      <w:marBottom w:val="0"/>
      <w:divBdr>
        <w:top w:val="none" w:sz="0" w:space="0" w:color="auto"/>
        <w:left w:val="none" w:sz="0" w:space="0" w:color="auto"/>
        <w:bottom w:val="none" w:sz="0" w:space="0" w:color="auto"/>
        <w:right w:val="none" w:sz="0" w:space="0" w:color="auto"/>
      </w:divBdr>
    </w:div>
    <w:div w:id="1375932997">
      <w:bodyDiv w:val="1"/>
      <w:marLeft w:val="0"/>
      <w:marRight w:val="0"/>
      <w:marTop w:val="0"/>
      <w:marBottom w:val="0"/>
      <w:divBdr>
        <w:top w:val="none" w:sz="0" w:space="0" w:color="auto"/>
        <w:left w:val="none" w:sz="0" w:space="0" w:color="auto"/>
        <w:bottom w:val="none" w:sz="0" w:space="0" w:color="auto"/>
        <w:right w:val="none" w:sz="0" w:space="0" w:color="auto"/>
      </w:divBdr>
    </w:div>
    <w:div w:id="1377044833">
      <w:bodyDiv w:val="1"/>
      <w:marLeft w:val="0"/>
      <w:marRight w:val="0"/>
      <w:marTop w:val="0"/>
      <w:marBottom w:val="0"/>
      <w:divBdr>
        <w:top w:val="none" w:sz="0" w:space="0" w:color="auto"/>
        <w:left w:val="none" w:sz="0" w:space="0" w:color="auto"/>
        <w:bottom w:val="none" w:sz="0" w:space="0" w:color="auto"/>
        <w:right w:val="none" w:sz="0" w:space="0" w:color="auto"/>
      </w:divBdr>
    </w:div>
    <w:div w:id="1378240070">
      <w:bodyDiv w:val="1"/>
      <w:marLeft w:val="0"/>
      <w:marRight w:val="0"/>
      <w:marTop w:val="0"/>
      <w:marBottom w:val="0"/>
      <w:divBdr>
        <w:top w:val="none" w:sz="0" w:space="0" w:color="auto"/>
        <w:left w:val="none" w:sz="0" w:space="0" w:color="auto"/>
        <w:bottom w:val="none" w:sz="0" w:space="0" w:color="auto"/>
        <w:right w:val="none" w:sz="0" w:space="0" w:color="auto"/>
      </w:divBdr>
    </w:div>
    <w:div w:id="1381438945">
      <w:bodyDiv w:val="1"/>
      <w:marLeft w:val="0"/>
      <w:marRight w:val="0"/>
      <w:marTop w:val="0"/>
      <w:marBottom w:val="0"/>
      <w:divBdr>
        <w:top w:val="none" w:sz="0" w:space="0" w:color="auto"/>
        <w:left w:val="none" w:sz="0" w:space="0" w:color="auto"/>
        <w:bottom w:val="none" w:sz="0" w:space="0" w:color="auto"/>
        <w:right w:val="none" w:sz="0" w:space="0" w:color="auto"/>
      </w:divBdr>
    </w:div>
    <w:div w:id="1382557529">
      <w:bodyDiv w:val="1"/>
      <w:marLeft w:val="0"/>
      <w:marRight w:val="0"/>
      <w:marTop w:val="0"/>
      <w:marBottom w:val="0"/>
      <w:divBdr>
        <w:top w:val="none" w:sz="0" w:space="0" w:color="auto"/>
        <w:left w:val="none" w:sz="0" w:space="0" w:color="auto"/>
        <w:bottom w:val="none" w:sz="0" w:space="0" w:color="auto"/>
        <w:right w:val="none" w:sz="0" w:space="0" w:color="auto"/>
      </w:divBdr>
    </w:div>
    <w:div w:id="1383792986">
      <w:bodyDiv w:val="1"/>
      <w:marLeft w:val="0"/>
      <w:marRight w:val="0"/>
      <w:marTop w:val="0"/>
      <w:marBottom w:val="0"/>
      <w:divBdr>
        <w:top w:val="none" w:sz="0" w:space="0" w:color="auto"/>
        <w:left w:val="none" w:sz="0" w:space="0" w:color="auto"/>
        <w:bottom w:val="none" w:sz="0" w:space="0" w:color="auto"/>
        <w:right w:val="none" w:sz="0" w:space="0" w:color="auto"/>
      </w:divBdr>
    </w:div>
    <w:div w:id="1384405163">
      <w:bodyDiv w:val="1"/>
      <w:marLeft w:val="0"/>
      <w:marRight w:val="0"/>
      <w:marTop w:val="0"/>
      <w:marBottom w:val="0"/>
      <w:divBdr>
        <w:top w:val="none" w:sz="0" w:space="0" w:color="auto"/>
        <w:left w:val="none" w:sz="0" w:space="0" w:color="auto"/>
        <w:bottom w:val="none" w:sz="0" w:space="0" w:color="auto"/>
        <w:right w:val="none" w:sz="0" w:space="0" w:color="auto"/>
      </w:divBdr>
    </w:div>
    <w:div w:id="1385638353">
      <w:bodyDiv w:val="1"/>
      <w:marLeft w:val="0"/>
      <w:marRight w:val="0"/>
      <w:marTop w:val="0"/>
      <w:marBottom w:val="0"/>
      <w:divBdr>
        <w:top w:val="none" w:sz="0" w:space="0" w:color="auto"/>
        <w:left w:val="none" w:sz="0" w:space="0" w:color="auto"/>
        <w:bottom w:val="none" w:sz="0" w:space="0" w:color="auto"/>
        <w:right w:val="none" w:sz="0" w:space="0" w:color="auto"/>
      </w:divBdr>
    </w:div>
    <w:div w:id="1390767797">
      <w:bodyDiv w:val="1"/>
      <w:marLeft w:val="0"/>
      <w:marRight w:val="0"/>
      <w:marTop w:val="0"/>
      <w:marBottom w:val="0"/>
      <w:divBdr>
        <w:top w:val="none" w:sz="0" w:space="0" w:color="auto"/>
        <w:left w:val="none" w:sz="0" w:space="0" w:color="auto"/>
        <w:bottom w:val="none" w:sz="0" w:space="0" w:color="auto"/>
        <w:right w:val="none" w:sz="0" w:space="0" w:color="auto"/>
      </w:divBdr>
    </w:div>
    <w:div w:id="1391070986">
      <w:bodyDiv w:val="1"/>
      <w:marLeft w:val="0"/>
      <w:marRight w:val="0"/>
      <w:marTop w:val="0"/>
      <w:marBottom w:val="0"/>
      <w:divBdr>
        <w:top w:val="none" w:sz="0" w:space="0" w:color="auto"/>
        <w:left w:val="none" w:sz="0" w:space="0" w:color="auto"/>
        <w:bottom w:val="none" w:sz="0" w:space="0" w:color="auto"/>
        <w:right w:val="none" w:sz="0" w:space="0" w:color="auto"/>
      </w:divBdr>
    </w:div>
    <w:div w:id="1392314713">
      <w:bodyDiv w:val="1"/>
      <w:marLeft w:val="0"/>
      <w:marRight w:val="0"/>
      <w:marTop w:val="0"/>
      <w:marBottom w:val="0"/>
      <w:divBdr>
        <w:top w:val="none" w:sz="0" w:space="0" w:color="auto"/>
        <w:left w:val="none" w:sz="0" w:space="0" w:color="auto"/>
        <w:bottom w:val="none" w:sz="0" w:space="0" w:color="auto"/>
        <w:right w:val="none" w:sz="0" w:space="0" w:color="auto"/>
      </w:divBdr>
    </w:div>
    <w:div w:id="1395005167">
      <w:bodyDiv w:val="1"/>
      <w:marLeft w:val="0"/>
      <w:marRight w:val="0"/>
      <w:marTop w:val="0"/>
      <w:marBottom w:val="0"/>
      <w:divBdr>
        <w:top w:val="none" w:sz="0" w:space="0" w:color="auto"/>
        <w:left w:val="none" w:sz="0" w:space="0" w:color="auto"/>
        <w:bottom w:val="none" w:sz="0" w:space="0" w:color="auto"/>
        <w:right w:val="none" w:sz="0" w:space="0" w:color="auto"/>
      </w:divBdr>
    </w:div>
    <w:div w:id="1399784190">
      <w:bodyDiv w:val="1"/>
      <w:marLeft w:val="0"/>
      <w:marRight w:val="0"/>
      <w:marTop w:val="0"/>
      <w:marBottom w:val="0"/>
      <w:divBdr>
        <w:top w:val="none" w:sz="0" w:space="0" w:color="auto"/>
        <w:left w:val="none" w:sz="0" w:space="0" w:color="auto"/>
        <w:bottom w:val="none" w:sz="0" w:space="0" w:color="auto"/>
        <w:right w:val="none" w:sz="0" w:space="0" w:color="auto"/>
      </w:divBdr>
    </w:div>
    <w:div w:id="1400519622">
      <w:bodyDiv w:val="1"/>
      <w:marLeft w:val="0"/>
      <w:marRight w:val="0"/>
      <w:marTop w:val="0"/>
      <w:marBottom w:val="0"/>
      <w:divBdr>
        <w:top w:val="none" w:sz="0" w:space="0" w:color="auto"/>
        <w:left w:val="none" w:sz="0" w:space="0" w:color="auto"/>
        <w:bottom w:val="none" w:sz="0" w:space="0" w:color="auto"/>
        <w:right w:val="none" w:sz="0" w:space="0" w:color="auto"/>
      </w:divBdr>
    </w:div>
    <w:div w:id="1401251111">
      <w:bodyDiv w:val="1"/>
      <w:marLeft w:val="0"/>
      <w:marRight w:val="0"/>
      <w:marTop w:val="0"/>
      <w:marBottom w:val="0"/>
      <w:divBdr>
        <w:top w:val="none" w:sz="0" w:space="0" w:color="auto"/>
        <w:left w:val="none" w:sz="0" w:space="0" w:color="auto"/>
        <w:bottom w:val="none" w:sz="0" w:space="0" w:color="auto"/>
        <w:right w:val="none" w:sz="0" w:space="0" w:color="auto"/>
      </w:divBdr>
    </w:div>
    <w:div w:id="1402555244">
      <w:bodyDiv w:val="1"/>
      <w:marLeft w:val="0"/>
      <w:marRight w:val="0"/>
      <w:marTop w:val="0"/>
      <w:marBottom w:val="0"/>
      <w:divBdr>
        <w:top w:val="none" w:sz="0" w:space="0" w:color="auto"/>
        <w:left w:val="none" w:sz="0" w:space="0" w:color="auto"/>
        <w:bottom w:val="none" w:sz="0" w:space="0" w:color="auto"/>
        <w:right w:val="none" w:sz="0" w:space="0" w:color="auto"/>
      </w:divBdr>
    </w:div>
    <w:div w:id="1402755434">
      <w:bodyDiv w:val="1"/>
      <w:marLeft w:val="0"/>
      <w:marRight w:val="0"/>
      <w:marTop w:val="0"/>
      <w:marBottom w:val="0"/>
      <w:divBdr>
        <w:top w:val="none" w:sz="0" w:space="0" w:color="auto"/>
        <w:left w:val="none" w:sz="0" w:space="0" w:color="auto"/>
        <w:bottom w:val="none" w:sz="0" w:space="0" w:color="auto"/>
        <w:right w:val="none" w:sz="0" w:space="0" w:color="auto"/>
      </w:divBdr>
    </w:div>
    <w:div w:id="1404530081">
      <w:bodyDiv w:val="1"/>
      <w:marLeft w:val="0"/>
      <w:marRight w:val="0"/>
      <w:marTop w:val="0"/>
      <w:marBottom w:val="0"/>
      <w:divBdr>
        <w:top w:val="none" w:sz="0" w:space="0" w:color="auto"/>
        <w:left w:val="none" w:sz="0" w:space="0" w:color="auto"/>
        <w:bottom w:val="none" w:sz="0" w:space="0" w:color="auto"/>
        <w:right w:val="none" w:sz="0" w:space="0" w:color="auto"/>
      </w:divBdr>
    </w:div>
    <w:div w:id="1404915489">
      <w:bodyDiv w:val="1"/>
      <w:marLeft w:val="0"/>
      <w:marRight w:val="0"/>
      <w:marTop w:val="0"/>
      <w:marBottom w:val="0"/>
      <w:divBdr>
        <w:top w:val="none" w:sz="0" w:space="0" w:color="auto"/>
        <w:left w:val="none" w:sz="0" w:space="0" w:color="auto"/>
        <w:bottom w:val="none" w:sz="0" w:space="0" w:color="auto"/>
        <w:right w:val="none" w:sz="0" w:space="0" w:color="auto"/>
      </w:divBdr>
    </w:div>
    <w:div w:id="1407922931">
      <w:bodyDiv w:val="1"/>
      <w:marLeft w:val="0"/>
      <w:marRight w:val="0"/>
      <w:marTop w:val="0"/>
      <w:marBottom w:val="0"/>
      <w:divBdr>
        <w:top w:val="none" w:sz="0" w:space="0" w:color="auto"/>
        <w:left w:val="none" w:sz="0" w:space="0" w:color="auto"/>
        <w:bottom w:val="none" w:sz="0" w:space="0" w:color="auto"/>
        <w:right w:val="none" w:sz="0" w:space="0" w:color="auto"/>
      </w:divBdr>
    </w:div>
    <w:div w:id="1408072215">
      <w:bodyDiv w:val="1"/>
      <w:marLeft w:val="0"/>
      <w:marRight w:val="0"/>
      <w:marTop w:val="0"/>
      <w:marBottom w:val="0"/>
      <w:divBdr>
        <w:top w:val="none" w:sz="0" w:space="0" w:color="auto"/>
        <w:left w:val="none" w:sz="0" w:space="0" w:color="auto"/>
        <w:bottom w:val="none" w:sz="0" w:space="0" w:color="auto"/>
        <w:right w:val="none" w:sz="0" w:space="0" w:color="auto"/>
      </w:divBdr>
    </w:div>
    <w:div w:id="1411584489">
      <w:bodyDiv w:val="1"/>
      <w:marLeft w:val="0"/>
      <w:marRight w:val="0"/>
      <w:marTop w:val="0"/>
      <w:marBottom w:val="0"/>
      <w:divBdr>
        <w:top w:val="none" w:sz="0" w:space="0" w:color="auto"/>
        <w:left w:val="none" w:sz="0" w:space="0" w:color="auto"/>
        <w:bottom w:val="none" w:sz="0" w:space="0" w:color="auto"/>
        <w:right w:val="none" w:sz="0" w:space="0" w:color="auto"/>
      </w:divBdr>
    </w:div>
    <w:div w:id="1411730411">
      <w:bodyDiv w:val="1"/>
      <w:marLeft w:val="0"/>
      <w:marRight w:val="0"/>
      <w:marTop w:val="0"/>
      <w:marBottom w:val="0"/>
      <w:divBdr>
        <w:top w:val="none" w:sz="0" w:space="0" w:color="auto"/>
        <w:left w:val="none" w:sz="0" w:space="0" w:color="auto"/>
        <w:bottom w:val="none" w:sz="0" w:space="0" w:color="auto"/>
        <w:right w:val="none" w:sz="0" w:space="0" w:color="auto"/>
      </w:divBdr>
    </w:div>
    <w:div w:id="1414349706">
      <w:bodyDiv w:val="1"/>
      <w:marLeft w:val="0"/>
      <w:marRight w:val="0"/>
      <w:marTop w:val="0"/>
      <w:marBottom w:val="0"/>
      <w:divBdr>
        <w:top w:val="none" w:sz="0" w:space="0" w:color="auto"/>
        <w:left w:val="none" w:sz="0" w:space="0" w:color="auto"/>
        <w:bottom w:val="none" w:sz="0" w:space="0" w:color="auto"/>
        <w:right w:val="none" w:sz="0" w:space="0" w:color="auto"/>
      </w:divBdr>
    </w:div>
    <w:div w:id="1414470180">
      <w:bodyDiv w:val="1"/>
      <w:marLeft w:val="0"/>
      <w:marRight w:val="0"/>
      <w:marTop w:val="0"/>
      <w:marBottom w:val="0"/>
      <w:divBdr>
        <w:top w:val="none" w:sz="0" w:space="0" w:color="auto"/>
        <w:left w:val="none" w:sz="0" w:space="0" w:color="auto"/>
        <w:bottom w:val="none" w:sz="0" w:space="0" w:color="auto"/>
        <w:right w:val="none" w:sz="0" w:space="0" w:color="auto"/>
      </w:divBdr>
    </w:div>
    <w:div w:id="1414815396">
      <w:bodyDiv w:val="1"/>
      <w:marLeft w:val="0"/>
      <w:marRight w:val="0"/>
      <w:marTop w:val="0"/>
      <w:marBottom w:val="0"/>
      <w:divBdr>
        <w:top w:val="none" w:sz="0" w:space="0" w:color="auto"/>
        <w:left w:val="none" w:sz="0" w:space="0" w:color="auto"/>
        <w:bottom w:val="none" w:sz="0" w:space="0" w:color="auto"/>
        <w:right w:val="none" w:sz="0" w:space="0" w:color="auto"/>
      </w:divBdr>
    </w:div>
    <w:div w:id="1417510271">
      <w:bodyDiv w:val="1"/>
      <w:marLeft w:val="0"/>
      <w:marRight w:val="0"/>
      <w:marTop w:val="0"/>
      <w:marBottom w:val="0"/>
      <w:divBdr>
        <w:top w:val="none" w:sz="0" w:space="0" w:color="auto"/>
        <w:left w:val="none" w:sz="0" w:space="0" w:color="auto"/>
        <w:bottom w:val="none" w:sz="0" w:space="0" w:color="auto"/>
        <w:right w:val="none" w:sz="0" w:space="0" w:color="auto"/>
      </w:divBdr>
    </w:div>
    <w:div w:id="1426684339">
      <w:bodyDiv w:val="1"/>
      <w:marLeft w:val="0"/>
      <w:marRight w:val="0"/>
      <w:marTop w:val="0"/>
      <w:marBottom w:val="0"/>
      <w:divBdr>
        <w:top w:val="none" w:sz="0" w:space="0" w:color="auto"/>
        <w:left w:val="none" w:sz="0" w:space="0" w:color="auto"/>
        <w:bottom w:val="none" w:sz="0" w:space="0" w:color="auto"/>
        <w:right w:val="none" w:sz="0" w:space="0" w:color="auto"/>
      </w:divBdr>
    </w:div>
    <w:div w:id="1431464094">
      <w:bodyDiv w:val="1"/>
      <w:marLeft w:val="0"/>
      <w:marRight w:val="0"/>
      <w:marTop w:val="0"/>
      <w:marBottom w:val="0"/>
      <w:divBdr>
        <w:top w:val="none" w:sz="0" w:space="0" w:color="auto"/>
        <w:left w:val="none" w:sz="0" w:space="0" w:color="auto"/>
        <w:bottom w:val="none" w:sz="0" w:space="0" w:color="auto"/>
        <w:right w:val="none" w:sz="0" w:space="0" w:color="auto"/>
      </w:divBdr>
    </w:div>
    <w:div w:id="1432779980">
      <w:bodyDiv w:val="1"/>
      <w:marLeft w:val="0"/>
      <w:marRight w:val="0"/>
      <w:marTop w:val="0"/>
      <w:marBottom w:val="0"/>
      <w:divBdr>
        <w:top w:val="none" w:sz="0" w:space="0" w:color="auto"/>
        <w:left w:val="none" w:sz="0" w:space="0" w:color="auto"/>
        <w:bottom w:val="none" w:sz="0" w:space="0" w:color="auto"/>
        <w:right w:val="none" w:sz="0" w:space="0" w:color="auto"/>
      </w:divBdr>
    </w:div>
    <w:div w:id="1434085638">
      <w:bodyDiv w:val="1"/>
      <w:marLeft w:val="0"/>
      <w:marRight w:val="0"/>
      <w:marTop w:val="0"/>
      <w:marBottom w:val="0"/>
      <w:divBdr>
        <w:top w:val="none" w:sz="0" w:space="0" w:color="auto"/>
        <w:left w:val="none" w:sz="0" w:space="0" w:color="auto"/>
        <w:bottom w:val="none" w:sz="0" w:space="0" w:color="auto"/>
        <w:right w:val="none" w:sz="0" w:space="0" w:color="auto"/>
      </w:divBdr>
    </w:div>
    <w:div w:id="1438284043">
      <w:bodyDiv w:val="1"/>
      <w:marLeft w:val="0"/>
      <w:marRight w:val="0"/>
      <w:marTop w:val="0"/>
      <w:marBottom w:val="0"/>
      <w:divBdr>
        <w:top w:val="none" w:sz="0" w:space="0" w:color="auto"/>
        <w:left w:val="none" w:sz="0" w:space="0" w:color="auto"/>
        <w:bottom w:val="none" w:sz="0" w:space="0" w:color="auto"/>
        <w:right w:val="none" w:sz="0" w:space="0" w:color="auto"/>
      </w:divBdr>
    </w:div>
    <w:div w:id="1443300376">
      <w:bodyDiv w:val="1"/>
      <w:marLeft w:val="0"/>
      <w:marRight w:val="0"/>
      <w:marTop w:val="0"/>
      <w:marBottom w:val="0"/>
      <w:divBdr>
        <w:top w:val="none" w:sz="0" w:space="0" w:color="auto"/>
        <w:left w:val="none" w:sz="0" w:space="0" w:color="auto"/>
        <w:bottom w:val="none" w:sz="0" w:space="0" w:color="auto"/>
        <w:right w:val="none" w:sz="0" w:space="0" w:color="auto"/>
      </w:divBdr>
    </w:div>
    <w:div w:id="1444690947">
      <w:bodyDiv w:val="1"/>
      <w:marLeft w:val="0"/>
      <w:marRight w:val="0"/>
      <w:marTop w:val="0"/>
      <w:marBottom w:val="0"/>
      <w:divBdr>
        <w:top w:val="none" w:sz="0" w:space="0" w:color="auto"/>
        <w:left w:val="none" w:sz="0" w:space="0" w:color="auto"/>
        <w:bottom w:val="none" w:sz="0" w:space="0" w:color="auto"/>
        <w:right w:val="none" w:sz="0" w:space="0" w:color="auto"/>
      </w:divBdr>
    </w:div>
    <w:div w:id="1445424296">
      <w:bodyDiv w:val="1"/>
      <w:marLeft w:val="0"/>
      <w:marRight w:val="0"/>
      <w:marTop w:val="0"/>
      <w:marBottom w:val="0"/>
      <w:divBdr>
        <w:top w:val="none" w:sz="0" w:space="0" w:color="auto"/>
        <w:left w:val="none" w:sz="0" w:space="0" w:color="auto"/>
        <w:bottom w:val="none" w:sz="0" w:space="0" w:color="auto"/>
        <w:right w:val="none" w:sz="0" w:space="0" w:color="auto"/>
      </w:divBdr>
    </w:div>
    <w:div w:id="1448042686">
      <w:bodyDiv w:val="1"/>
      <w:marLeft w:val="0"/>
      <w:marRight w:val="0"/>
      <w:marTop w:val="0"/>
      <w:marBottom w:val="0"/>
      <w:divBdr>
        <w:top w:val="none" w:sz="0" w:space="0" w:color="auto"/>
        <w:left w:val="none" w:sz="0" w:space="0" w:color="auto"/>
        <w:bottom w:val="none" w:sz="0" w:space="0" w:color="auto"/>
        <w:right w:val="none" w:sz="0" w:space="0" w:color="auto"/>
      </w:divBdr>
    </w:div>
    <w:div w:id="1450540744">
      <w:bodyDiv w:val="1"/>
      <w:marLeft w:val="0"/>
      <w:marRight w:val="0"/>
      <w:marTop w:val="0"/>
      <w:marBottom w:val="0"/>
      <w:divBdr>
        <w:top w:val="none" w:sz="0" w:space="0" w:color="auto"/>
        <w:left w:val="none" w:sz="0" w:space="0" w:color="auto"/>
        <w:bottom w:val="none" w:sz="0" w:space="0" w:color="auto"/>
        <w:right w:val="none" w:sz="0" w:space="0" w:color="auto"/>
      </w:divBdr>
    </w:div>
    <w:div w:id="1456101530">
      <w:bodyDiv w:val="1"/>
      <w:marLeft w:val="0"/>
      <w:marRight w:val="0"/>
      <w:marTop w:val="0"/>
      <w:marBottom w:val="0"/>
      <w:divBdr>
        <w:top w:val="none" w:sz="0" w:space="0" w:color="auto"/>
        <w:left w:val="none" w:sz="0" w:space="0" w:color="auto"/>
        <w:bottom w:val="none" w:sz="0" w:space="0" w:color="auto"/>
        <w:right w:val="none" w:sz="0" w:space="0" w:color="auto"/>
      </w:divBdr>
    </w:div>
    <w:div w:id="1462650054">
      <w:bodyDiv w:val="1"/>
      <w:marLeft w:val="0"/>
      <w:marRight w:val="0"/>
      <w:marTop w:val="0"/>
      <w:marBottom w:val="0"/>
      <w:divBdr>
        <w:top w:val="none" w:sz="0" w:space="0" w:color="auto"/>
        <w:left w:val="none" w:sz="0" w:space="0" w:color="auto"/>
        <w:bottom w:val="none" w:sz="0" w:space="0" w:color="auto"/>
        <w:right w:val="none" w:sz="0" w:space="0" w:color="auto"/>
      </w:divBdr>
    </w:div>
    <w:div w:id="1465733886">
      <w:bodyDiv w:val="1"/>
      <w:marLeft w:val="0"/>
      <w:marRight w:val="0"/>
      <w:marTop w:val="0"/>
      <w:marBottom w:val="0"/>
      <w:divBdr>
        <w:top w:val="none" w:sz="0" w:space="0" w:color="auto"/>
        <w:left w:val="none" w:sz="0" w:space="0" w:color="auto"/>
        <w:bottom w:val="none" w:sz="0" w:space="0" w:color="auto"/>
        <w:right w:val="none" w:sz="0" w:space="0" w:color="auto"/>
      </w:divBdr>
    </w:div>
    <w:div w:id="1472479914">
      <w:bodyDiv w:val="1"/>
      <w:marLeft w:val="0"/>
      <w:marRight w:val="0"/>
      <w:marTop w:val="0"/>
      <w:marBottom w:val="0"/>
      <w:divBdr>
        <w:top w:val="none" w:sz="0" w:space="0" w:color="auto"/>
        <w:left w:val="none" w:sz="0" w:space="0" w:color="auto"/>
        <w:bottom w:val="none" w:sz="0" w:space="0" w:color="auto"/>
        <w:right w:val="none" w:sz="0" w:space="0" w:color="auto"/>
      </w:divBdr>
    </w:div>
    <w:div w:id="1475297331">
      <w:bodyDiv w:val="1"/>
      <w:marLeft w:val="0"/>
      <w:marRight w:val="0"/>
      <w:marTop w:val="0"/>
      <w:marBottom w:val="0"/>
      <w:divBdr>
        <w:top w:val="none" w:sz="0" w:space="0" w:color="auto"/>
        <w:left w:val="none" w:sz="0" w:space="0" w:color="auto"/>
        <w:bottom w:val="none" w:sz="0" w:space="0" w:color="auto"/>
        <w:right w:val="none" w:sz="0" w:space="0" w:color="auto"/>
      </w:divBdr>
    </w:div>
    <w:div w:id="1477189593">
      <w:bodyDiv w:val="1"/>
      <w:marLeft w:val="0"/>
      <w:marRight w:val="0"/>
      <w:marTop w:val="0"/>
      <w:marBottom w:val="0"/>
      <w:divBdr>
        <w:top w:val="none" w:sz="0" w:space="0" w:color="auto"/>
        <w:left w:val="none" w:sz="0" w:space="0" w:color="auto"/>
        <w:bottom w:val="none" w:sz="0" w:space="0" w:color="auto"/>
        <w:right w:val="none" w:sz="0" w:space="0" w:color="auto"/>
      </w:divBdr>
    </w:div>
    <w:div w:id="1478642100">
      <w:bodyDiv w:val="1"/>
      <w:marLeft w:val="0"/>
      <w:marRight w:val="0"/>
      <w:marTop w:val="0"/>
      <w:marBottom w:val="0"/>
      <w:divBdr>
        <w:top w:val="none" w:sz="0" w:space="0" w:color="auto"/>
        <w:left w:val="none" w:sz="0" w:space="0" w:color="auto"/>
        <w:bottom w:val="none" w:sz="0" w:space="0" w:color="auto"/>
        <w:right w:val="none" w:sz="0" w:space="0" w:color="auto"/>
      </w:divBdr>
    </w:div>
    <w:div w:id="1481456314">
      <w:bodyDiv w:val="1"/>
      <w:marLeft w:val="0"/>
      <w:marRight w:val="0"/>
      <w:marTop w:val="0"/>
      <w:marBottom w:val="0"/>
      <w:divBdr>
        <w:top w:val="none" w:sz="0" w:space="0" w:color="auto"/>
        <w:left w:val="none" w:sz="0" w:space="0" w:color="auto"/>
        <w:bottom w:val="none" w:sz="0" w:space="0" w:color="auto"/>
        <w:right w:val="none" w:sz="0" w:space="0" w:color="auto"/>
      </w:divBdr>
    </w:div>
    <w:div w:id="1482766577">
      <w:bodyDiv w:val="1"/>
      <w:marLeft w:val="0"/>
      <w:marRight w:val="0"/>
      <w:marTop w:val="0"/>
      <w:marBottom w:val="0"/>
      <w:divBdr>
        <w:top w:val="none" w:sz="0" w:space="0" w:color="auto"/>
        <w:left w:val="none" w:sz="0" w:space="0" w:color="auto"/>
        <w:bottom w:val="none" w:sz="0" w:space="0" w:color="auto"/>
        <w:right w:val="none" w:sz="0" w:space="0" w:color="auto"/>
      </w:divBdr>
    </w:div>
    <w:div w:id="1482817747">
      <w:bodyDiv w:val="1"/>
      <w:marLeft w:val="0"/>
      <w:marRight w:val="0"/>
      <w:marTop w:val="0"/>
      <w:marBottom w:val="0"/>
      <w:divBdr>
        <w:top w:val="none" w:sz="0" w:space="0" w:color="auto"/>
        <w:left w:val="none" w:sz="0" w:space="0" w:color="auto"/>
        <w:bottom w:val="none" w:sz="0" w:space="0" w:color="auto"/>
        <w:right w:val="none" w:sz="0" w:space="0" w:color="auto"/>
      </w:divBdr>
    </w:div>
    <w:div w:id="1491671923">
      <w:bodyDiv w:val="1"/>
      <w:marLeft w:val="0"/>
      <w:marRight w:val="0"/>
      <w:marTop w:val="0"/>
      <w:marBottom w:val="0"/>
      <w:divBdr>
        <w:top w:val="none" w:sz="0" w:space="0" w:color="auto"/>
        <w:left w:val="none" w:sz="0" w:space="0" w:color="auto"/>
        <w:bottom w:val="none" w:sz="0" w:space="0" w:color="auto"/>
        <w:right w:val="none" w:sz="0" w:space="0" w:color="auto"/>
      </w:divBdr>
    </w:div>
    <w:div w:id="1492720514">
      <w:bodyDiv w:val="1"/>
      <w:marLeft w:val="0"/>
      <w:marRight w:val="0"/>
      <w:marTop w:val="0"/>
      <w:marBottom w:val="0"/>
      <w:divBdr>
        <w:top w:val="none" w:sz="0" w:space="0" w:color="auto"/>
        <w:left w:val="none" w:sz="0" w:space="0" w:color="auto"/>
        <w:bottom w:val="none" w:sz="0" w:space="0" w:color="auto"/>
        <w:right w:val="none" w:sz="0" w:space="0" w:color="auto"/>
      </w:divBdr>
    </w:div>
    <w:div w:id="1500778997">
      <w:bodyDiv w:val="1"/>
      <w:marLeft w:val="0"/>
      <w:marRight w:val="0"/>
      <w:marTop w:val="0"/>
      <w:marBottom w:val="0"/>
      <w:divBdr>
        <w:top w:val="none" w:sz="0" w:space="0" w:color="auto"/>
        <w:left w:val="none" w:sz="0" w:space="0" w:color="auto"/>
        <w:bottom w:val="none" w:sz="0" w:space="0" w:color="auto"/>
        <w:right w:val="none" w:sz="0" w:space="0" w:color="auto"/>
      </w:divBdr>
    </w:div>
    <w:div w:id="1501965972">
      <w:bodyDiv w:val="1"/>
      <w:marLeft w:val="0"/>
      <w:marRight w:val="0"/>
      <w:marTop w:val="0"/>
      <w:marBottom w:val="0"/>
      <w:divBdr>
        <w:top w:val="none" w:sz="0" w:space="0" w:color="auto"/>
        <w:left w:val="none" w:sz="0" w:space="0" w:color="auto"/>
        <w:bottom w:val="none" w:sz="0" w:space="0" w:color="auto"/>
        <w:right w:val="none" w:sz="0" w:space="0" w:color="auto"/>
      </w:divBdr>
    </w:div>
    <w:div w:id="1503157930">
      <w:bodyDiv w:val="1"/>
      <w:marLeft w:val="0"/>
      <w:marRight w:val="0"/>
      <w:marTop w:val="0"/>
      <w:marBottom w:val="0"/>
      <w:divBdr>
        <w:top w:val="none" w:sz="0" w:space="0" w:color="auto"/>
        <w:left w:val="none" w:sz="0" w:space="0" w:color="auto"/>
        <w:bottom w:val="none" w:sz="0" w:space="0" w:color="auto"/>
        <w:right w:val="none" w:sz="0" w:space="0" w:color="auto"/>
      </w:divBdr>
    </w:div>
    <w:div w:id="1506239207">
      <w:bodyDiv w:val="1"/>
      <w:marLeft w:val="0"/>
      <w:marRight w:val="0"/>
      <w:marTop w:val="0"/>
      <w:marBottom w:val="0"/>
      <w:divBdr>
        <w:top w:val="none" w:sz="0" w:space="0" w:color="auto"/>
        <w:left w:val="none" w:sz="0" w:space="0" w:color="auto"/>
        <w:bottom w:val="none" w:sz="0" w:space="0" w:color="auto"/>
        <w:right w:val="none" w:sz="0" w:space="0" w:color="auto"/>
      </w:divBdr>
    </w:div>
    <w:div w:id="1506942329">
      <w:bodyDiv w:val="1"/>
      <w:marLeft w:val="0"/>
      <w:marRight w:val="0"/>
      <w:marTop w:val="0"/>
      <w:marBottom w:val="0"/>
      <w:divBdr>
        <w:top w:val="none" w:sz="0" w:space="0" w:color="auto"/>
        <w:left w:val="none" w:sz="0" w:space="0" w:color="auto"/>
        <w:bottom w:val="none" w:sz="0" w:space="0" w:color="auto"/>
        <w:right w:val="none" w:sz="0" w:space="0" w:color="auto"/>
      </w:divBdr>
    </w:div>
    <w:div w:id="1509827124">
      <w:bodyDiv w:val="1"/>
      <w:marLeft w:val="0"/>
      <w:marRight w:val="0"/>
      <w:marTop w:val="0"/>
      <w:marBottom w:val="0"/>
      <w:divBdr>
        <w:top w:val="none" w:sz="0" w:space="0" w:color="auto"/>
        <w:left w:val="none" w:sz="0" w:space="0" w:color="auto"/>
        <w:bottom w:val="none" w:sz="0" w:space="0" w:color="auto"/>
        <w:right w:val="none" w:sz="0" w:space="0" w:color="auto"/>
      </w:divBdr>
    </w:div>
    <w:div w:id="1513102363">
      <w:bodyDiv w:val="1"/>
      <w:marLeft w:val="0"/>
      <w:marRight w:val="0"/>
      <w:marTop w:val="0"/>
      <w:marBottom w:val="0"/>
      <w:divBdr>
        <w:top w:val="none" w:sz="0" w:space="0" w:color="auto"/>
        <w:left w:val="none" w:sz="0" w:space="0" w:color="auto"/>
        <w:bottom w:val="none" w:sz="0" w:space="0" w:color="auto"/>
        <w:right w:val="none" w:sz="0" w:space="0" w:color="auto"/>
      </w:divBdr>
    </w:div>
    <w:div w:id="1513717132">
      <w:bodyDiv w:val="1"/>
      <w:marLeft w:val="0"/>
      <w:marRight w:val="0"/>
      <w:marTop w:val="0"/>
      <w:marBottom w:val="0"/>
      <w:divBdr>
        <w:top w:val="none" w:sz="0" w:space="0" w:color="auto"/>
        <w:left w:val="none" w:sz="0" w:space="0" w:color="auto"/>
        <w:bottom w:val="none" w:sz="0" w:space="0" w:color="auto"/>
        <w:right w:val="none" w:sz="0" w:space="0" w:color="auto"/>
      </w:divBdr>
    </w:div>
    <w:div w:id="1515343576">
      <w:bodyDiv w:val="1"/>
      <w:marLeft w:val="0"/>
      <w:marRight w:val="0"/>
      <w:marTop w:val="0"/>
      <w:marBottom w:val="0"/>
      <w:divBdr>
        <w:top w:val="none" w:sz="0" w:space="0" w:color="auto"/>
        <w:left w:val="none" w:sz="0" w:space="0" w:color="auto"/>
        <w:bottom w:val="none" w:sz="0" w:space="0" w:color="auto"/>
        <w:right w:val="none" w:sz="0" w:space="0" w:color="auto"/>
      </w:divBdr>
    </w:div>
    <w:div w:id="1518079678">
      <w:bodyDiv w:val="1"/>
      <w:marLeft w:val="0"/>
      <w:marRight w:val="0"/>
      <w:marTop w:val="0"/>
      <w:marBottom w:val="0"/>
      <w:divBdr>
        <w:top w:val="none" w:sz="0" w:space="0" w:color="auto"/>
        <w:left w:val="none" w:sz="0" w:space="0" w:color="auto"/>
        <w:bottom w:val="none" w:sz="0" w:space="0" w:color="auto"/>
        <w:right w:val="none" w:sz="0" w:space="0" w:color="auto"/>
      </w:divBdr>
    </w:div>
    <w:div w:id="1518083372">
      <w:bodyDiv w:val="1"/>
      <w:marLeft w:val="0"/>
      <w:marRight w:val="0"/>
      <w:marTop w:val="0"/>
      <w:marBottom w:val="0"/>
      <w:divBdr>
        <w:top w:val="none" w:sz="0" w:space="0" w:color="auto"/>
        <w:left w:val="none" w:sz="0" w:space="0" w:color="auto"/>
        <w:bottom w:val="none" w:sz="0" w:space="0" w:color="auto"/>
        <w:right w:val="none" w:sz="0" w:space="0" w:color="auto"/>
      </w:divBdr>
    </w:div>
    <w:div w:id="1520584360">
      <w:bodyDiv w:val="1"/>
      <w:marLeft w:val="0"/>
      <w:marRight w:val="0"/>
      <w:marTop w:val="0"/>
      <w:marBottom w:val="0"/>
      <w:divBdr>
        <w:top w:val="none" w:sz="0" w:space="0" w:color="auto"/>
        <w:left w:val="none" w:sz="0" w:space="0" w:color="auto"/>
        <w:bottom w:val="none" w:sz="0" w:space="0" w:color="auto"/>
        <w:right w:val="none" w:sz="0" w:space="0" w:color="auto"/>
      </w:divBdr>
    </w:div>
    <w:div w:id="1523741526">
      <w:bodyDiv w:val="1"/>
      <w:marLeft w:val="0"/>
      <w:marRight w:val="0"/>
      <w:marTop w:val="0"/>
      <w:marBottom w:val="0"/>
      <w:divBdr>
        <w:top w:val="none" w:sz="0" w:space="0" w:color="auto"/>
        <w:left w:val="none" w:sz="0" w:space="0" w:color="auto"/>
        <w:bottom w:val="none" w:sz="0" w:space="0" w:color="auto"/>
        <w:right w:val="none" w:sz="0" w:space="0" w:color="auto"/>
      </w:divBdr>
    </w:div>
    <w:div w:id="1527597875">
      <w:bodyDiv w:val="1"/>
      <w:marLeft w:val="0"/>
      <w:marRight w:val="0"/>
      <w:marTop w:val="0"/>
      <w:marBottom w:val="0"/>
      <w:divBdr>
        <w:top w:val="none" w:sz="0" w:space="0" w:color="auto"/>
        <w:left w:val="none" w:sz="0" w:space="0" w:color="auto"/>
        <w:bottom w:val="none" w:sz="0" w:space="0" w:color="auto"/>
        <w:right w:val="none" w:sz="0" w:space="0" w:color="auto"/>
      </w:divBdr>
    </w:div>
    <w:div w:id="1533615483">
      <w:bodyDiv w:val="1"/>
      <w:marLeft w:val="0"/>
      <w:marRight w:val="0"/>
      <w:marTop w:val="0"/>
      <w:marBottom w:val="0"/>
      <w:divBdr>
        <w:top w:val="none" w:sz="0" w:space="0" w:color="auto"/>
        <w:left w:val="none" w:sz="0" w:space="0" w:color="auto"/>
        <w:bottom w:val="none" w:sz="0" w:space="0" w:color="auto"/>
        <w:right w:val="none" w:sz="0" w:space="0" w:color="auto"/>
      </w:divBdr>
    </w:div>
    <w:div w:id="1537113714">
      <w:bodyDiv w:val="1"/>
      <w:marLeft w:val="0"/>
      <w:marRight w:val="0"/>
      <w:marTop w:val="0"/>
      <w:marBottom w:val="0"/>
      <w:divBdr>
        <w:top w:val="none" w:sz="0" w:space="0" w:color="auto"/>
        <w:left w:val="none" w:sz="0" w:space="0" w:color="auto"/>
        <w:bottom w:val="none" w:sz="0" w:space="0" w:color="auto"/>
        <w:right w:val="none" w:sz="0" w:space="0" w:color="auto"/>
      </w:divBdr>
    </w:div>
    <w:div w:id="1541630546">
      <w:bodyDiv w:val="1"/>
      <w:marLeft w:val="0"/>
      <w:marRight w:val="0"/>
      <w:marTop w:val="0"/>
      <w:marBottom w:val="0"/>
      <w:divBdr>
        <w:top w:val="none" w:sz="0" w:space="0" w:color="auto"/>
        <w:left w:val="none" w:sz="0" w:space="0" w:color="auto"/>
        <w:bottom w:val="none" w:sz="0" w:space="0" w:color="auto"/>
        <w:right w:val="none" w:sz="0" w:space="0" w:color="auto"/>
      </w:divBdr>
    </w:div>
    <w:div w:id="1542356656">
      <w:bodyDiv w:val="1"/>
      <w:marLeft w:val="0"/>
      <w:marRight w:val="0"/>
      <w:marTop w:val="0"/>
      <w:marBottom w:val="0"/>
      <w:divBdr>
        <w:top w:val="none" w:sz="0" w:space="0" w:color="auto"/>
        <w:left w:val="none" w:sz="0" w:space="0" w:color="auto"/>
        <w:bottom w:val="none" w:sz="0" w:space="0" w:color="auto"/>
        <w:right w:val="none" w:sz="0" w:space="0" w:color="auto"/>
      </w:divBdr>
    </w:div>
    <w:div w:id="1544173462">
      <w:bodyDiv w:val="1"/>
      <w:marLeft w:val="0"/>
      <w:marRight w:val="0"/>
      <w:marTop w:val="0"/>
      <w:marBottom w:val="0"/>
      <w:divBdr>
        <w:top w:val="none" w:sz="0" w:space="0" w:color="auto"/>
        <w:left w:val="none" w:sz="0" w:space="0" w:color="auto"/>
        <w:bottom w:val="none" w:sz="0" w:space="0" w:color="auto"/>
        <w:right w:val="none" w:sz="0" w:space="0" w:color="auto"/>
      </w:divBdr>
    </w:div>
    <w:div w:id="1544830338">
      <w:bodyDiv w:val="1"/>
      <w:marLeft w:val="0"/>
      <w:marRight w:val="0"/>
      <w:marTop w:val="0"/>
      <w:marBottom w:val="0"/>
      <w:divBdr>
        <w:top w:val="none" w:sz="0" w:space="0" w:color="auto"/>
        <w:left w:val="none" w:sz="0" w:space="0" w:color="auto"/>
        <w:bottom w:val="none" w:sz="0" w:space="0" w:color="auto"/>
        <w:right w:val="none" w:sz="0" w:space="0" w:color="auto"/>
      </w:divBdr>
    </w:div>
    <w:div w:id="1553228139">
      <w:bodyDiv w:val="1"/>
      <w:marLeft w:val="0"/>
      <w:marRight w:val="0"/>
      <w:marTop w:val="0"/>
      <w:marBottom w:val="0"/>
      <w:divBdr>
        <w:top w:val="none" w:sz="0" w:space="0" w:color="auto"/>
        <w:left w:val="none" w:sz="0" w:space="0" w:color="auto"/>
        <w:bottom w:val="none" w:sz="0" w:space="0" w:color="auto"/>
        <w:right w:val="none" w:sz="0" w:space="0" w:color="auto"/>
      </w:divBdr>
    </w:div>
    <w:div w:id="1560677191">
      <w:bodyDiv w:val="1"/>
      <w:marLeft w:val="0"/>
      <w:marRight w:val="0"/>
      <w:marTop w:val="0"/>
      <w:marBottom w:val="0"/>
      <w:divBdr>
        <w:top w:val="none" w:sz="0" w:space="0" w:color="auto"/>
        <w:left w:val="none" w:sz="0" w:space="0" w:color="auto"/>
        <w:bottom w:val="none" w:sz="0" w:space="0" w:color="auto"/>
        <w:right w:val="none" w:sz="0" w:space="0" w:color="auto"/>
      </w:divBdr>
    </w:div>
    <w:div w:id="1564369587">
      <w:bodyDiv w:val="1"/>
      <w:marLeft w:val="0"/>
      <w:marRight w:val="0"/>
      <w:marTop w:val="0"/>
      <w:marBottom w:val="0"/>
      <w:divBdr>
        <w:top w:val="none" w:sz="0" w:space="0" w:color="auto"/>
        <w:left w:val="none" w:sz="0" w:space="0" w:color="auto"/>
        <w:bottom w:val="none" w:sz="0" w:space="0" w:color="auto"/>
        <w:right w:val="none" w:sz="0" w:space="0" w:color="auto"/>
      </w:divBdr>
    </w:div>
    <w:div w:id="1568493358">
      <w:bodyDiv w:val="1"/>
      <w:marLeft w:val="0"/>
      <w:marRight w:val="0"/>
      <w:marTop w:val="0"/>
      <w:marBottom w:val="0"/>
      <w:divBdr>
        <w:top w:val="none" w:sz="0" w:space="0" w:color="auto"/>
        <w:left w:val="none" w:sz="0" w:space="0" w:color="auto"/>
        <w:bottom w:val="none" w:sz="0" w:space="0" w:color="auto"/>
        <w:right w:val="none" w:sz="0" w:space="0" w:color="auto"/>
      </w:divBdr>
    </w:div>
    <w:div w:id="1572737911">
      <w:bodyDiv w:val="1"/>
      <w:marLeft w:val="0"/>
      <w:marRight w:val="0"/>
      <w:marTop w:val="0"/>
      <w:marBottom w:val="0"/>
      <w:divBdr>
        <w:top w:val="none" w:sz="0" w:space="0" w:color="auto"/>
        <w:left w:val="none" w:sz="0" w:space="0" w:color="auto"/>
        <w:bottom w:val="none" w:sz="0" w:space="0" w:color="auto"/>
        <w:right w:val="none" w:sz="0" w:space="0" w:color="auto"/>
      </w:divBdr>
    </w:div>
    <w:div w:id="1578200010">
      <w:bodyDiv w:val="1"/>
      <w:marLeft w:val="0"/>
      <w:marRight w:val="0"/>
      <w:marTop w:val="0"/>
      <w:marBottom w:val="0"/>
      <w:divBdr>
        <w:top w:val="none" w:sz="0" w:space="0" w:color="auto"/>
        <w:left w:val="none" w:sz="0" w:space="0" w:color="auto"/>
        <w:bottom w:val="none" w:sz="0" w:space="0" w:color="auto"/>
        <w:right w:val="none" w:sz="0" w:space="0" w:color="auto"/>
      </w:divBdr>
    </w:div>
    <w:div w:id="1579830821">
      <w:bodyDiv w:val="1"/>
      <w:marLeft w:val="0"/>
      <w:marRight w:val="0"/>
      <w:marTop w:val="0"/>
      <w:marBottom w:val="0"/>
      <w:divBdr>
        <w:top w:val="none" w:sz="0" w:space="0" w:color="auto"/>
        <w:left w:val="none" w:sz="0" w:space="0" w:color="auto"/>
        <w:bottom w:val="none" w:sz="0" w:space="0" w:color="auto"/>
        <w:right w:val="none" w:sz="0" w:space="0" w:color="auto"/>
      </w:divBdr>
    </w:div>
    <w:div w:id="1582836741">
      <w:bodyDiv w:val="1"/>
      <w:marLeft w:val="0"/>
      <w:marRight w:val="0"/>
      <w:marTop w:val="0"/>
      <w:marBottom w:val="0"/>
      <w:divBdr>
        <w:top w:val="none" w:sz="0" w:space="0" w:color="auto"/>
        <w:left w:val="none" w:sz="0" w:space="0" w:color="auto"/>
        <w:bottom w:val="none" w:sz="0" w:space="0" w:color="auto"/>
        <w:right w:val="none" w:sz="0" w:space="0" w:color="auto"/>
      </w:divBdr>
    </w:div>
    <w:div w:id="1584678881">
      <w:bodyDiv w:val="1"/>
      <w:marLeft w:val="0"/>
      <w:marRight w:val="0"/>
      <w:marTop w:val="0"/>
      <w:marBottom w:val="0"/>
      <w:divBdr>
        <w:top w:val="none" w:sz="0" w:space="0" w:color="auto"/>
        <w:left w:val="none" w:sz="0" w:space="0" w:color="auto"/>
        <w:bottom w:val="none" w:sz="0" w:space="0" w:color="auto"/>
        <w:right w:val="none" w:sz="0" w:space="0" w:color="auto"/>
      </w:divBdr>
    </w:div>
    <w:div w:id="1587422486">
      <w:bodyDiv w:val="1"/>
      <w:marLeft w:val="0"/>
      <w:marRight w:val="0"/>
      <w:marTop w:val="0"/>
      <w:marBottom w:val="0"/>
      <w:divBdr>
        <w:top w:val="none" w:sz="0" w:space="0" w:color="auto"/>
        <w:left w:val="none" w:sz="0" w:space="0" w:color="auto"/>
        <w:bottom w:val="none" w:sz="0" w:space="0" w:color="auto"/>
        <w:right w:val="none" w:sz="0" w:space="0" w:color="auto"/>
      </w:divBdr>
    </w:div>
    <w:div w:id="1587766878">
      <w:bodyDiv w:val="1"/>
      <w:marLeft w:val="0"/>
      <w:marRight w:val="0"/>
      <w:marTop w:val="0"/>
      <w:marBottom w:val="0"/>
      <w:divBdr>
        <w:top w:val="none" w:sz="0" w:space="0" w:color="auto"/>
        <w:left w:val="none" w:sz="0" w:space="0" w:color="auto"/>
        <w:bottom w:val="none" w:sz="0" w:space="0" w:color="auto"/>
        <w:right w:val="none" w:sz="0" w:space="0" w:color="auto"/>
      </w:divBdr>
    </w:div>
    <w:div w:id="1590238249">
      <w:bodyDiv w:val="1"/>
      <w:marLeft w:val="0"/>
      <w:marRight w:val="0"/>
      <w:marTop w:val="0"/>
      <w:marBottom w:val="0"/>
      <w:divBdr>
        <w:top w:val="none" w:sz="0" w:space="0" w:color="auto"/>
        <w:left w:val="none" w:sz="0" w:space="0" w:color="auto"/>
        <w:bottom w:val="none" w:sz="0" w:space="0" w:color="auto"/>
        <w:right w:val="none" w:sz="0" w:space="0" w:color="auto"/>
      </w:divBdr>
    </w:div>
    <w:div w:id="1590701628">
      <w:bodyDiv w:val="1"/>
      <w:marLeft w:val="0"/>
      <w:marRight w:val="0"/>
      <w:marTop w:val="0"/>
      <w:marBottom w:val="0"/>
      <w:divBdr>
        <w:top w:val="none" w:sz="0" w:space="0" w:color="auto"/>
        <w:left w:val="none" w:sz="0" w:space="0" w:color="auto"/>
        <w:bottom w:val="none" w:sz="0" w:space="0" w:color="auto"/>
        <w:right w:val="none" w:sz="0" w:space="0" w:color="auto"/>
      </w:divBdr>
    </w:div>
    <w:div w:id="1592351829">
      <w:bodyDiv w:val="1"/>
      <w:marLeft w:val="0"/>
      <w:marRight w:val="0"/>
      <w:marTop w:val="0"/>
      <w:marBottom w:val="0"/>
      <w:divBdr>
        <w:top w:val="none" w:sz="0" w:space="0" w:color="auto"/>
        <w:left w:val="none" w:sz="0" w:space="0" w:color="auto"/>
        <w:bottom w:val="none" w:sz="0" w:space="0" w:color="auto"/>
        <w:right w:val="none" w:sz="0" w:space="0" w:color="auto"/>
      </w:divBdr>
    </w:div>
    <w:div w:id="1592548955">
      <w:bodyDiv w:val="1"/>
      <w:marLeft w:val="0"/>
      <w:marRight w:val="0"/>
      <w:marTop w:val="0"/>
      <w:marBottom w:val="0"/>
      <w:divBdr>
        <w:top w:val="none" w:sz="0" w:space="0" w:color="auto"/>
        <w:left w:val="none" w:sz="0" w:space="0" w:color="auto"/>
        <w:bottom w:val="none" w:sz="0" w:space="0" w:color="auto"/>
        <w:right w:val="none" w:sz="0" w:space="0" w:color="auto"/>
      </w:divBdr>
    </w:div>
    <w:div w:id="1595548078">
      <w:bodyDiv w:val="1"/>
      <w:marLeft w:val="0"/>
      <w:marRight w:val="0"/>
      <w:marTop w:val="0"/>
      <w:marBottom w:val="0"/>
      <w:divBdr>
        <w:top w:val="none" w:sz="0" w:space="0" w:color="auto"/>
        <w:left w:val="none" w:sz="0" w:space="0" w:color="auto"/>
        <w:bottom w:val="none" w:sz="0" w:space="0" w:color="auto"/>
        <w:right w:val="none" w:sz="0" w:space="0" w:color="auto"/>
      </w:divBdr>
    </w:div>
    <w:div w:id="1599287052">
      <w:bodyDiv w:val="1"/>
      <w:marLeft w:val="0"/>
      <w:marRight w:val="0"/>
      <w:marTop w:val="0"/>
      <w:marBottom w:val="0"/>
      <w:divBdr>
        <w:top w:val="none" w:sz="0" w:space="0" w:color="auto"/>
        <w:left w:val="none" w:sz="0" w:space="0" w:color="auto"/>
        <w:bottom w:val="none" w:sz="0" w:space="0" w:color="auto"/>
        <w:right w:val="none" w:sz="0" w:space="0" w:color="auto"/>
      </w:divBdr>
    </w:div>
    <w:div w:id="1600143518">
      <w:bodyDiv w:val="1"/>
      <w:marLeft w:val="0"/>
      <w:marRight w:val="0"/>
      <w:marTop w:val="0"/>
      <w:marBottom w:val="0"/>
      <w:divBdr>
        <w:top w:val="none" w:sz="0" w:space="0" w:color="auto"/>
        <w:left w:val="none" w:sz="0" w:space="0" w:color="auto"/>
        <w:bottom w:val="none" w:sz="0" w:space="0" w:color="auto"/>
        <w:right w:val="none" w:sz="0" w:space="0" w:color="auto"/>
      </w:divBdr>
    </w:div>
    <w:div w:id="1605310059">
      <w:bodyDiv w:val="1"/>
      <w:marLeft w:val="0"/>
      <w:marRight w:val="0"/>
      <w:marTop w:val="0"/>
      <w:marBottom w:val="0"/>
      <w:divBdr>
        <w:top w:val="none" w:sz="0" w:space="0" w:color="auto"/>
        <w:left w:val="none" w:sz="0" w:space="0" w:color="auto"/>
        <w:bottom w:val="none" w:sz="0" w:space="0" w:color="auto"/>
        <w:right w:val="none" w:sz="0" w:space="0" w:color="auto"/>
      </w:divBdr>
    </w:div>
    <w:div w:id="1609584198">
      <w:bodyDiv w:val="1"/>
      <w:marLeft w:val="0"/>
      <w:marRight w:val="0"/>
      <w:marTop w:val="0"/>
      <w:marBottom w:val="0"/>
      <w:divBdr>
        <w:top w:val="none" w:sz="0" w:space="0" w:color="auto"/>
        <w:left w:val="none" w:sz="0" w:space="0" w:color="auto"/>
        <w:bottom w:val="none" w:sz="0" w:space="0" w:color="auto"/>
        <w:right w:val="none" w:sz="0" w:space="0" w:color="auto"/>
      </w:divBdr>
    </w:div>
    <w:div w:id="1609701554">
      <w:bodyDiv w:val="1"/>
      <w:marLeft w:val="0"/>
      <w:marRight w:val="0"/>
      <w:marTop w:val="0"/>
      <w:marBottom w:val="0"/>
      <w:divBdr>
        <w:top w:val="none" w:sz="0" w:space="0" w:color="auto"/>
        <w:left w:val="none" w:sz="0" w:space="0" w:color="auto"/>
        <w:bottom w:val="none" w:sz="0" w:space="0" w:color="auto"/>
        <w:right w:val="none" w:sz="0" w:space="0" w:color="auto"/>
      </w:divBdr>
    </w:div>
    <w:div w:id="1610116147">
      <w:bodyDiv w:val="1"/>
      <w:marLeft w:val="0"/>
      <w:marRight w:val="0"/>
      <w:marTop w:val="0"/>
      <w:marBottom w:val="0"/>
      <w:divBdr>
        <w:top w:val="none" w:sz="0" w:space="0" w:color="auto"/>
        <w:left w:val="none" w:sz="0" w:space="0" w:color="auto"/>
        <w:bottom w:val="none" w:sz="0" w:space="0" w:color="auto"/>
        <w:right w:val="none" w:sz="0" w:space="0" w:color="auto"/>
      </w:divBdr>
    </w:div>
    <w:div w:id="1611545098">
      <w:bodyDiv w:val="1"/>
      <w:marLeft w:val="0"/>
      <w:marRight w:val="0"/>
      <w:marTop w:val="0"/>
      <w:marBottom w:val="0"/>
      <w:divBdr>
        <w:top w:val="none" w:sz="0" w:space="0" w:color="auto"/>
        <w:left w:val="none" w:sz="0" w:space="0" w:color="auto"/>
        <w:bottom w:val="none" w:sz="0" w:space="0" w:color="auto"/>
        <w:right w:val="none" w:sz="0" w:space="0" w:color="auto"/>
      </w:divBdr>
    </w:div>
    <w:div w:id="1612589059">
      <w:bodyDiv w:val="1"/>
      <w:marLeft w:val="0"/>
      <w:marRight w:val="0"/>
      <w:marTop w:val="0"/>
      <w:marBottom w:val="0"/>
      <w:divBdr>
        <w:top w:val="none" w:sz="0" w:space="0" w:color="auto"/>
        <w:left w:val="none" w:sz="0" w:space="0" w:color="auto"/>
        <w:bottom w:val="none" w:sz="0" w:space="0" w:color="auto"/>
        <w:right w:val="none" w:sz="0" w:space="0" w:color="auto"/>
      </w:divBdr>
    </w:div>
    <w:div w:id="1614242726">
      <w:bodyDiv w:val="1"/>
      <w:marLeft w:val="0"/>
      <w:marRight w:val="0"/>
      <w:marTop w:val="0"/>
      <w:marBottom w:val="0"/>
      <w:divBdr>
        <w:top w:val="none" w:sz="0" w:space="0" w:color="auto"/>
        <w:left w:val="none" w:sz="0" w:space="0" w:color="auto"/>
        <w:bottom w:val="none" w:sz="0" w:space="0" w:color="auto"/>
        <w:right w:val="none" w:sz="0" w:space="0" w:color="auto"/>
      </w:divBdr>
    </w:div>
    <w:div w:id="1616061922">
      <w:bodyDiv w:val="1"/>
      <w:marLeft w:val="0"/>
      <w:marRight w:val="0"/>
      <w:marTop w:val="0"/>
      <w:marBottom w:val="0"/>
      <w:divBdr>
        <w:top w:val="none" w:sz="0" w:space="0" w:color="auto"/>
        <w:left w:val="none" w:sz="0" w:space="0" w:color="auto"/>
        <w:bottom w:val="none" w:sz="0" w:space="0" w:color="auto"/>
        <w:right w:val="none" w:sz="0" w:space="0" w:color="auto"/>
      </w:divBdr>
    </w:div>
    <w:div w:id="1618414304">
      <w:bodyDiv w:val="1"/>
      <w:marLeft w:val="0"/>
      <w:marRight w:val="0"/>
      <w:marTop w:val="0"/>
      <w:marBottom w:val="0"/>
      <w:divBdr>
        <w:top w:val="none" w:sz="0" w:space="0" w:color="auto"/>
        <w:left w:val="none" w:sz="0" w:space="0" w:color="auto"/>
        <w:bottom w:val="none" w:sz="0" w:space="0" w:color="auto"/>
        <w:right w:val="none" w:sz="0" w:space="0" w:color="auto"/>
      </w:divBdr>
    </w:div>
    <w:div w:id="1619097181">
      <w:bodyDiv w:val="1"/>
      <w:marLeft w:val="0"/>
      <w:marRight w:val="0"/>
      <w:marTop w:val="0"/>
      <w:marBottom w:val="0"/>
      <w:divBdr>
        <w:top w:val="none" w:sz="0" w:space="0" w:color="auto"/>
        <w:left w:val="none" w:sz="0" w:space="0" w:color="auto"/>
        <w:bottom w:val="none" w:sz="0" w:space="0" w:color="auto"/>
        <w:right w:val="none" w:sz="0" w:space="0" w:color="auto"/>
      </w:divBdr>
    </w:div>
    <w:div w:id="1622690892">
      <w:bodyDiv w:val="1"/>
      <w:marLeft w:val="0"/>
      <w:marRight w:val="0"/>
      <w:marTop w:val="0"/>
      <w:marBottom w:val="0"/>
      <w:divBdr>
        <w:top w:val="none" w:sz="0" w:space="0" w:color="auto"/>
        <w:left w:val="none" w:sz="0" w:space="0" w:color="auto"/>
        <w:bottom w:val="none" w:sz="0" w:space="0" w:color="auto"/>
        <w:right w:val="none" w:sz="0" w:space="0" w:color="auto"/>
      </w:divBdr>
    </w:div>
    <w:div w:id="1625428926">
      <w:bodyDiv w:val="1"/>
      <w:marLeft w:val="0"/>
      <w:marRight w:val="0"/>
      <w:marTop w:val="0"/>
      <w:marBottom w:val="0"/>
      <w:divBdr>
        <w:top w:val="none" w:sz="0" w:space="0" w:color="auto"/>
        <w:left w:val="none" w:sz="0" w:space="0" w:color="auto"/>
        <w:bottom w:val="none" w:sz="0" w:space="0" w:color="auto"/>
        <w:right w:val="none" w:sz="0" w:space="0" w:color="auto"/>
      </w:divBdr>
    </w:div>
    <w:div w:id="1626307378">
      <w:bodyDiv w:val="1"/>
      <w:marLeft w:val="0"/>
      <w:marRight w:val="0"/>
      <w:marTop w:val="0"/>
      <w:marBottom w:val="0"/>
      <w:divBdr>
        <w:top w:val="none" w:sz="0" w:space="0" w:color="auto"/>
        <w:left w:val="none" w:sz="0" w:space="0" w:color="auto"/>
        <w:bottom w:val="none" w:sz="0" w:space="0" w:color="auto"/>
        <w:right w:val="none" w:sz="0" w:space="0" w:color="auto"/>
      </w:divBdr>
    </w:div>
    <w:div w:id="1638218582">
      <w:bodyDiv w:val="1"/>
      <w:marLeft w:val="0"/>
      <w:marRight w:val="0"/>
      <w:marTop w:val="0"/>
      <w:marBottom w:val="0"/>
      <w:divBdr>
        <w:top w:val="none" w:sz="0" w:space="0" w:color="auto"/>
        <w:left w:val="none" w:sz="0" w:space="0" w:color="auto"/>
        <w:bottom w:val="none" w:sz="0" w:space="0" w:color="auto"/>
        <w:right w:val="none" w:sz="0" w:space="0" w:color="auto"/>
      </w:divBdr>
    </w:div>
    <w:div w:id="1639799225">
      <w:bodyDiv w:val="1"/>
      <w:marLeft w:val="0"/>
      <w:marRight w:val="0"/>
      <w:marTop w:val="0"/>
      <w:marBottom w:val="0"/>
      <w:divBdr>
        <w:top w:val="none" w:sz="0" w:space="0" w:color="auto"/>
        <w:left w:val="none" w:sz="0" w:space="0" w:color="auto"/>
        <w:bottom w:val="none" w:sz="0" w:space="0" w:color="auto"/>
        <w:right w:val="none" w:sz="0" w:space="0" w:color="auto"/>
      </w:divBdr>
    </w:div>
    <w:div w:id="1645504383">
      <w:bodyDiv w:val="1"/>
      <w:marLeft w:val="0"/>
      <w:marRight w:val="0"/>
      <w:marTop w:val="0"/>
      <w:marBottom w:val="0"/>
      <w:divBdr>
        <w:top w:val="none" w:sz="0" w:space="0" w:color="auto"/>
        <w:left w:val="none" w:sz="0" w:space="0" w:color="auto"/>
        <w:bottom w:val="none" w:sz="0" w:space="0" w:color="auto"/>
        <w:right w:val="none" w:sz="0" w:space="0" w:color="auto"/>
      </w:divBdr>
    </w:div>
    <w:div w:id="1647079676">
      <w:bodyDiv w:val="1"/>
      <w:marLeft w:val="0"/>
      <w:marRight w:val="0"/>
      <w:marTop w:val="0"/>
      <w:marBottom w:val="0"/>
      <w:divBdr>
        <w:top w:val="none" w:sz="0" w:space="0" w:color="auto"/>
        <w:left w:val="none" w:sz="0" w:space="0" w:color="auto"/>
        <w:bottom w:val="none" w:sz="0" w:space="0" w:color="auto"/>
        <w:right w:val="none" w:sz="0" w:space="0" w:color="auto"/>
      </w:divBdr>
    </w:div>
    <w:div w:id="1647666428">
      <w:bodyDiv w:val="1"/>
      <w:marLeft w:val="0"/>
      <w:marRight w:val="0"/>
      <w:marTop w:val="0"/>
      <w:marBottom w:val="0"/>
      <w:divBdr>
        <w:top w:val="none" w:sz="0" w:space="0" w:color="auto"/>
        <w:left w:val="none" w:sz="0" w:space="0" w:color="auto"/>
        <w:bottom w:val="none" w:sz="0" w:space="0" w:color="auto"/>
        <w:right w:val="none" w:sz="0" w:space="0" w:color="auto"/>
      </w:divBdr>
    </w:div>
    <w:div w:id="1648821939">
      <w:bodyDiv w:val="1"/>
      <w:marLeft w:val="0"/>
      <w:marRight w:val="0"/>
      <w:marTop w:val="0"/>
      <w:marBottom w:val="0"/>
      <w:divBdr>
        <w:top w:val="none" w:sz="0" w:space="0" w:color="auto"/>
        <w:left w:val="none" w:sz="0" w:space="0" w:color="auto"/>
        <w:bottom w:val="none" w:sz="0" w:space="0" w:color="auto"/>
        <w:right w:val="none" w:sz="0" w:space="0" w:color="auto"/>
      </w:divBdr>
    </w:div>
    <w:div w:id="1656757887">
      <w:bodyDiv w:val="1"/>
      <w:marLeft w:val="0"/>
      <w:marRight w:val="0"/>
      <w:marTop w:val="0"/>
      <w:marBottom w:val="0"/>
      <w:divBdr>
        <w:top w:val="none" w:sz="0" w:space="0" w:color="auto"/>
        <w:left w:val="none" w:sz="0" w:space="0" w:color="auto"/>
        <w:bottom w:val="none" w:sz="0" w:space="0" w:color="auto"/>
        <w:right w:val="none" w:sz="0" w:space="0" w:color="auto"/>
      </w:divBdr>
    </w:div>
    <w:div w:id="1658873614">
      <w:bodyDiv w:val="1"/>
      <w:marLeft w:val="0"/>
      <w:marRight w:val="0"/>
      <w:marTop w:val="0"/>
      <w:marBottom w:val="0"/>
      <w:divBdr>
        <w:top w:val="none" w:sz="0" w:space="0" w:color="auto"/>
        <w:left w:val="none" w:sz="0" w:space="0" w:color="auto"/>
        <w:bottom w:val="none" w:sz="0" w:space="0" w:color="auto"/>
        <w:right w:val="none" w:sz="0" w:space="0" w:color="auto"/>
      </w:divBdr>
    </w:div>
    <w:div w:id="1662808173">
      <w:bodyDiv w:val="1"/>
      <w:marLeft w:val="0"/>
      <w:marRight w:val="0"/>
      <w:marTop w:val="0"/>
      <w:marBottom w:val="0"/>
      <w:divBdr>
        <w:top w:val="none" w:sz="0" w:space="0" w:color="auto"/>
        <w:left w:val="none" w:sz="0" w:space="0" w:color="auto"/>
        <w:bottom w:val="none" w:sz="0" w:space="0" w:color="auto"/>
        <w:right w:val="none" w:sz="0" w:space="0" w:color="auto"/>
      </w:divBdr>
    </w:div>
    <w:div w:id="1666930523">
      <w:bodyDiv w:val="1"/>
      <w:marLeft w:val="0"/>
      <w:marRight w:val="0"/>
      <w:marTop w:val="0"/>
      <w:marBottom w:val="0"/>
      <w:divBdr>
        <w:top w:val="none" w:sz="0" w:space="0" w:color="auto"/>
        <w:left w:val="none" w:sz="0" w:space="0" w:color="auto"/>
        <w:bottom w:val="none" w:sz="0" w:space="0" w:color="auto"/>
        <w:right w:val="none" w:sz="0" w:space="0" w:color="auto"/>
      </w:divBdr>
    </w:div>
    <w:div w:id="1676617083">
      <w:bodyDiv w:val="1"/>
      <w:marLeft w:val="0"/>
      <w:marRight w:val="0"/>
      <w:marTop w:val="0"/>
      <w:marBottom w:val="0"/>
      <w:divBdr>
        <w:top w:val="none" w:sz="0" w:space="0" w:color="auto"/>
        <w:left w:val="none" w:sz="0" w:space="0" w:color="auto"/>
        <w:bottom w:val="none" w:sz="0" w:space="0" w:color="auto"/>
        <w:right w:val="none" w:sz="0" w:space="0" w:color="auto"/>
      </w:divBdr>
    </w:div>
    <w:div w:id="1676885337">
      <w:bodyDiv w:val="1"/>
      <w:marLeft w:val="0"/>
      <w:marRight w:val="0"/>
      <w:marTop w:val="0"/>
      <w:marBottom w:val="0"/>
      <w:divBdr>
        <w:top w:val="none" w:sz="0" w:space="0" w:color="auto"/>
        <w:left w:val="none" w:sz="0" w:space="0" w:color="auto"/>
        <w:bottom w:val="none" w:sz="0" w:space="0" w:color="auto"/>
        <w:right w:val="none" w:sz="0" w:space="0" w:color="auto"/>
      </w:divBdr>
    </w:div>
    <w:div w:id="1680277782">
      <w:bodyDiv w:val="1"/>
      <w:marLeft w:val="0"/>
      <w:marRight w:val="0"/>
      <w:marTop w:val="0"/>
      <w:marBottom w:val="0"/>
      <w:divBdr>
        <w:top w:val="none" w:sz="0" w:space="0" w:color="auto"/>
        <w:left w:val="none" w:sz="0" w:space="0" w:color="auto"/>
        <w:bottom w:val="none" w:sz="0" w:space="0" w:color="auto"/>
        <w:right w:val="none" w:sz="0" w:space="0" w:color="auto"/>
      </w:divBdr>
    </w:div>
    <w:div w:id="1681083454">
      <w:bodyDiv w:val="1"/>
      <w:marLeft w:val="0"/>
      <w:marRight w:val="0"/>
      <w:marTop w:val="0"/>
      <w:marBottom w:val="0"/>
      <w:divBdr>
        <w:top w:val="none" w:sz="0" w:space="0" w:color="auto"/>
        <w:left w:val="none" w:sz="0" w:space="0" w:color="auto"/>
        <w:bottom w:val="none" w:sz="0" w:space="0" w:color="auto"/>
        <w:right w:val="none" w:sz="0" w:space="0" w:color="auto"/>
      </w:divBdr>
    </w:div>
    <w:div w:id="1689521843">
      <w:bodyDiv w:val="1"/>
      <w:marLeft w:val="0"/>
      <w:marRight w:val="0"/>
      <w:marTop w:val="0"/>
      <w:marBottom w:val="0"/>
      <w:divBdr>
        <w:top w:val="none" w:sz="0" w:space="0" w:color="auto"/>
        <w:left w:val="none" w:sz="0" w:space="0" w:color="auto"/>
        <w:bottom w:val="none" w:sz="0" w:space="0" w:color="auto"/>
        <w:right w:val="none" w:sz="0" w:space="0" w:color="auto"/>
      </w:divBdr>
    </w:div>
    <w:div w:id="1690061395">
      <w:bodyDiv w:val="1"/>
      <w:marLeft w:val="0"/>
      <w:marRight w:val="0"/>
      <w:marTop w:val="0"/>
      <w:marBottom w:val="0"/>
      <w:divBdr>
        <w:top w:val="none" w:sz="0" w:space="0" w:color="auto"/>
        <w:left w:val="none" w:sz="0" w:space="0" w:color="auto"/>
        <w:bottom w:val="none" w:sz="0" w:space="0" w:color="auto"/>
        <w:right w:val="none" w:sz="0" w:space="0" w:color="auto"/>
      </w:divBdr>
    </w:div>
    <w:div w:id="1690831589">
      <w:bodyDiv w:val="1"/>
      <w:marLeft w:val="0"/>
      <w:marRight w:val="0"/>
      <w:marTop w:val="0"/>
      <w:marBottom w:val="0"/>
      <w:divBdr>
        <w:top w:val="none" w:sz="0" w:space="0" w:color="auto"/>
        <w:left w:val="none" w:sz="0" w:space="0" w:color="auto"/>
        <w:bottom w:val="none" w:sz="0" w:space="0" w:color="auto"/>
        <w:right w:val="none" w:sz="0" w:space="0" w:color="auto"/>
      </w:divBdr>
    </w:div>
    <w:div w:id="1695498110">
      <w:bodyDiv w:val="1"/>
      <w:marLeft w:val="0"/>
      <w:marRight w:val="0"/>
      <w:marTop w:val="0"/>
      <w:marBottom w:val="0"/>
      <w:divBdr>
        <w:top w:val="none" w:sz="0" w:space="0" w:color="auto"/>
        <w:left w:val="none" w:sz="0" w:space="0" w:color="auto"/>
        <w:bottom w:val="none" w:sz="0" w:space="0" w:color="auto"/>
        <w:right w:val="none" w:sz="0" w:space="0" w:color="auto"/>
      </w:divBdr>
    </w:div>
    <w:div w:id="1699238576">
      <w:bodyDiv w:val="1"/>
      <w:marLeft w:val="0"/>
      <w:marRight w:val="0"/>
      <w:marTop w:val="0"/>
      <w:marBottom w:val="0"/>
      <w:divBdr>
        <w:top w:val="none" w:sz="0" w:space="0" w:color="auto"/>
        <w:left w:val="none" w:sz="0" w:space="0" w:color="auto"/>
        <w:bottom w:val="none" w:sz="0" w:space="0" w:color="auto"/>
        <w:right w:val="none" w:sz="0" w:space="0" w:color="auto"/>
      </w:divBdr>
    </w:div>
    <w:div w:id="1700859467">
      <w:bodyDiv w:val="1"/>
      <w:marLeft w:val="0"/>
      <w:marRight w:val="0"/>
      <w:marTop w:val="0"/>
      <w:marBottom w:val="0"/>
      <w:divBdr>
        <w:top w:val="none" w:sz="0" w:space="0" w:color="auto"/>
        <w:left w:val="none" w:sz="0" w:space="0" w:color="auto"/>
        <w:bottom w:val="none" w:sz="0" w:space="0" w:color="auto"/>
        <w:right w:val="none" w:sz="0" w:space="0" w:color="auto"/>
      </w:divBdr>
    </w:div>
    <w:div w:id="1707637240">
      <w:bodyDiv w:val="1"/>
      <w:marLeft w:val="0"/>
      <w:marRight w:val="0"/>
      <w:marTop w:val="0"/>
      <w:marBottom w:val="0"/>
      <w:divBdr>
        <w:top w:val="none" w:sz="0" w:space="0" w:color="auto"/>
        <w:left w:val="none" w:sz="0" w:space="0" w:color="auto"/>
        <w:bottom w:val="none" w:sz="0" w:space="0" w:color="auto"/>
        <w:right w:val="none" w:sz="0" w:space="0" w:color="auto"/>
      </w:divBdr>
    </w:div>
    <w:div w:id="1708480844">
      <w:bodyDiv w:val="1"/>
      <w:marLeft w:val="0"/>
      <w:marRight w:val="0"/>
      <w:marTop w:val="0"/>
      <w:marBottom w:val="0"/>
      <w:divBdr>
        <w:top w:val="none" w:sz="0" w:space="0" w:color="auto"/>
        <w:left w:val="none" w:sz="0" w:space="0" w:color="auto"/>
        <w:bottom w:val="none" w:sz="0" w:space="0" w:color="auto"/>
        <w:right w:val="none" w:sz="0" w:space="0" w:color="auto"/>
      </w:divBdr>
    </w:div>
    <w:div w:id="1711297601">
      <w:bodyDiv w:val="1"/>
      <w:marLeft w:val="0"/>
      <w:marRight w:val="0"/>
      <w:marTop w:val="0"/>
      <w:marBottom w:val="0"/>
      <w:divBdr>
        <w:top w:val="none" w:sz="0" w:space="0" w:color="auto"/>
        <w:left w:val="none" w:sz="0" w:space="0" w:color="auto"/>
        <w:bottom w:val="none" w:sz="0" w:space="0" w:color="auto"/>
        <w:right w:val="none" w:sz="0" w:space="0" w:color="auto"/>
      </w:divBdr>
    </w:div>
    <w:div w:id="1712917465">
      <w:bodyDiv w:val="1"/>
      <w:marLeft w:val="0"/>
      <w:marRight w:val="0"/>
      <w:marTop w:val="0"/>
      <w:marBottom w:val="0"/>
      <w:divBdr>
        <w:top w:val="none" w:sz="0" w:space="0" w:color="auto"/>
        <w:left w:val="none" w:sz="0" w:space="0" w:color="auto"/>
        <w:bottom w:val="none" w:sz="0" w:space="0" w:color="auto"/>
        <w:right w:val="none" w:sz="0" w:space="0" w:color="auto"/>
      </w:divBdr>
    </w:div>
    <w:div w:id="1715957117">
      <w:bodyDiv w:val="1"/>
      <w:marLeft w:val="0"/>
      <w:marRight w:val="0"/>
      <w:marTop w:val="0"/>
      <w:marBottom w:val="0"/>
      <w:divBdr>
        <w:top w:val="none" w:sz="0" w:space="0" w:color="auto"/>
        <w:left w:val="none" w:sz="0" w:space="0" w:color="auto"/>
        <w:bottom w:val="none" w:sz="0" w:space="0" w:color="auto"/>
        <w:right w:val="none" w:sz="0" w:space="0" w:color="auto"/>
      </w:divBdr>
    </w:div>
    <w:div w:id="1719814818">
      <w:bodyDiv w:val="1"/>
      <w:marLeft w:val="0"/>
      <w:marRight w:val="0"/>
      <w:marTop w:val="0"/>
      <w:marBottom w:val="0"/>
      <w:divBdr>
        <w:top w:val="none" w:sz="0" w:space="0" w:color="auto"/>
        <w:left w:val="none" w:sz="0" w:space="0" w:color="auto"/>
        <w:bottom w:val="none" w:sz="0" w:space="0" w:color="auto"/>
        <w:right w:val="none" w:sz="0" w:space="0" w:color="auto"/>
      </w:divBdr>
    </w:div>
    <w:div w:id="1720863121">
      <w:bodyDiv w:val="1"/>
      <w:marLeft w:val="0"/>
      <w:marRight w:val="0"/>
      <w:marTop w:val="0"/>
      <w:marBottom w:val="0"/>
      <w:divBdr>
        <w:top w:val="none" w:sz="0" w:space="0" w:color="auto"/>
        <w:left w:val="none" w:sz="0" w:space="0" w:color="auto"/>
        <w:bottom w:val="none" w:sz="0" w:space="0" w:color="auto"/>
        <w:right w:val="none" w:sz="0" w:space="0" w:color="auto"/>
      </w:divBdr>
    </w:div>
    <w:div w:id="1721325108">
      <w:bodyDiv w:val="1"/>
      <w:marLeft w:val="0"/>
      <w:marRight w:val="0"/>
      <w:marTop w:val="0"/>
      <w:marBottom w:val="0"/>
      <w:divBdr>
        <w:top w:val="none" w:sz="0" w:space="0" w:color="auto"/>
        <w:left w:val="none" w:sz="0" w:space="0" w:color="auto"/>
        <w:bottom w:val="none" w:sz="0" w:space="0" w:color="auto"/>
        <w:right w:val="none" w:sz="0" w:space="0" w:color="auto"/>
      </w:divBdr>
    </w:div>
    <w:div w:id="1723751971">
      <w:bodyDiv w:val="1"/>
      <w:marLeft w:val="0"/>
      <w:marRight w:val="0"/>
      <w:marTop w:val="0"/>
      <w:marBottom w:val="0"/>
      <w:divBdr>
        <w:top w:val="none" w:sz="0" w:space="0" w:color="auto"/>
        <w:left w:val="none" w:sz="0" w:space="0" w:color="auto"/>
        <w:bottom w:val="none" w:sz="0" w:space="0" w:color="auto"/>
        <w:right w:val="none" w:sz="0" w:space="0" w:color="auto"/>
      </w:divBdr>
    </w:div>
    <w:div w:id="1725640398">
      <w:bodyDiv w:val="1"/>
      <w:marLeft w:val="0"/>
      <w:marRight w:val="0"/>
      <w:marTop w:val="0"/>
      <w:marBottom w:val="0"/>
      <w:divBdr>
        <w:top w:val="none" w:sz="0" w:space="0" w:color="auto"/>
        <w:left w:val="none" w:sz="0" w:space="0" w:color="auto"/>
        <w:bottom w:val="none" w:sz="0" w:space="0" w:color="auto"/>
        <w:right w:val="none" w:sz="0" w:space="0" w:color="auto"/>
      </w:divBdr>
    </w:div>
    <w:div w:id="1729839474">
      <w:bodyDiv w:val="1"/>
      <w:marLeft w:val="0"/>
      <w:marRight w:val="0"/>
      <w:marTop w:val="0"/>
      <w:marBottom w:val="0"/>
      <w:divBdr>
        <w:top w:val="none" w:sz="0" w:space="0" w:color="auto"/>
        <w:left w:val="none" w:sz="0" w:space="0" w:color="auto"/>
        <w:bottom w:val="none" w:sz="0" w:space="0" w:color="auto"/>
        <w:right w:val="none" w:sz="0" w:space="0" w:color="auto"/>
      </w:divBdr>
    </w:div>
    <w:div w:id="1729956448">
      <w:bodyDiv w:val="1"/>
      <w:marLeft w:val="0"/>
      <w:marRight w:val="0"/>
      <w:marTop w:val="0"/>
      <w:marBottom w:val="0"/>
      <w:divBdr>
        <w:top w:val="none" w:sz="0" w:space="0" w:color="auto"/>
        <w:left w:val="none" w:sz="0" w:space="0" w:color="auto"/>
        <w:bottom w:val="none" w:sz="0" w:space="0" w:color="auto"/>
        <w:right w:val="none" w:sz="0" w:space="0" w:color="auto"/>
      </w:divBdr>
    </w:div>
    <w:div w:id="1733037308">
      <w:bodyDiv w:val="1"/>
      <w:marLeft w:val="0"/>
      <w:marRight w:val="0"/>
      <w:marTop w:val="0"/>
      <w:marBottom w:val="0"/>
      <w:divBdr>
        <w:top w:val="none" w:sz="0" w:space="0" w:color="auto"/>
        <w:left w:val="none" w:sz="0" w:space="0" w:color="auto"/>
        <w:bottom w:val="none" w:sz="0" w:space="0" w:color="auto"/>
        <w:right w:val="none" w:sz="0" w:space="0" w:color="auto"/>
      </w:divBdr>
    </w:div>
    <w:div w:id="1735733937">
      <w:bodyDiv w:val="1"/>
      <w:marLeft w:val="0"/>
      <w:marRight w:val="0"/>
      <w:marTop w:val="0"/>
      <w:marBottom w:val="0"/>
      <w:divBdr>
        <w:top w:val="none" w:sz="0" w:space="0" w:color="auto"/>
        <w:left w:val="none" w:sz="0" w:space="0" w:color="auto"/>
        <w:bottom w:val="none" w:sz="0" w:space="0" w:color="auto"/>
        <w:right w:val="none" w:sz="0" w:space="0" w:color="auto"/>
      </w:divBdr>
    </w:div>
    <w:div w:id="1745839630">
      <w:bodyDiv w:val="1"/>
      <w:marLeft w:val="0"/>
      <w:marRight w:val="0"/>
      <w:marTop w:val="0"/>
      <w:marBottom w:val="0"/>
      <w:divBdr>
        <w:top w:val="none" w:sz="0" w:space="0" w:color="auto"/>
        <w:left w:val="none" w:sz="0" w:space="0" w:color="auto"/>
        <w:bottom w:val="none" w:sz="0" w:space="0" w:color="auto"/>
        <w:right w:val="none" w:sz="0" w:space="0" w:color="auto"/>
      </w:divBdr>
      <w:divsChild>
        <w:div w:id="1872375667">
          <w:marLeft w:val="605"/>
          <w:marRight w:val="0"/>
          <w:marTop w:val="200"/>
          <w:marBottom w:val="40"/>
          <w:divBdr>
            <w:top w:val="none" w:sz="0" w:space="0" w:color="auto"/>
            <w:left w:val="none" w:sz="0" w:space="0" w:color="auto"/>
            <w:bottom w:val="none" w:sz="0" w:space="0" w:color="auto"/>
            <w:right w:val="none" w:sz="0" w:space="0" w:color="auto"/>
          </w:divBdr>
        </w:div>
        <w:div w:id="1937903063">
          <w:marLeft w:val="605"/>
          <w:marRight w:val="0"/>
          <w:marTop w:val="200"/>
          <w:marBottom w:val="40"/>
          <w:divBdr>
            <w:top w:val="none" w:sz="0" w:space="0" w:color="auto"/>
            <w:left w:val="none" w:sz="0" w:space="0" w:color="auto"/>
            <w:bottom w:val="none" w:sz="0" w:space="0" w:color="auto"/>
            <w:right w:val="none" w:sz="0" w:space="0" w:color="auto"/>
          </w:divBdr>
        </w:div>
        <w:div w:id="2120489011">
          <w:marLeft w:val="605"/>
          <w:marRight w:val="0"/>
          <w:marTop w:val="200"/>
          <w:marBottom w:val="40"/>
          <w:divBdr>
            <w:top w:val="none" w:sz="0" w:space="0" w:color="auto"/>
            <w:left w:val="none" w:sz="0" w:space="0" w:color="auto"/>
            <w:bottom w:val="none" w:sz="0" w:space="0" w:color="auto"/>
            <w:right w:val="none" w:sz="0" w:space="0" w:color="auto"/>
          </w:divBdr>
        </w:div>
      </w:divsChild>
    </w:div>
    <w:div w:id="1749034146">
      <w:bodyDiv w:val="1"/>
      <w:marLeft w:val="0"/>
      <w:marRight w:val="0"/>
      <w:marTop w:val="0"/>
      <w:marBottom w:val="0"/>
      <w:divBdr>
        <w:top w:val="none" w:sz="0" w:space="0" w:color="auto"/>
        <w:left w:val="none" w:sz="0" w:space="0" w:color="auto"/>
        <w:bottom w:val="none" w:sz="0" w:space="0" w:color="auto"/>
        <w:right w:val="none" w:sz="0" w:space="0" w:color="auto"/>
      </w:divBdr>
    </w:div>
    <w:div w:id="1751198127">
      <w:bodyDiv w:val="1"/>
      <w:marLeft w:val="0"/>
      <w:marRight w:val="0"/>
      <w:marTop w:val="0"/>
      <w:marBottom w:val="0"/>
      <w:divBdr>
        <w:top w:val="none" w:sz="0" w:space="0" w:color="auto"/>
        <w:left w:val="none" w:sz="0" w:space="0" w:color="auto"/>
        <w:bottom w:val="none" w:sz="0" w:space="0" w:color="auto"/>
        <w:right w:val="none" w:sz="0" w:space="0" w:color="auto"/>
      </w:divBdr>
    </w:div>
    <w:div w:id="1751538953">
      <w:bodyDiv w:val="1"/>
      <w:marLeft w:val="0"/>
      <w:marRight w:val="0"/>
      <w:marTop w:val="0"/>
      <w:marBottom w:val="0"/>
      <w:divBdr>
        <w:top w:val="none" w:sz="0" w:space="0" w:color="auto"/>
        <w:left w:val="none" w:sz="0" w:space="0" w:color="auto"/>
        <w:bottom w:val="none" w:sz="0" w:space="0" w:color="auto"/>
        <w:right w:val="none" w:sz="0" w:space="0" w:color="auto"/>
      </w:divBdr>
    </w:div>
    <w:div w:id="1751928187">
      <w:bodyDiv w:val="1"/>
      <w:marLeft w:val="0"/>
      <w:marRight w:val="0"/>
      <w:marTop w:val="0"/>
      <w:marBottom w:val="0"/>
      <w:divBdr>
        <w:top w:val="none" w:sz="0" w:space="0" w:color="auto"/>
        <w:left w:val="none" w:sz="0" w:space="0" w:color="auto"/>
        <w:bottom w:val="none" w:sz="0" w:space="0" w:color="auto"/>
        <w:right w:val="none" w:sz="0" w:space="0" w:color="auto"/>
      </w:divBdr>
    </w:div>
    <w:div w:id="1758356502">
      <w:bodyDiv w:val="1"/>
      <w:marLeft w:val="0"/>
      <w:marRight w:val="0"/>
      <w:marTop w:val="0"/>
      <w:marBottom w:val="0"/>
      <w:divBdr>
        <w:top w:val="none" w:sz="0" w:space="0" w:color="auto"/>
        <w:left w:val="none" w:sz="0" w:space="0" w:color="auto"/>
        <w:bottom w:val="none" w:sz="0" w:space="0" w:color="auto"/>
        <w:right w:val="none" w:sz="0" w:space="0" w:color="auto"/>
      </w:divBdr>
    </w:div>
    <w:div w:id="1760785919">
      <w:bodyDiv w:val="1"/>
      <w:marLeft w:val="0"/>
      <w:marRight w:val="0"/>
      <w:marTop w:val="0"/>
      <w:marBottom w:val="0"/>
      <w:divBdr>
        <w:top w:val="none" w:sz="0" w:space="0" w:color="auto"/>
        <w:left w:val="none" w:sz="0" w:space="0" w:color="auto"/>
        <w:bottom w:val="none" w:sz="0" w:space="0" w:color="auto"/>
        <w:right w:val="none" w:sz="0" w:space="0" w:color="auto"/>
      </w:divBdr>
    </w:div>
    <w:div w:id="1769157105">
      <w:bodyDiv w:val="1"/>
      <w:marLeft w:val="0"/>
      <w:marRight w:val="0"/>
      <w:marTop w:val="0"/>
      <w:marBottom w:val="0"/>
      <w:divBdr>
        <w:top w:val="none" w:sz="0" w:space="0" w:color="auto"/>
        <w:left w:val="none" w:sz="0" w:space="0" w:color="auto"/>
        <w:bottom w:val="none" w:sz="0" w:space="0" w:color="auto"/>
        <w:right w:val="none" w:sz="0" w:space="0" w:color="auto"/>
      </w:divBdr>
    </w:div>
    <w:div w:id="1777284973">
      <w:bodyDiv w:val="1"/>
      <w:marLeft w:val="0"/>
      <w:marRight w:val="0"/>
      <w:marTop w:val="0"/>
      <w:marBottom w:val="0"/>
      <w:divBdr>
        <w:top w:val="none" w:sz="0" w:space="0" w:color="auto"/>
        <w:left w:val="none" w:sz="0" w:space="0" w:color="auto"/>
        <w:bottom w:val="none" w:sz="0" w:space="0" w:color="auto"/>
        <w:right w:val="none" w:sz="0" w:space="0" w:color="auto"/>
      </w:divBdr>
    </w:div>
    <w:div w:id="1778019748">
      <w:bodyDiv w:val="1"/>
      <w:marLeft w:val="0"/>
      <w:marRight w:val="0"/>
      <w:marTop w:val="0"/>
      <w:marBottom w:val="0"/>
      <w:divBdr>
        <w:top w:val="none" w:sz="0" w:space="0" w:color="auto"/>
        <w:left w:val="none" w:sz="0" w:space="0" w:color="auto"/>
        <w:bottom w:val="none" w:sz="0" w:space="0" w:color="auto"/>
        <w:right w:val="none" w:sz="0" w:space="0" w:color="auto"/>
      </w:divBdr>
    </w:div>
    <w:div w:id="1790665764">
      <w:bodyDiv w:val="1"/>
      <w:marLeft w:val="0"/>
      <w:marRight w:val="0"/>
      <w:marTop w:val="0"/>
      <w:marBottom w:val="0"/>
      <w:divBdr>
        <w:top w:val="none" w:sz="0" w:space="0" w:color="auto"/>
        <w:left w:val="none" w:sz="0" w:space="0" w:color="auto"/>
        <w:bottom w:val="none" w:sz="0" w:space="0" w:color="auto"/>
        <w:right w:val="none" w:sz="0" w:space="0" w:color="auto"/>
      </w:divBdr>
    </w:div>
    <w:div w:id="1796678350">
      <w:bodyDiv w:val="1"/>
      <w:marLeft w:val="0"/>
      <w:marRight w:val="0"/>
      <w:marTop w:val="0"/>
      <w:marBottom w:val="0"/>
      <w:divBdr>
        <w:top w:val="none" w:sz="0" w:space="0" w:color="auto"/>
        <w:left w:val="none" w:sz="0" w:space="0" w:color="auto"/>
        <w:bottom w:val="none" w:sz="0" w:space="0" w:color="auto"/>
        <w:right w:val="none" w:sz="0" w:space="0" w:color="auto"/>
      </w:divBdr>
    </w:div>
    <w:div w:id="1806242693">
      <w:bodyDiv w:val="1"/>
      <w:marLeft w:val="0"/>
      <w:marRight w:val="0"/>
      <w:marTop w:val="0"/>
      <w:marBottom w:val="0"/>
      <w:divBdr>
        <w:top w:val="none" w:sz="0" w:space="0" w:color="auto"/>
        <w:left w:val="none" w:sz="0" w:space="0" w:color="auto"/>
        <w:bottom w:val="none" w:sz="0" w:space="0" w:color="auto"/>
        <w:right w:val="none" w:sz="0" w:space="0" w:color="auto"/>
      </w:divBdr>
    </w:div>
    <w:div w:id="1808165478">
      <w:bodyDiv w:val="1"/>
      <w:marLeft w:val="0"/>
      <w:marRight w:val="0"/>
      <w:marTop w:val="0"/>
      <w:marBottom w:val="0"/>
      <w:divBdr>
        <w:top w:val="none" w:sz="0" w:space="0" w:color="auto"/>
        <w:left w:val="none" w:sz="0" w:space="0" w:color="auto"/>
        <w:bottom w:val="none" w:sz="0" w:space="0" w:color="auto"/>
        <w:right w:val="none" w:sz="0" w:space="0" w:color="auto"/>
      </w:divBdr>
    </w:div>
    <w:div w:id="1810320931">
      <w:bodyDiv w:val="1"/>
      <w:marLeft w:val="0"/>
      <w:marRight w:val="0"/>
      <w:marTop w:val="0"/>
      <w:marBottom w:val="0"/>
      <w:divBdr>
        <w:top w:val="none" w:sz="0" w:space="0" w:color="auto"/>
        <w:left w:val="none" w:sz="0" w:space="0" w:color="auto"/>
        <w:bottom w:val="none" w:sz="0" w:space="0" w:color="auto"/>
        <w:right w:val="none" w:sz="0" w:space="0" w:color="auto"/>
      </w:divBdr>
    </w:div>
    <w:div w:id="1812092898">
      <w:bodyDiv w:val="1"/>
      <w:marLeft w:val="0"/>
      <w:marRight w:val="0"/>
      <w:marTop w:val="0"/>
      <w:marBottom w:val="0"/>
      <w:divBdr>
        <w:top w:val="none" w:sz="0" w:space="0" w:color="auto"/>
        <w:left w:val="none" w:sz="0" w:space="0" w:color="auto"/>
        <w:bottom w:val="none" w:sz="0" w:space="0" w:color="auto"/>
        <w:right w:val="none" w:sz="0" w:space="0" w:color="auto"/>
      </w:divBdr>
    </w:div>
    <w:div w:id="1814173318">
      <w:bodyDiv w:val="1"/>
      <w:marLeft w:val="0"/>
      <w:marRight w:val="0"/>
      <w:marTop w:val="0"/>
      <w:marBottom w:val="0"/>
      <w:divBdr>
        <w:top w:val="none" w:sz="0" w:space="0" w:color="auto"/>
        <w:left w:val="none" w:sz="0" w:space="0" w:color="auto"/>
        <w:bottom w:val="none" w:sz="0" w:space="0" w:color="auto"/>
        <w:right w:val="none" w:sz="0" w:space="0" w:color="auto"/>
      </w:divBdr>
    </w:div>
    <w:div w:id="1816994503">
      <w:bodyDiv w:val="1"/>
      <w:marLeft w:val="0"/>
      <w:marRight w:val="0"/>
      <w:marTop w:val="0"/>
      <w:marBottom w:val="0"/>
      <w:divBdr>
        <w:top w:val="none" w:sz="0" w:space="0" w:color="auto"/>
        <w:left w:val="none" w:sz="0" w:space="0" w:color="auto"/>
        <w:bottom w:val="none" w:sz="0" w:space="0" w:color="auto"/>
        <w:right w:val="none" w:sz="0" w:space="0" w:color="auto"/>
      </w:divBdr>
    </w:div>
    <w:div w:id="1826126804">
      <w:bodyDiv w:val="1"/>
      <w:marLeft w:val="0"/>
      <w:marRight w:val="0"/>
      <w:marTop w:val="0"/>
      <w:marBottom w:val="0"/>
      <w:divBdr>
        <w:top w:val="none" w:sz="0" w:space="0" w:color="auto"/>
        <w:left w:val="none" w:sz="0" w:space="0" w:color="auto"/>
        <w:bottom w:val="none" w:sz="0" w:space="0" w:color="auto"/>
        <w:right w:val="none" w:sz="0" w:space="0" w:color="auto"/>
      </w:divBdr>
    </w:div>
    <w:div w:id="1827164947">
      <w:bodyDiv w:val="1"/>
      <w:marLeft w:val="0"/>
      <w:marRight w:val="0"/>
      <w:marTop w:val="0"/>
      <w:marBottom w:val="0"/>
      <w:divBdr>
        <w:top w:val="none" w:sz="0" w:space="0" w:color="auto"/>
        <w:left w:val="none" w:sz="0" w:space="0" w:color="auto"/>
        <w:bottom w:val="none" w:sz="0" w:space="0" w:color="auto"/>
        <w:right w:val="none" w:sz="0" w:space="0" w:color="auto"/>
      </w:divBdr>
    </w:div>
    <w:div w:id="1840658411">
      <w:bodyDiv w:val="1"/>
      <w:marLeft w:val="0"/>
      <w:marRight w:val="0"/>
      <w:marTop w:val="0"/>
      <w:marBottom w:val="0"/>
      <w:divBdr>
        <w:top w:val="none" w:sz="0" w:space="0" w:color="auto"/>
        <w:left w:val="none" w:sz="0" w:space="0" w:color="auto"/>
        <w:bottom w:val="none" w:sz="0" w:space="0" w:color="auto"/>
        <w:right w:val="none" w:sz="0" w:space="0" w:color="auto"/>
      </w:divBdr>
    </w:div>
    <w:div w:id="1845045263">
      <w:bodyDiv w:val="1"/>
      <w:marLeft w:val="0"/>
      <w:marRight w:val="0"/>
      <w:marTop w:val="0"/>
      <w:marBottom w:val="0"/>
      <w:divBdr>
        <w:top w:val="none" w:sz="0" w:space="0" w:color="auto"/>
        <w:left w:val="none" w:sz="0" w:space="0" w:color="auto"/>
        <w:bottom w:val="none" w:sz="0" w:space="0" w:color="auto"/>
        <w:right w:val="none" w:sz="0" w:space="0" w:color="auto"/>
      </w:divBdr>
    </w:div>
    <w:div w:id="1851988427">
      <w:bodyDiv w:val="1"/>
      <w:marLeft w:val="0"/>
      <w:marRight w:val="0"/>
      <w:marTop w:val="0"/>
      <w:marBottom w:val="0"/>
      <w:divBdr>
        <w:top w:val="none" w:sz="0" w:space="0" w:color="auto"/>
        <w:left w:val="none" w:sz="0" w:space="0" w:color="auto"/>
        <w:bottom w:val="none" w:sz="0" w:space="0" w:color="auto"/>
        <w:right w:val="none" w:sz="0" w:space="0" w:color="auto"/>
      </w:divBdr>
    </w:div>
    <w:div w:id="1852643606">
      <w:bodyDiv w:val="1"/>
      <w:marLeft w:val="0"/>
      <w:marRight w:val="0"/>
      <w:marTop w:val="0"/>
      <w:marBottom w:val="0"/>
      <w:divBdr>
        <w:top w:val="none" w:sz="0" w:space="0" w:color="auto"/>
        <w:left w:val="none" w:sz="0" w:space="0" w:color="auto"/>
        <w:bottom w:val="none" w:sz="0" w:space="0" w:color="auto"/>
        <w:right w:val="none" w:sz="0" w:space="0" w:color="auto"/>
      </w:divBdr>
    </w:div>
    <w:div w:id="1860318125">
      <w:bodyDiv w:val="1"/>
      <w:marLeft w:val="0"/>
      <w:marRight w:val="0"/>
      <w:marTop w:val="0"/>
      <w:marBottom w:val="0"/>
      <w:divBdr>
        <w:top w:val="none" w:sz="0" w:space="0" w:color="auto"/>
        <w:left w:val="none" w:sz="0" w:space="0" w:color="auto"/>
        <w:bottom w:val="none" w:sz="0" w:space="0" w:color="auto"/>
        <w:right w:val="none" w:sz="0" w:space="0" w:color="auto"/>
      </w:divBdr>
    </w:div>
    <w:div w:id="1866014124">
      <w:bodyDiv w:val="1"/>
      <w:marLeft w:val="0"/>
      <w:marRight w:val="0"/>
      <w:marTop w:val="0"/>
      <w:marBottom w:val="0"/>
      <w:divBdr>
        <w:top w:val="none" w:sz="0" w:space="0" w:color="auto"/>
        <w:left w:val="none" w:sz="0" w:space="0" w:color="auto"/>
        <w:bottom w:val="none" w:sz="0" w:space="0" w:color="auto"/>
        <w:right w:val="none" w:sz="0" w:space="0" w:color="auto"/>
      </w:divBdr>
    </w:div>
    <w:div w:id="1871990222">
      <w:bodyDiv w:val="1"/>
      <w:marLeft w:val="0"/>
      <w:marRight w:val="0"/>
      <w:marTop w:val="0"/>
      <w:marBottom w:val="0"/>
      <w:divBdr>
        <w:top w:val="none" w:sz="0" w:space="0" w:color="auto"/>
        <w:left w:val="none" w:sz="0" w:space="0" w:color="auto"/>
        <w:bottom w:val="none" w:sz="0" w:space="0" w:color="auto"/>
        <w:right w:val="none" w:sz="0" w:space="0" w:color="auto"/>
      </w:divBdr>
    </w:div>
    <w:div w:id="1872574052">
      <w:bodyDiv w:val="1"/>
      <w:marLeft w:val="0"/>
      <w:marRight w:val="0"/>
      <w:marTop w:val="0"/>
      <w:marBottom w:val="0"/>
      <w:divBdr>
        <w:top w:val="none" w:sz="0" w:space="0" w:color="auto"/>
        <w:left w:val="none" w:sz="0" w:space="0" w:color="auto"/>
        <w:bottom w:val="none" w:sz="0" w:space="0" w:color="auto"/>
        <w:right w:val="none" w:sz="0" w:space="0" w:color="auto"/>
      </w:divBdr>
    </w:div>
    <w:div w:id="1877766112">
      <w:bodyDiv w:val="1"/>
      <w:marLeft w:val="0"/>
      <w:marRight w:val="0"/>
      <w:marTop w:val="0"/>
      <w:marBottom w:val="0"/>
      <w:divBdr>
        <w:top w:val="none" w:sz="0" w:space="0" w:color="auto"/>
        <w:left w:val="none" w:sz="0" w:space="0" w:color="auto"/>
        <w:bottom w:val="none" w:sz="0" w:space="0" w:color="auto"/>
        <w:right w:val="none" w:sz="0" w:space="0" w:color="auto"/>
      </w:divBdr>
    </w:div>
    <w:div w:id="1897156488">
      <w:bodyDiv w:val="1"/>
      <w:marLeft w:val="0"/>
      <w:marRight w:val="0"/>
      <w:marTop w:val="0"/>
      <w:marBottom w:val="0"/>
      <w:divBdr>
        <w:top w:val="none" w:sz="0" w:space="0" w:color="auto"/>
        <w:left w:val="none" w:sz="0" w:space="0" w:color="auto"/>
        <w:bottom w:val="none" w:sz="0" w:space="0" w:color="auto"/>
        <w:right w:val="none" w:sz="0" w:space="0" w:color="auto"/>
      </w:divBdr>
    </w:div>
    <w:div w:id="1902596464">
      <w:bodyDiv w:val="1"/>
      <w:marLeft w:val="0"/>
      <w:marRight w:val="0"/>
      <w:marTop w:val="0"/>
      <w:marBottom w:val="0"/>
      <w:divBdr>
        <w:top w:val="none" w:sz="0" w:space="0" w:color="auto"/>
        <w:left w:val="none" w:sz="0" w:space="0" w:color="auto"/>
        <w:bottom w:val="none" w:sz="0" w:space="0" w:color="auto"/>
        <w:right w:val="none" w:sz="0" w:space="0" w:color="auto"/>
      </w:divBdr>
    </w:div>
    <w:div w:id="1903054130">
      <w:bodyDiv w:val="1"/>
      <w:marLeft w:val="0"/>
      <w:marRight w:val="0"/>
      <w:marTop w:val="0"/>
      <w:marBottom w:val="0"/>
      <w:divBdr>
        <w:top w:val="none" w:sz="0" w:space="0" w:color="auto"/>
        <w:left w:val="none" w:sz="0" w:space="0" w:color="auto"/>
        <w:bottom w:val="none" w:sz="0" w:space="0" w:color="auto"/>
        <w:right w:val="none" w:sz="0" w:space="0" w:color="auto"/>
      </w:divBdr>
    </w:div>
    <w:div w:id="1903758002">
      <w:bodyDiv w:val="1"/>
      <w:marLeft w:val="0"/>
      <w:marRight w:val="0"/>
      <w:marTop w:val="0"/>
      <w:marBottom w:val="0"/>
      <w:divBdr>
        <w:top w:val="none" w:sz="0" w:space="0" w:color="auto"/>
        <w:left w:val="none" w:sz="0" w:space="0" w:color="auto"/>
        <w:bottom w:val="none" w:sz="0" w:space="0" w:color="auto"/>
        <w:right w:val="none" w:sz="0" w:space="0" w:color="auto"/>
      </w:divBdr>
    </w:div>
    <w:div w:id="1904873318">
      <w:bodyDiv w:val="1"/>
      <w:marLeft w:val="0"/>
      <w:marRight w:val="0"/>
      <w:marTop w:val="0"/>
      <w:marBottom w:val="0"/>
      <w:divBdr>
        <w:top w:val="none" w:sz="0" w:space="0" w:color="auto"/>
        <w:left w:val="none" w:sz="0" w:space="0" w:color="auto"/>
        <w:bottom w:val="none" w:sz="0" w:space="0" w:color="auto"/>
        <w:right w:val="none" w:sz="0" w:space="0" w:color="auto"/>
      </w:divBdr>
    </w:div>
    <w:div w:id="1906601153">
      <w:bodyDiv w:val="1"/>
      <w:marLeft w:val="0"/>
      <w:marRight w:val="0"/>
      <w:marTop w:val="0"/>
      <w:marBottom w:val="0"/>
      <w:divBdr>
        <w:top w:val="none" w:sz="0" w:space="0" w:color="auto"/>
        <w:left w:val="none" w:sz="0" w:space="0" w:color="auto"/>
        <w:bottom w:val="none" w:sz="0" w:space="0" w:color="auto"/>
        <w:right w:val="none" w:sz="0" w:space="0" w:color="auto"/>
      </w:divBdr>
    </w:div>
    <w:div w:id="1907111595">
      <w:bodyDiv w:val="1"/>
      <w:marLeft w:val="0"/>
      <w:marRight w:val="0"/>
      <w:marTop w:val="0"/>
      <w:marBottom w:val="0"/>
      <w:divBdr>
        <w:top w:val="none" w:sz="0" w:space="0" w:color="auto"/>
        <w:left w:val="none" w:sz="0" w:space="0" w:color="auto"/>
        <w:bottom w:val="none" w:sz="0" w:space="0" w:color="auto"/>
        <w:right w:val="none" w:sz="0" w:space="0" w:color="auto"/>
      </w:divBdr>
    </w:div>
    <w:div w:id="1908495070">
      <w:bodyDiv w:val="1"/>
      <w:marLeft w:val="0"/>
      <w:marRight w:val="0"/>
      <w:marTop w:val="0"/>
      <w:marBottom w:val="0"/>
      <w:divBdr>
        <w:top w:val="none" w:sz="0" w:space="0" w:color="auto"/>
        <w:left w:val="none" w:sz="0" w:space="0" w:color="auto"/>
        <w:bottom w:val="none" w:sz="0" w:space="0" w:color="auto"/>
        <w:right w:val="none" w:sz="0" w:space="0" w:color="auto"/>
      </w:divBdr>
    </w:div>
    <w:div w:id="1909459255">
      <w:bodyDiv w:val="1"/>
      <w:marLeft w:val="0"/>
      <w:marRight w:val="0"/>
      <w:marTop w:val="0"/>
      <w:marBottom w:val="0"/>
      <w:divBdr>
        <w:top w:val="none" w:sz="0" w:space="0" w:color="auto"/>
        <w:left w:val="none" w:sz="0" w:space="0" w:color="auto"/>
        <w:bottom w:val="none" w:sz="0" w:space="0" w:color="auto"/>
        <w:right w:val="none" w:sz="0" w:space="0" w:color="auto"/>
      </w:divBdr>
    </w:div>
    <w:div w:id="1916430889">
      <w:bodyDiv w:val="1"/>
      <w:marLeft w:val="0"/>
      <w:marRight w:val="0"/>
      <w:marTop w:val="0"/>
      <w:marBottom w:val="0"/>
      <w:divBdr>
        <w:top w:val="none" w:sz="0" w:space="0" w:color="auto"/>
        <w:left w:val="none" w:sz="0" w:space="0" w:color="auto"/>
        <w:bottom w:val="none" w:sz="0" w:space="0" w:color="auto"/>
        <w:right w:val="none" w:sz="0" w:space="0" w:color="auto"/>
      </w:divBdr>
    </w:div>
    <w:div w:id="1917126796">
      <w:bodyDiv w:val="1"/>
      <w:marLeft w:val="0"/>
      <w:marRight w:val="0"/>
      <w:marTop w:val="0"/>
      <w:marBottom w:val="0"/>
      <w:divBdr>
        <w:top w:val="none" w:sz="0" w:space="0" w:color="auto"/>
        <w:left w:val="none" w:sz="0" w:space="0" w:color="auto"/>
        <w:bottom w:val="none" w:sz="0" w:space="0" w:color="auto"/>
        <w:right w:val="none" w:sz="0" w:space="0" w:color="auto"/>
      </w:divBdr>
    </w:div>
    <w:div w:id="1919512373">
      <w:bodyDiv w:val="1"/>
      <w:marLeft w:val="0"/>
      <w:marRight w:val="0"/>
      <w:marTop w:val="0"/>
      <w:marBottom w:val="0"/>
      <w:divBdr>
        <w:top w:val="none" w:sz="0" w:space="0" w:color="auto"/>
        <w:left w:val="none" w:sz="0" w:space="0" w:color="auto"/>
        <w:bottom w:val="none" w:sz="0" w:space="0" w:color="auto"/>
        <w:right w:val="none" w:sz="0" w:space="0" w:color="auto"/>
      </w:divBdr>
    </w:div>
    <w:div w:id="1919559723">
      <w:bodyDiv w:val="1"/>
      <w:marLeft w:val="0"/>
      <w:marRight w:val="0"/>
      <w:marTop w:val="0"/>
      <w:marBottom w:val="0"/>
      <w:divBdr>
        <w:top w:val="none" w:sz="0" w:space="0" w:color="auto"/>
        <w:left w:val="none" w:sz="0" w:space="0" w:color="auto"/>
        <w:bottom w:val="none" w:sz="0" w:space="0" w:color="auto"/>
        <w:right w:val="none" w:sz="0" w:space="0" w:color="auto"/>
      </w:divBdr>
    </w:div>
    <w:div w:id="1928691061">
      <w:bodyDiv w:val="1"/>
      <w:marLeft w:val="0"/>
      <w:marRight w:val="0"/>
      <w:marTop w:val="0"/>
      <w:marBottom w:val="0"/>
      <w:divBdr>
        <w:top w:val="none" w:sz="0" w:space="0" w:color="auto"/>
        <w:left w:val="none" w:sz="0" w:space="0" w:color="auto"/>
        <w:bottom w:val="none" w:sz="0" w:space="0" w:color="auto"/>
        <w:right w:val="none" w:sz="0" w:space="0" w:color="auto"/>
      </w:divBdr>
    </w:div>
    <w:div w:id="1932158024">
      <w:bodyDiv w:val="1"/>
      <w:marLeft w:val="0"/>
      <w:marRight w:val="0"/>
      <w:marTop w:val="0"/>
      <w:marBottom w:val="0"/>
      <w:divBdr>
        <w:top w:val="none" w:sz="0" w:space="0" w:color="auto"/>
        <w:left w:val="none" w:sz="0" w:space="0" w:color="auto"/>
        <w:bottom w:val="none" w:sz="0" w:space="0" w:color="auto"/>
        <w:right w:val="none" w:sz="0" w:space="0" w:color="auto"/>
      </w:divBdr>
    </w:div>
    <w:div w:id="1934433989">
      <w:bodyDiv w:val="1"/>
      <w:marLeft w:val="0"/>
      <w:marRight w:val="0"/>
      <w:marTop w:val="0"/>
      <w:marBottom w:val="0"/>
      <w:divBdr>
        <w:top w:val="none" w:sz="0" w:space="0" w:color="auto"/>
        <w:left w:val="none" w:sz="0" w:space="0" w:color="auto"/>
        <w:bottom w:val="none" w:sz="0" w:space="0" w:color="auto"/>
        <w:right w:val="none" w:sz="0" w:space="0" w:color="auto"/>
      </w:divBdr>
    </w:div>
    <w:div w:id="1938059338">
      <w:bodyDiv w:val="1"/>
      <w:marLeft w:val="0"/>
      <w:marRight w:val="0"/>
      <w:marTop w:val="0"/>
      <w:marBottom w:val="0"/>
      <w:divBdr>
        <w:top w:val="none" w:sz="0" w:space="0" w:color="auto"/>
        <w:left w:val="none" w:sz="0" w:space="0" w:color="auto"/>
        <w:bottom w:val="none" w:sz="0" w:space="0" w:color="auto"/>
        <w:right w:val="none" w:sz="0" w:space="0" w:color="auto"/>
      </w:divBdr>
    </w:div>
    <w:div w:id="1945381896">
      <w:bodyDiv w:val="1"/>
      <w:marLeft w:val="0"/>
      <w:marRight w:val="0"/>
      <w:marTop w:val="0"/>
      <w:marBottom w:val="0"/>
      <w:divBdr>
        <w:top w:val="none" w:sz="0" w:space="0" w:color="auto"/>
        <w:left w:val="none" w:sz="0" w:space="0" w:color="auto"/>
        <w:bottom w:val="none" w:sz="0" w:space="0" w:color="auto"/>
        <w:right w:val="none" w:sz="0" w:space="0" w:color="auto"/>
      </w:divBdr>
    </w:div>
    <w:div w:id="1950354632">
      <w:bodyDiv w:val="1"/>
      <w:marLeft w:val="0"/>
      <w:marRight w:val="0"/>
      <w:marTop w:val="0"/>
      <w:marBottom w:val="0"/>
      <w:divBdr>
        <w:top w:val="none" w:sz="0" w:space="0" w:color="auto"/>
        <w:left w:val="none" w:sz="0" w:space="0" w:color="auto"/>
        <w:bottom w:val="none" w:sz="0" w:space="0" w:color="auto"/>
        <w:right w:val="none" w:sz="0" w:space="0" w:color="auto"/>
      </w:divBdr>
    </w:div>
    <w:div w:id="1951543225">
      <w:bodyDiv w:val="1"/>
      <w:marLeft w:val="0"/>
      <w:marRight w:val="0"/>
      <w:marTop w:val="0"/>
      <w:marBottom w:val="0"/>
      <w:divBdr>
        <w:top w:val="none" w:sz="0" w:space="0" w:color="auto"/>
        <w:left w:val="none" w:sz="0" w:space="0" w:color="auto"/>
        <w:bottom w:val="none" w:sz="0" w:space="0" w:color="auto"/>
        <w:right w:val="none" w:sz="0" w:space="0" w:color="auto"/>
      </w:divBdr>
    </w:div>
    <w:div w:id="1953050736">
      <w:bodyDiv w:val="1"/>
      <w:marLeft w:val="0"/>
      <w:marRight w:val="0"/>
      <w:marTop w:val="0"/>
      <w:marBottom w:val="0"/>
      <w:divBdr>
        <w:top w:val="none" w:sz="0" w:space="0" w:color="auto"/>
        <w:left w:val="none" w:sz="0" w:space="0" w:color="auto"/>
        <w:bottom w:val="none" w:sz="0" w:space="0" w:color="auto"/>
        <w:right w:val="none" w:sz="0" w:space="0" w:color="auto"/>
      </w:divBdr>
    </w:div>
    <w:div w:id="1955671459">
      <w:bodyDiv w:val="1"/>
      <w:marLeft w:val="0"/>
      <w:marRight w:val="0"/>
      <w:marTop w:val="0"/>
      <w:marBottom w:val="0"/>
      <w:divBdr>
        <w:top w:val="none" w:sz="0" w:space="0" w:color="auto"/>
        <w:left w:val="none" w:sz="0" w:space="0" w:color="auto"/>
        <w:bottom w:val="none" w:sz="0" w:space="0" w:color="auto"/>
        <w:right w:val="none" w:sz="0" w:space="0" w:color="auto"/>
      </w:divBdr>
    </w:div>
    <w:div w:id="1959023551">
      <w:bodyDiv w:val="1"/>
      <w:marLeft w:val="0"/>
      <w:marRight w:val="0"/>
      <w:marTop w:val="0"/>
      <w:marBottom w:val="0"/>
      <w:divBdr>
        <w:top w:val="none" w:sz="0" w:space="0" w:color="auto"/>
        <w:left w:val="none" w:sz="0" w:space="0" w:color="auto"/>
        <w:bottom w:val="none" w:sz="0" w:space="0" w:color="auto"/>
        <w:right w:val="none" w:sz="0" w:space="0" w:color="auto"/>
      </w:divBdr>
    </w:div>
    <w:div w:id="1961721383">
      <w:bodyDiv w:val="1"/>
      <w:marLeft w:val="0"/>
      <w:marRight w:val="0"/>
      <w:marTop w:val="0"/>
      <w:marBottom w:val="0"/>
      <w:divBdr>
        <w:top w:val="none" w:sz="0" w:space="0" w:color="auto"/>
        <w:left w:val="none" w:sz="0" w:space="0" w:color="auto"/>
        <w:bottom w:val="none" w:sz="0" w:space="0" w:color="auto"/>
        <w:right w:val="none" w:sz="0" w:space="0" w:color="auto"/>
      </w:divBdr>
    </w:div>
    <w:div w:id="1966613830">
      <w:bodyDiv w:val="1"/>
      <w:marLeft w:val="0"/>
      <w:marRight w:val="0"/>
      <w:marTop w:val="0"/>
      <w:marBottom w:val="0"/>
      <w:divBdr>
        <w:top w:val="none" w:sz="0" w:space="0" w:color="auto"/>
        <w:left w:val="none" w:sz="0" w:space="0" w:color="auto"/>
        <w:bottom w:val="none" w:sz="0" w:space="0" w:color="auto"/>
        <w:right w:val="none" w:sz="0" w:space="0" w:color="auto"/>
      </w:divBdr>
    </w:div>
    <w:div w:id="1967153105">
      <w:bodyDiv w:val="1"/>
      <w:marLeft w:val="0"/>
      <w:marRight w:val="0"/>
      <w:marTop w:val="0"/>
      <w:marBottom w:val="0"/>
      <w:divBdr>
        <w:top w:val="none" w:sz="0" w:space="0" w:color="auto"/>
        <w:left w:val="none" w:sz="0" w:space="0" w:color="auto"/>
        <w:bottom w:val="none" w:sz="0" w:space="0" w:color="auto"/>
        <w:right w:val="none" w:sz="0" w:space="0" w:color="auto"/>
      </w:divBdr>
    </w:div>
    <w:div w:id="1968782076">
      <w:bodyDiv w:val="1"/>
      <w:marLeft w:val="0"/>
      <w:marRight w:val="0"/>
      <w:marTop w:val="0"/>
      <w:marBottom w:val="0"/>
      <w:divBdr>
        <w:top w:val="none" w:sz="0" w:space="0" w:color="auto"/>
        <w:left w:val="none" w:sz="0" w:space="0" w:color="auto"/>
        <w:bottom w:val="none" w:sz="0" w:space="0" w:color="auto"/>
        <w:right w:val="none" w:sz="0" w:space="0" w:color="auto"/>
      </w:divBdr>
    </w:div>
    <w:div w:id="1969629437">
      <w:bodyDiv w:val="1"/>
      <w:marLeft w:val="0"/>
      <w:marRight w:val="0"/>
      <w:marTop w:val="0"/>
      <w:marBottom w:val="0"/>
      <w:divBdr>
        <w:top w:val="none" w:sz="0" w:space="0" w:color="auto"/>
        <w:left w:val="none" w:sz="0" w:space="0" w:color="auto"/>
        <w:bottom w:val="none" w:sz="0" w:space="0" w:color="auto"/>
        <w:right w:val="none" w:sz="0" w:space="0" w:color="auto"/>
      </w:divBdr>
    </w:div>
    <w:div w:id="1970430699">
      <w:bodyDiv w:val="1"/>
      <w:marLeft w:val="0"/>
      <w:marRight w:val="0"/>
      <w:marTop w:val="0"/>
      <w:marBottom w:val="0"/>
      <w:divBdr>
        <w:top w:val="none" w:sz="0" w:space="0" w:color="auto"/>
        <w:left w:val="none" w:sz="0" w:space="0" w:color="auto"/>
        <w:bottom w:val="none" w:sz="0" w:space="0" w:color="auto"/>
        <w:right w:val="none" w:sz="0" w:space="0" w:color="auto"/>
      </w:divBdr>
    </w:div>
    <w:div w:id="1970742933">
      <w:bodyDiv w:val="1"/>
      <w:marLeft w:val="0"/>
      <w:marRight w:val="0"/>
      <w:marTop w:val="0"/>
      <w:marBottom w:val="0"/>
      <w:divBdr>
        <w:top w:val="none" w:sz="0" w:space="0" w:color="auto"/>
        <w:left w:val="none" w:sz="0" w:space="0" w:color="auto"/>
        <w:bottom w:val="none" w:sz="0" w:space="0" w:color="auto"/>
        <w:right w:val="none" w:sz="0" w:space="0" w:color="auto"/>
      </w:divBdr>
    </w:div>
    <w:div w:id="1970941066">
      <w:bodyDiv w:val="1"/>
      <w:marLeft w:val="0"/>
      <w:marRight w:val="0"/>
      <w:marTop w:val="0"/>
      <w:marBottom w:val="0"/>
      <w:divBdr>
        <w:top w:val="none" w:sz="0" w:space="0" w:color="auto"/>
        <w:left w:val="none" w:sz="0" w:space="0" w:color="auto"/>
        <w:bottom w:val="none" w:sz="0" w:space="0" w:color="auto"/>
        <w:right w:val="none" w:sz="0" w:space="0" w:color="auto"/>
      </w:divBdr>
    </w:div>
    <w:div w:id="1975212757">
      <w:bodyDiv w:val="1"/>
      <w:marLeft w:val="0"/>
      <w:marRight w:val="0"/>
      <w:marTop w:val="0"/>
      <w:marBottom w:val="0"/>
      <w:divBdr>
        <w:top w:val="none" w:sz="0" w:space="0" w:color="auto"/>
        <w:left w:val="none" w:sz="0" w:space="0" w:color="auto"/>
        <w:bottom w:val="none" w:sz="0" w:space="0" w:color="auto"/>
        <w:right w:val="none" w:sz="0" w:space="0" w:color="auto"/>
      </w:divBdr>
    </w:div>
    <w:div w:id="1987389572">
      <w:bodyDiv w:val="1"/>
      <w:marLeft w:val="0"/>
      <w:marRight w:val="0"/>
      <w:marTop w:val="0"/>
      <w:marBottom w:val="0"/>
      <w:divBdr>
        <w:top w:val="none" w:sz="0" w:space="0" w:color="auto"/>
        <w:left w:val="none" w:sz="0" w:space="0" w:color="auto"/>
        <w:bottom w:val="none" w:sz="0" w:space="0" w:color="auto"/>
        <w:right w:val="none" w:sz="0" w:space="0" w:color="auto"/>
      </w:divBdr>
    </w:div>
    <w:div w:id="1989626916">
      <w:bodyDiv w:val="1"/>
      <w:marLeft w:val="0"/>
      <w:marRight w:val="0"/>
      <w:marTop w:val="0"/>
      <w:marBottom w:val="0"/>
      <w:divBdr>
        <w:top w:val="none" w:sz="0" w:space="0" w:color="auto"/>
        <w:left w:val="none" w:sz="0" w:space="0" w:color="auto"/>
        <w:bottom w:val="none" w:sz="0" w:space="0" w:color="auto"/>
        <w:right w:val="none" w:sz="0" w:space="0" w:color="auto"/>
      </w:divBdr>
    </w:div>
    <w:div w:id="1990815758">
      <w:bodyDiv w:val="1"/>
      <w:marLeft w:val="0"/>
      <w:marRight w:val="0"/>
      <w:marTop w:val="0"/>
      <w:marBottom w:val="0"/>
      <w:divBdr>
        <w:top w:val="none" w:sz="0" w:space="0" w:color="auto"/>
        <w:left w:val="none" w:sz="0" w:space="0" w:color="auto"/>
        <w:bottom w:val="none" w:sz="0" w:space="0" w:color="auto"/>
        <w:right w:val="none" w:sz="0" w:space="0" w:color="auto"/>
      </w:divBdr>
    </w:div>
    <w:div w:id="2000692442">
      <w:bodyDiv w:val="1"/>
      <w:marLeft w:val="0"/>
      <w:marRight w:val="0"/>
      <w:marTop w:val="0"/>
      <w:marBottom w:val="0"/>
      <w:divBdr>
        <w:top w:val="none" w:sz="0" w:space="0" w:color="auto"/>
        <w:left w:val="none" w:sz="0" w:space="0" w:color="auto"/>
        <w:bottom w:val="none" w:sz="0" w:space="0" w:color="auto"/>
        <w:right w:val="none" w:sz="0" w:space="0" w:color="auto"/>
      </w:divBdr>
    </w:div>
    <w:div w:id="2002811583">
      <w:bodyDiv w:val="1"/>
      <w:marLeft w:val="0"/>
      <w:marRight w:val="0"/>
      <w:marTop w:val="0"/>
      <w:marBottom w:val="0"/>
      <w:divBdr>
        <w:top w:val="none" w:sz="0" w:space="0" w:color="auto"/>
        <w:left w:val="none" w:sz="0" w:space="0" w:color="auto"/>
        <w:bottom w:val="none" w:sz="0" w:space="0" w:color="auto"/>
        <w:right w:val="none" w:sz="0" w:space="0" w:color="auto"/>
      </w:divBdr>
    </w:div>
    <w:div w:id="2005812403">
      <w:bodyDiv w:val="1"/>
      <w:marLeft w:val="0"/>
      <w:marRight w:val="0"/>
      <w:marTop w:val="0"/>
      <w:marBottom w:val="0"/>
      <w:divBdr>
        <w:top w:val="none" w:sz="0" w:space="0" w:color="auto"/>
        <w:left w:val="none" w:sz="0" w:space="0" w:color="auto"/>
        <w:bottom w:val="none" w:sz="0" w:space="0" w:color="auto"/>
        <w:right w:val="none" w:sz="0" w:space="0" w:color="auto"/>
      </w:divBdr>
    </w:div>
    <w:div w:id="2006937362">
      <w:bodyDiv w:val="1"/>
      <w:marLeft w:val="0"/>
      <w:marRight w:val="0"/>
      <w:marTop w:val="0"/>
      <w:marBottom w:val="0"/>
      <w:divBdr>
        <w:top w:val="none" w:sz="0" w:space="0" w:color="auto"/>
        <w:left w:val="none" w:sz="0" w:space="0" w:color="auto"/>
        <w:bottom w:val="none" w:sz="0" w:space="0" w:color="auto"/>
        <w:right w:val="none" w:sz="0" w:space="0" w:color="auto"/>
      </w:divBdr>
    </w:div>
    <w:div w:id="2011330468">
      <w:bodyDiv w:val="1"/>
      <w:marLeft w:val="0"/>
      <w:marRight w:val="0"/>
      <w:marTop w:val="0"/>
      <w:marBottom w:val="0"/>
      <w:divBdr>
        <w:top w:val="none" w:sz="0" w:space="0" w:color="auto"/>
        <w:left w:val="none" w:sz="0" w:space="0" w:color="auto"/>
        <w:bottom w:val="none" w:sz="0" w:space="0" w:color="auto"/>
        <w:right w:val="none" w:sz="0" w:space="0" w:color="auto"/>
      </w:divBdr>
    </w:div>
    <w:div w:id="2011784624">
      <w:bodyDiv w:val="1"/>
      <w:marLeft w:val="0"/>
      <w:marRight w:val="0"/>
      <w:marTop w:val="0"/>
      <w:marBottom w:val="0"/>
      <w:divBdr>
        <w:top w:val="none" w:sz="0" w:space="0" w:color="auto"/>
        <w:left w:val="none" w:sz="0" w:space="0" w:color="auto"/>
        <w:bottom w:val="none" w:sz="0" w:space="0" w:color="auto"/>
        <w:right w:val="none" w:sz="0" w:space="0" w:color="auto"/>
      </w:divBdr>
    </w:div>
    <w:div w:id="2011980503">
      <w:bodyDiv w:val="1"/>
      <w:marLeft w:val="0"/>
      <w:marRight w:val="0"/>
      <w:marTop w:val="0"/>
      <w:marBottom w:val="0"/>
      <w:divBdr>
        <w:top w:val="none" w:sz="0" w:space="0" w:color="auto"/>
        <w:left w:val="none" w:sz="0" w:space="0" w:color="auto"/>
        <w:bottom w:val="none" w:sz="0" w:space="0" w:color="auto"/>
        <w:right w:val="none" w:sz="0" w:space="0" w:color="auto"/>
      </w:divBdr>
    </w:div>
    <w:div w:id="2012291076">
      <w:bodyDiv w:val="1"/>
      <w:marLeft w:val="0"/>
      <w:marRight w:val="0"/>
      <w:marTop w:val="0"/>
      <w:marBottom w:val="0"/>
      <w:divBdr>
        <w:top w:val="none" w:sz="0" w:space="0" w:color="auto"/>
        <w:left w:val="none" w:sz="0" w:space="0" w:color="auto"/>
        <w:bottom w:val="none" w:sz="0" w:space="0" w:color="auto"/>
        <w:right w:val="none" w:sz="0" w:space="0" w:color="auto"/>
      </w:divBdr>
    </w:div>
    <w:div w:id="2013139964">
      <w:bodyDiv w:val="1"/>
      <w:marLeft w:val="0"/>
      <w:marRight w:val="0"/>
      <w:marTop w:val="0"/>
      <w:marBottom w:val="0"/>
      <w:divBdr>
        <w:top w:val="none" w:sz="0" w:space="0" w:color="auto"/>
        <w:left w:val="none" w:sz="0" w:space="0" w:color="auto"/>
        <w:bottom w:val="none" w:sz="0" w:space="0" w:color="auto"/>
        <w:right w:val="none" w:sz="0" w:space="0" w:color="auto"/>
      </w:divBdr>
    </w:div>
    <w:div w:id="2013679574">
      <w:bodyDiv w:val="1"/>
      <w:marLeft w:val="0"/>
      <w:marRight w:val="0"/>
      <w:marTop w:val="0"/>
      <w:marBottom w:val="0"/>
      <w:divBdr>
        <w:top w:val="none" w:sz="0" w:space="0" w:color="auto"/>
        <w:left w:val="none" w:sz="0" w:space="0" w:color="auto"/>
        <w:bottom w:val="none" w:sz="0" w:space="0" w:color="auto"/>
        <w:right w:val="none" w:sz="0" w:space="0" w:color="auto"/>
      </w:divBdr>
    </w:div>
    <w:div w:id="2017417813">
      <w:bodyDiv w:val="1"/>
      <w:marLeft w:val="0"/>
      <w:marRight w:val="0"/>
      <w:marTop w:val="0"/>
      <w:marBottom w:val="0"/>
      <w:divBdr>
        <w:top w:val="none" w:sz="0" w:space="0" w:color="auto"/>
        <w:left w:val="none" w:sz="0" w:space="0" w:color="auto"/>
        <w:bottom w:val="none" w:sz="0" w:space="0" w:color="auto"/>
        <w:right w:val="none" w:sz="0" w:space="0" w:color="auto"/>
      </w:divBdr>
    </w:div>
    <w:div w:id="2018993798">
      <w:bodyDiv w:val="1"/>
      <w:marLeft w:val="0"/>
      <w:marRight w:val="0"/>
      <w:marTop w:val="0"/>
      <w:marBottom w:val="0"/>
      <w:divBdr>
        <w:top w:val="none" w:sz="0" w:space="0" w:color="auto"/>
        <w:left w:val="none" w:sz="0" w:space="0" w:color="auto"/>
        <w:bottom w:val="none" w:sz="0" w:space="0" w:color="auto"/>
        <w:right w:val="none" w:sz="0" w:space="0" w:color="auto"/>
      </w:divBdr>
    </w:div>
    <w:div w:id="2019235040">
      <w:bodyDiv w:val="1"/>
      <w:marLeft w:val="0"/>
      <w:marRight w:val="0"/>
      <w:marTop w:val="0"/>
      <w:marBottom w:val="0"/>
      <w:divBdr>
        <w:top w:val="none" w:sz="0" w:space="0" w:color="auto"/>
        <w:left w:val="none" w:sz="0" w:space="0" w:color="auto"/>
        <w:bottom w:val="none" w:sz="0" w:space="0" w:color="auto"/>
        <w:right w:val="none" w:sz="0" w:space="0" w:color="auto"/>
      </w:divBdr>
    </w:div>
    <w:div w:id="2025746136">
      <w:bodyDiv w:val="1"/>
      <w:marLeft w:val="0"/>
      <w:marRight w:val="0"/>
      <w:marTop w:val="0"/>
      <w:marBottom w:val="0"/>
      <w:divBdr>
        <w:top w:val="none" w:sz="0" w:space="0" w:color="auto"/>
        <w:left w:val="none" w:sz="0" w:space="0" w:color="auto"/>
        <w:bottom w:val="none" w:sz="0" w:space="0" w:color="auto"/>
        <w:right w:val="none" w:sz="0" w:space="0" w:color="auto"/>
      </w:divBdr>
    </w:div>
    <w:div w:id="2026711284">
      <w:bodyDiv w:val="1"/>
      <w:marLeft w:val="0"/>
      <w:marRight w:val="0"/>
      <w:marTop w:val="0"/>
      <w:marBottom w:val="0"/>
      <w:divBdr>
        <w:top w:val="none" w:sz="0" w:space="0" w:color="auto"/>
        <w:left w:val="none" w:sz="0" w:space="0" w:color="auto"/>
        <w:bottom w:val="none" w:sz="0" w:space="0" w:color="auto"/>
        <w:right w:val="none" w:sz="0" w:space="0" w:color="auto"/>
      </w:divBdr>
    </w:div>
    <w:div w:id="2028751649">
      <w:bodyDiv w:val="1"/>
      <w:marLeft w:val="0"/>
      <w:marRight w:val="0"/>
      <w:marTop w:val="0"/>
      <w:marBottom w:val="0"/>
      <w:divBdr>
        <w:top w:val="none" w:sz="0" w:space="0" w:color="auto"/>
        <w:left w:val="none" w:sz="0" w:space="0" w:color="auto"/>
        <w:bottom w:val="none" w:sz="0" w:space="0" w:color="auto"/>
        <w:right w:val="none" w:sz="0" w:space="0" w:color="auto"/>
      </w:divBdr>
    </w:div>
    <w:div w:id="2037585200">
      <w:bodyDiv w:val="1"/>
      <w:marLeft w:val="0"/>
      <w:marRight w:val="0"/>
      <w:marTop w:val="0"/>
      <w:marBottom w:val="0"/>
      <w:divBdr>
        <w:top w:val="none" w:sz="0" w:space="0" w:color="auto"/>
        <w:left w:val="none" w:sz="0" w:space="0" w:color="auto"/>
        <w:bottom w:val="none" w:sz="0" w:space="0" w:color="auto"/>
        <w:right w:val="none" w:sz="0" w:space="0" w:color="auto"/>
      </w:divBdr>
    </w:div>
    <w:div w:id="2038121158">
      <w:bodyDiv w:val="1"/>
      <w:marLeft w:val="0"/>
      <w:marRight w:val="0"/>
      <w:marTop w:val="0"/>
      <w:marBottom w:val="0"/>
      <w:divBdr>
        <w:top w:val="none" w:sz="0" w:space="0" w:color="auto"/>
        <w:left w:val="none" w:sz="0" w:space="0" w:color="auto"/>
        <w:bottom w:val="none" w:sz="0" w:space="0" w:color="auto"/>
        <w:right w:val="none" w:sz="0" w:space="0" w:color="auto"/>
      </w:divBdr>
    </w:div>
    <w:div w:id="2041316460">
      <w:bodyDiv w:val="1"/>
      <w:marLeft w:val="0"/>
      <w:marRight w:val="0"/>
      <w:marTop w:val="0"/>
      <w:marBottom w:val="0"/>
      <w:divBdr>
        <w:top w:val="none" w:sz="0" w:space="0" w:color="auto"/>
        <w:left w:val="none" w:sz="0" w:space="0" w:color="auto"/>
        <w:bottom w:val="none" w:sz="0" w:space="0" w:color="auto"/>
        <w:right w:val="none" w:sz="0" w:space="0" w:color="auto"/>
      </w:divBdr>
    </w:div>
    <w:div w:id="2046100220">
      <w:bodyDiv w:val="1"/>
      <w:marLeft w:val="0"/>
      <w:marRight w:val="0"/>
      <w:marTop w:val="0"/>
      <w:marBottom w:val="0"/>
      <w:divBdr>
        <w:top w:val="none" w:sz="0" w:space="0" w:color="auto"/>
        <w:left w:val="none" w:sz="0" w:space="0" w:color="auto"/>
        <w:bottom w:val="none" w:sz="0" w:space="0" w:color="auto"/>
        <w:right w:val="none" w:sz="0" w:space="0" w:color="auto"/>
      </w:divBdr>
    </w:div>
    <w:div w:id="2046710503">
      <w:bodyDiv w:val="1"/>
      <w:marLeft w:val="0"/>
      <w:marRight w:val="0"/>
      <w:marTop w:val="0"/>
      <w:marBottom w:val="0"/>
      <w:divBdr>
        <w:top w:val="none" w:sz="0" w:space="0" w:color="auto"/>
        <w:left w:val="none" w:sz="0" w:space="0" w:color="auto"/>
        <w:bottom w:val="none" w:sz="0" w:space="0" w:color="auto"/>
        <w:right w:val="none" w:sz="0" w:space="0" w:color="auto"/>
      </w:divBdr>
    </w:div>
    <w:div w:id="2046782870">
      <w:bodyDiv w:val="1"/>
      <w:marLeft w:val="0"/>
      <w:marRight w:val="0"/>
      <w:marTop w:val="0"/>
      <w:marBottom w:val="0"/>
      <w:divBdr>
        <w:top w:val="none" w:sz="0" w:space="0" w:color="auto"/>
        <w:left w:val="none" w:sz="0" w:space="0" w:color="auto"/>
        <w:bottom w:val="none" w:sz="0" w:space="0" w:color="auto"/>
        <w:right w:val="none" w:sz="0" w:space="0" w:color="auto"/>
      </w:divBdr>
    </w:div>
    <w:div w:id="2056538619">
      <w:bodyDiv w:val="1"/>
      <w:marLeft w:val="0"/>
      <w:marRight w:val="0"/>
      <w:marTop w:val="0"/>
      <w:marBottom w:val="0"/>
      <w:divBdr>
        <w:top w:val="none" w:sz="0" w:space="0" w:color="auto"/>
        <w:left w:val="none" w:sz="0" w:space="0" w:color="auto"/>
        <w:bottom w:val="none" w:sz="0" w:space="0" w:color="auto"/>
        <w:right w:val="none" w:sz="0" w:space="0" w:color="auto"/>
      </w:divBdr>
    </w:div>
    <w:div w:id="2059013827">
      <w:bodyDiv w:val="1"/>
      <w:marLeft w:val="0"/>
      <w:marRight w:val="0"/>
      <w:marTop w:val="0"/>
      <w:marBottom w:val="0"/>
      <w:divBdr>
        <w:top w:val="none" w:sz="0" w:space="0" w:color="auto"/>
        <w:left w:val="none" w:sz="0" w:space="0" w:color="auto"/>
        <w:bottom w:val="none" w:sz="0" w:space="0" w:color="auto"/>
        <w:right w:val="none" w:sz="0" w:space="0" w:color="auto"/>
      </w:divBdr>
    </w:div>
    <w:div w:id="2063366092">
      <w:bodyDiv w:val="1"/>
      <w:marLeft w:val="0"/>
      <w:marRight w:val="0"/>
      <w:marTop w:val="0"/>
      <w:marBottom w:val="0"/>
      <w:divBdr>
        <w:top w:val="none" w:sz="0" w:space="0" w:color="auto"/>
        <w:left w:val="none" w:sz="0" w:space="0" w:color="auto"/>
        <w:bottom w:val="none" w:sz="0" w:space="0" w:color="auto"/>
        <w:right w:val="none" w:sz="0" w:space="0" w:color="auto"/>
      </w:divBdr>
    </w:div>
    <w:div w:id="2065329229">
      <w:bodyDiv w:val="1"/>
      <w:marLeft w:val="0"/>
      <w:marRight w:val="0"/>
      <w:marTop w:val="0"/>
      <w:marBottom w:val="0"/>
      <w:divBdr>
        <w:top w:val="none" w:sz="0" w:space="0" w:color="auto"/>
        <w:left w:val="none" w:sz="0" w:space="0" w:color="auto"/>
        <w:bottom w:val="none" w:sz="0" w:space="0" w:color="auto"/>
        <w:right w:val="none" w:sz="0" w:space="0" w:color="auto"/>
      </w:divBdr>
    </w:div>
    <w:div w:id="2072195802">
      <w:bodyDiv w:val="1"/>
      <w:marLeft w:val="0"/>
      <w:marRight w:val="0"/>
      <w:marTop w:val="0"/>
      <w:marBottom w:val="0"/>
      <w:divBdr>
        <w:top w:val="none" w:sz="0" w:space="0" w:color="auto"/>
        <w:left w:val="none" w:sz="0" w:space="0" w:color="auto"/>
        <w:bottom w:val="none" w:sz="0" w:space="0" w:color="auto"/>
        <w:right w:val="none" w:sz="0" w:space="0" w:color="auto"/>
      </w:divBdr>
    </w:div>
    <w:div w:id="2073695939">
      <w:bodyDiv w:val="1"/>
      <w:marLeft w:val="0"/>
      <w:marRight w:val="0"/>
      <w:marTop w:val="0"/>
      <w:marBottom w:val="0"/>
      <w:divBdr>
        <w:top w:val="none" w:sz="0" w:space="0" w:color="auto"/>
        <w:left w:val="none" w:sz="0" w:space="0" w:color="auto"/>
        <w:bottom w:val="none" w:sz="0" w:space="0" w:color="auto"/>
        <w:right w:val="none" w:sz="0" w:space="0" w:color="auto"/>
      </w:divBdr>
    </w:div>
    <w:div w:id="2075928898">
      <w:bodyDiv w:val="1"/>
      <w:marLeft w:val="0"/>
      <w:marRight w:val="0"/>
      <w:marTop w:val="0"/>
      <w:marBottom w:val="0"/>
      <w:divBdr>
        <w:top w:val="none" w:sz="0" w:space="0" w:color="auto"/>
        <w:left w:val="none" w:sz="0" w:space="0" w:color="auto"/>
        <w:bottom w:val="none" w:sz="0" w:space="0" w:color="auto"/>
        <w:right w:val="none" w:sz="0" w:space="0" w:color="auto"/>
      </w:divBdr>
    </w:div>
    <w:div w:id="2079283584">
      <w:bodyDiv w:val="1"/>
      <w:marLeft w:val="0"/>
      <w:marRight w:val="0"/>
      <w:marTop w:val="0"/>
      <w:marBottom w:val="0"/>
      <w:divBdr>
        <w:top w:val="none" w:sz="0" w:space="0" w:color="auto"/>
        <w:left w:val="none" w:sz="0" w:space="0" w:color="auto"/>
        <w:bottom w:val="none" w:sz="0" w:space="0" w:color="auto"/>
        <w:right w:val="none" w:sz="0" w:space="0" w:color="auto"/>
      </w:divBdr>
    </w:div>
    <w:div w:id="2079596188">
      <w:bodyDiv w:val="1"/>
      <w:marLeft w:val="0"/>
      <w:marRight w:val="0"/>
      <w:marTop w:val="0"/>
      <w:marBottom w:val="0"/>
      <w:divBdr>
        <w:top w:val="none" w:sz="0" w:space="0" w:color="auto"/>
        <w:left w:val="none" w:sz="0" w:space="0" w:color="auto"/>
        <w:bottom w:val="none" w:sz="0" w:space="0" w:color="auto"/>
        <w:right w:val="none" w:sz="0" w:space="0" w:color="auto"/>
      </w:divBdr>
      <w:divsChild>
        <w:div w:id="923342986">
          <w:marLeft w:val="0"/>
          <w:marRight w:val="0"/>
          <w:marTop w:val="0"/>
          <w:marBottom w:val="150"/>
          <w:divBdr>
            <w:top w:val="none" w:sz="0" w:space="0" w:color="auto"/>
            <w:left w:val="none" w:sz="0" w:space="0" w:color="auto"/>
            <w:bottom w:val="none" w:sz="0" w:space="0" w:color="auto"/>
            <w:right w:val="none" w:sz="0" w:space="0" w:color="auto"/>
          </w:divBdr>
          <w:divsChild>
            <w:div w:id="162161402">
              <w:marLeft w:val="600"/>
              <w:marRight w:val="0"/>
              <w:marTop w:val="0"/>
              <w:marBottom w:val="0"/>
              <w:divBdr>
                <w:top w:val="none" w:sz="0" w:space="0" w:color="auto"/>
                <w:left w:val="none" w:sz="0" w:space="0" w:color="auto"/>
                <w:bottom w:val="none" w:sz="0" w:space="0" w:color="auto"/>
                <w:right w:val="none" w:sz="0" w:space="0" w:color="auto"/>
              </w:divBdr>
            </w:div>
            <w:div w:id="644820001">
              <w:marLeft w:val="300"/>
              <w:marRight w:val="0"/>
              <w:marTop w:val="0"/>
              <w:marBottom w:val="0"/>
              <w:divBdr>
                <w:top w:val="none" w:sz="0" w:space="0" w:color="auto"/>
                <w:left w:val="none" w:sz="0" w:space="0" w:color="auto"/>
                <w:bottom w:val="none" w:sz="0" w:space="0" w:color="auto"/>
                <w:right w:val="none" w:sz="0" w:space="0" w:color="auto"/>
              </w:divBdr>
            </w:div>
          </w:divsChild>
        </w:div>
        <w:div w:id="1817334667">
          <w:marLeft w:val="0"/>
          <w:marRight w:val="0"/>
          <w:marTop w:val="0"/>
          <w:marBottom w:val="150"/>
          <w:divBdr>
            <w:top w:val="none" w:sz="0" w:space="0" w:color="auto"/>
            <w:left w:val="none" w:sz="0" w:space="0" w:color="auto"/>
            <w:bottom w:val="none" w:sz="0" w:space="0" w:color="auto"/>
            <w:right w:val="none" w:sz="0" w:space="0" w:color="auto"/>
          </w:divBdr>
          <w:divsChild>
            <w:div w:id="505363249">
              <w:marLeft w:val="600"/>
              <w:marRight w:val="0"/>
              <w:marTop w:val="0"/>
              <w:marBottom w:val="0"/>
              <w:divBdr>
                <w:top w:val="none" w:sz="0" w:space="0" w:color="auto"/>
                <w:left w:val="none" w:sz="0" w:space="0" w:color="auto"/>
                <w:bottom w:val="none" w:sz="0" w:space="0" w:color="auto"/>
                <w:right w:val="none" w:sz="0" w:space="0" w:color="auto"/>
              </w:divBdr>
            </w:div>
            <w:div w:id="208143796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83673056">
      <w:bodyDiv w:val="1"/>
      <w:marLeft w:val="0"/>
      <w:marRight w:val="0"/>
      <w:marTop w:val="0"/>
      <w:marBottom w:val="0"/>
      <w:divBdr>
        <w:top w:val="none" w:sz="0" w:space="0" w:color="auto"/>
        <w:left w:val="none" w:sz="0" w:space="0" w:color="auto"/>
        <w:bottom w:val="none" w:sz="0" w:space="0" w:color="auto"/>
        <w:right w:val="none" w:sz="0" w:space="0" w:color="auto"/>
      </w:divBdr>
    </w:div>
    <w:div w:id="2086419318">
      <w:bodyDiv w:val="1"/>
      <w:marLeft w:val="0"/>
      <w:marRight w:val="0"/>
      <w:marTop w:val="0"/>
      <w:marBottom w:val="0"/>
      <w:divBdr>
        <w:top w:val="none" w:sz="0" w:space="0" w:color="auto"/>
        <w:left w:val="none" w:sz="0" w:space="0" w:color="auto"/>
        <w:bottom w:val="none" w:sz="0" w:space="0" w:color="auto"/>
        <w:right w:val="none" w:sz="0" w:space="0" w:color="auto"/>
      </w:divBdr>
    </w:div>
    <w:div w:id="2088960132">
      <w:bodyDiv w:val="1"/>
      <w:marLeft w:val="0"/>
      <w:marRight w:val="0"/>
      <w:marTop w:val="0"/>
      <w:marBottom w:val="0"/>
      <w:divBdr>
        <w:top w:val="none" w:sz="0" w:space="0" w:color="auto"/>
        <w:left w:val="none" w:sz="0" w:space="0" w:color="auto"/>
        <w:bottom w:val="none" w:sz="0" w:space="0" w:color="auto"/>
        <w:right w:val="none" w:sz="0" w:space="0" w:color="auto"/>
      </w:divBdr>
    </w:div>
    <w:div w:id="2094744179">
      <w:bodyDiv w:val="1"/>
      <w:marLeft w:val="0"/>
      <w:marRight w:val="0"/>
      <w:marTop w:val="0"/>
      <w:marBottom w:val="0"/>
      <w:divBdr>
        <w:top w:val="none" w:sz="0" w:space="0" w:color="auto"/>
        <w:left w:val="none" w:sz="0" w:space="0" w:color="auto"/>
        <w:bottom w:val="none" w:sz="0" w:space="0" w:color="auto"/>
        <w:right w:val="none" w:sz="0" w:space="0" w:color="auto"/>
      </w:divBdr>
    </w:div>
    <w:div w:id="2095854017">
      <w:bodyDiv w:val="1"/>
      <w:marLeft w:val="0"/>
      <w:marRight w:val="0"/>
      <w:marTop w:val="0"/>
      <w:marBottom w:val="0"/>
      <w:divBdr>
        <w:top w:val="none" w:sz="0" w:space="0" w:color="auto"/>
        <w:left w:val="none" w:sz="0" w:space="0" w:color="auto"/>
        <w:bottom w:val="none" w:sz="0" w:space="0" w:color="auto"/>
        <w:right w:val="none" w:sz="0" w:space="0" w:color="auto"/>
      </w:divBdr>
    </w:div>
    <w:div w:id="2112385496">
      <w:bodyDiv w:val="1"/>
      <w:marLeft w:val="0"/>
      <w:marRight w:val="0"/>
      <w:marTop w:val="0"/>
      <w:marBottom w:val="0"/>
      <w:divBdr>
        <w:top w:val="none" w:sz="0" w:space="0" w:color="auto"/>
        <w:left w:val="none" w:sz="0" w:space="0" w:color="auto"/>
        <w:bottom w:val="none" w:sz="0" w:space="0" w:color="auto"/>
        <w:right w:val="none" w:sz="0" w:space="0" w:color="auto"/>
      </w:divBdr>
    </w:div>
    <w:div w:id="2112430023">
      <w:bodyDiv w:val="1"/>
      <w:marLeft w:val="0"/>
      <w:marRight w:val="0"/>
      <w:marTop w:val="0"/>
      <w:marBottom w:val="0"/>
      <w:divBdr>
        <w:top w:val="none" w:sz="0" w:space="0" w:color="auto"/>
        <w:left w:val="none" w:sz="0" w:space="0" w:color="auto"/>
        <w:bottom w:val="none" w:sz="0" w:space="0" w:color="auto"/>
        <w:right w:val="none" w:sz="0" w:space="0" w:color="auto"/>
      </w:divBdr>
    </w:div>
    <w:div w:id="2113357516">
      <w:bodyDiv w:val="1"/>
      <w:marLeft w:val="0"/>
      <w:marRight w:val="0"/>
      <w:marTop w:val="0"/>
      <w:marBottom w:val="0"/>
      <w:divBdr>
        <w:top w:val="none" w:sz="0" w:space="0" w:color="auto"/>
        <w:left w:val="none" w:sz="0" w:space="0" w:color="auto"/>
        <w:bottom w:val="none" w:sz="0" w:space="0" w:color="auto"/>
        <w:right w:val="none" w:sz="0" w:space="0" w:color="auto"/>
      </w:divBdr>
    </w:div>
    <w:div w:id="2117091763">
      <w:bodyDiv w:val="1"/>
      <w:marLeft w:val="0"/>
      <w:marRight w:val="0"/>
      <w:marTop w:val="0"/>
      <w:marBottom w:val="0"/>
      <w:divBdr>
        <w:top w:val="none" w:sz="0" w:space="0" w:color="auto"/>
        <w:left w:val="none" w:sz="0" w:space="0" w:color="auto"/>
        <w:bottom w:val="none" w:sz="0" w:space="0" w:color="auto"/>
        <w:right w:val="none" w:sz="0" w:space="0" w:color="auto"/>
      </w:divBdr>
    </w:div>
    <w:div w:id="2118713410">
      <w:bodyDiv w:val="1"/>
      <w:marLeft w:val="0"/>
      <w:marRight w:val="0"/>
      <w:marTop w:val="0"/>
      <w:marBottom w:val="0"/>
      <w:divBdr>
        <w:top w:val="none" w:sz="0" w:space="0" w:color="auto"/>
        <w:left w:val="none" w:sz="0" w:space="0" w:color="auto"/>
        <w:bottom w:val="none" w:sz="0" w:space="0" w:color="auto"/>
        <w:right w:val="none" w:sz="0" w:space="0" w:color="auto"/>
      </w:divBdr>
    </w:div>
    <w:div w:id="2121029964">
      <w:bodyDiv w:val="1"/>
      <w:marLeft w:val="0"/>
      <w:marRight w:val="0"/>
      <w:marTop w:val="0"/>
      <w:marBottom w:val="0"/>
      <w:divBdr>
        <w:top w:val="none" w:sz="0" w:space="0" w:color="auto"/>
        <w:left w:val="none" w:sz="0" w:space="0" w:color="auto"/>
        <w:bottom w:val="none" w:sz="0" w:space="0" w:color="auto"/>
        <w:right w:val="none" w:sz="0" w:space="0" w:color="auto"/>
      </w:divBdr>
    </w:div>
    <w:div w:id="2122335911">
      <w:bodyDiv w:val="1"/>
      <w:marLeft w:val="0"/>
      <w:marRight w:val="0"/>
      <w:marTop w:val="0"/>
      <w:marBottom w:val="0"/>
      <w:divBdr>
        <w:top w:val="none" w:sz="0" w:space="0" w:color="auto"/>
        <w:left w:val="none" w:sz="0" w:space="0" w:color="auto"/>
        <w:bottom w:val="none" w:sz="0" w:space="0" w:color="auto"/>
        <w:right w:val="none" w:sz="0" w:space="0" w:color="auto"/>
      </w:divBdr>
    </w:div>
    <w:div w:id="2126071365">
      <w:bodyDiv w:val="1"/>
      <w:marLeft w:val="0"/>
      <w:marRight w:val="0"/>
      <w:marTop w:val="0"/>
      <w:marBottom w:val="0"/>
      <w:divBdr>
        <w:top w:val="none" w:sz="0" w:space="0" w:color="auto"/>
        <w:left w:val="none" w:sz="0" w:space="0" w:color="auto"/>
        <w:bottom w:val="none" w:sz="0" w:space="0" w:color="auto"/>
        <w:right w:val="none" w:sz="0" w:space="0" w:color="auto"/>
      </w:divBdr>
    </w:div>
    <w:div w:id="2127649952">
      <w:bodyDiv w:val="1"/>
      <w:marLeft w:val="0"/>
      <w:marRight w:val="0"/>
      <w:marTop w:val="0"/>
      <w:marBottom w:val="0"/>
      <w:divBdr>
        <w:top w:val="none" w:sz="0" w:space="0" w:color="auto"/>
        <w:left w:val="none" w:sz="0" w:space="0" w:color="auto"/>
        <w:bottom w:val="none" w:sz="0" w:space="0" w:color="auto"/>
        <w:right w:val="none" w:sz="0" w:space="0" w:color="auto"/>
      </w:divBdr>
    </w:div>
    <w:div w:id="2131775124">
      <w:bodyDiv w:val="1"/>
      <w:marLeft w:val="0"/>
      <w:marRight w:val="0"/>
      <w:marTop w:val="0"/>
      <w:marBottom w:val="0"/>
      <w:divBdr>
        <w:top w:val="none" w:sz="0" w:space="0" w:color="auto"/>
        <w:left w:val="none" w:sz="0" w:space="0" w:color="auto"/>
        <w:bottom w:val="none" w:sz="0" w:space="0" w:color="auto"/>
        <w:right w:val="none" w:sz="0" w:space="0" w:color="auto"/>
      </w:divBdr>
    </w:div>
    <w:div w:id="2135171483">
      <w:bodyDiv w:val="1"/>
      <w:marLeft w:val="0"/>
      <w:marRight w:val="0"/>
      <w:marTop w:val="0"/>
      <w:marBottom w:val="0"/>
      <w:divBdr>
        <w:top w:val="none" w:sz="0" w:space="0" w:color="auto"/>
        <w:left w:val="none" w:sz="0" w:space="0" w:color="auto"/>
        <w:bottom w:val="none" w:sz="0" w:space="0" w:color="auto"/>
        <w:right w:val="none" w:sz="0" w:space="0" w:color="auto"/>
      </w:divBdr>
    </w:div>
    <w:div w:id="2142336490">
      <w:bodyDiv w:val="1"/>
      <w:marLeft w:val="0"/>
      <w:marRight w:val="0"/>
      <w:marTop w:val="0"/>
      <w:marBottom w:val="0"/>
      <w:divBdr>
        <w:top w:val="none" w:sz="0" w:space="0" w:color="auto"/>
        <w:left w:val="none" w:sz="0" w:space="0" w:color="auto"/>
        <w:bottom w:val="none" w:sz="0" w:space="0" w:color="auto"/>
        <w:right w:val="none" w:sz="0" w:space="0" w:color="auto"/>
      </w:divBdr>
      <w:divsChild>
        <w:div w:id="1537041018">
          <w:marLeft w:val="0"/>
          <w:marRight w:val="0"/>
          <w:marTop w:val="0"/>
          <w:marBottom w:val="0"/>
          <w:divBdr>
            <w:top w:val="none" w:sz="0" w:space="0" w:color="auto"/>
            <w:left w:val="none" w:sz="0" w:space="0" w:color="auto"/>
            <w:bottom w:val="none" w:sz="0" w:space="0" w:color="auto"/>
            <w:right w:val="none" w:sz="0" w:space="0" w:color="auto"/>
          </w:divBdr>
        </w:div>
      </w:divsChild>
    </w:div>
    <w:div w:id="2145149864">
      <w:bodyDiv w:val="1"/>
      <w:marLeft w:val="0"/>
      <w:marRight w:val="0"/>
      <w:marTop w:val="0"/>
      <w:marBottom w:val="0"/>
      <w:divBdr>
        <w:top w:val="none" w:sz="0" w:space="0" w:color="auto"/>
        <w:left w:val="none" w:sz="0" w:space="0" w:color="auto"/>
        <w:bottom w:val="none" w:sz="0" w:space="0" w:color="auto"/>
        <w:right w:val="none" w:sz="0" w:space="0" w:color="auto"/>
      </w:divBdr>
    </w:div>
    <w:div w:id="2145583673">
      <w:bodyDiv w:val="1"/>
      <w:marLeft w:val="0"/>
      <w:marRight w:val="0"/>
      <w:marTop w:val="0"/>
      <w:marBottom w:val="0"/>
      <w:divBdr>
        <w:top w:val="none" w:sz="0" w:space="0" w:color="auto"/>
        <w:left w:val="none" w:sz="0" w:space="0" w:color="auto"/>
        <w:bottom w:val="none" w:sz="0" w:space="0" w:color="auto"/>
        <w:right w:val="none" w:sz="0" w:space="0" w:color="auto"/>
      </w:divBdr>
    </w:div>
    <w:div w:id="214585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hyperlink" Target="NULL" TargetMode="External"/><Relationship Id="rId14" Type="http://schemas.openxmlformats.org/officeDocument/2006/relationships/image" Target="media/image4.JPG"/><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iolan\Dropbox\TRAINEESHIP\Cleaned%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olan\Dropbox\TRAINEESHIP\Data%20analysis\Cleaned%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olan\Dropbox\TRAINEESHIP\Correlation%20quality%20of%20conv%20with%20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Narrow" panose="020B0606020202030204" pitchFamily="34" charset="0"/>
                <a:ea typeface="+mn-ea"/>
                <a:cs typeface="+mn-cs"/>
              </a:defRPr>
            </a:pPr>
            <a:r>
              <a:rPr lang="en-GB"/>
              <a:t>BODY DISCOMFORT</a:t>
            </a:r>
          </a:p>
        </c:rich>
      </c:tx>
      <c:layout>
        <c:manualLayout>
          <c:xMode val="edge"/>
          <c:yMode val="edge"/>
          <c:x val="0.30141657292838397"/>
          <c:y val="3.7723986167871738E-2"/>
        </c:manualLayout>
      </c:layout>
      <c:overlay val="0"/>
      <c:spPr>
        <a:noFill/>
        <a:ln>
          <a:noFill/>
        </a:ln>
        <a:effectLst/>
      </c:spPr>
    </c:title>
    <c:autoTitleDeleted val="0"/>
    <c:plotArea>
      <c:layout>
        <c:manualLayout>
          <c:layoutTarget val="inner"/>
          <c:xMode val="edge"/>
          <c:yMode val="edge"/>
          <c:x val="8.042251736677386E-2"/>
          <c:y val="0.15016209013219164"/>
          <c:w val="0.76823978810429017"/>
          <c:h val="0.67377654904791773"/>
        </c:manualLayout>
      </c:layout>
      <c:barChart>
        <c:barDir val="col"/>
        <c:grouping val="clustered"/>
        <c:varyColors val="0"/>
        <c:ser>
          <c:idx val="0"/>
          <c:order val="0"/>
          <c:tx>
            <c:strRef>
              <c:f>'Sitting participant'!$G$150</c:f>
              <c:strCache>
                <c:ptCount val="1"/>
                <c:pt idx="0">
                  <c:v>0°</c:v>
                </c:pt>
              </c:strCache>
            </c:strRef>
          </c:tx>
          <c:spPr>
            <a:solidFill>
              <a:schemeClr val="accent1"/>
            </a:solidFill>
            <a:ln>
              <a:noFill/>
            </a:ln>
            <a:effectLst/>
          </c:spPr>
          <c:invertIfNegative val="0"/>
          <c:dLbls>
            <c:delete val="1"/>
          </c:dLbls>
          <c:cat>
            <c:strRef>
              <c:f>'Sitting participant'!$H$1:$M$1</c:f>
              <c:strCache>
                <c:ptCount val="6"/>
                <c:pt idx="0">
                  <c:v>[Eyes]</c:v>
                </c:pt>
                <c:pt idx="1">
                  <c:v>  [Neck]</c:v>
                </c:pt>
                <c:pt idx="2">
                  <c:v>  [Shoulders]</c:v>
                </c:pt>
                <c:pt idx="3">
                  <c:v> [Upper back]</c:v>
                </c:pt>
                <c:pt idx="4">
                  <c:v> [Lower back]</c:v>
                </c:pt>
                <c:pt idx="5">
                  <c:v> [Buttox]</c:v>
                </c:pt>
              </c:strCache>
            </c:strRef>
          </c:cat>
          <c:val>
            <c:numRef>
              <c:f>'Sitting participant'!$H$150:$S$150</c:f>
              <c:numCache>
                <c:formatCode>0.00</c:formatCode>
                <c:ptCount val="6"/>
                <c:pt idx="0">
                  <c:v>2.1428571428571428</c:v>
                </c:pt>
                <c:pt idx="1">
                  <c:v>3.8571428571428572</c:v>
                </c:pt>
                <c:pt idx="2">
                  <c:v>3.4857142857142858</c:v>
                </c:pt>
                <c:pt idx="3">
                  <c:v>3.2857142857142856</c:v>
                </c:pt>
                <c:pt idx="4">
                  <c:v>3.2285714285714286</c:v>
                </c:pt>
                <c:pt idx="5">
                  <c:v>2.8571428571428572</c:v>
                </c:pt>
              </c:numCache>
            </c:numRef>
          </c:val>
          <c:extLst xmlns:c16r2="http://schemas.microsoft.com/office/drawing/2015/06/chart">
            <c:ext xmlns:c16="http://schemas.microsoft.com/office/drawing/2014/chart" uri="{C3380CC4-5D6E-409C-BE32-E72D297353CC}">
              <c16:uniqueId val="{00000000-729C-47F4-9B4C-05CF170FAF0A}"/>
            </c:ext>
          </c:extLst>
        </c:ser>
        <c:ser>
          <c:idx val="1"/>
          <c:order val="1"/>
          <c:tx>
            <c:strRef>
              <c:f>'Sitting participant'!$G$151</c:f>
              <c:strCache>
                <c:ptCount val="1"/>
                <c:pt idx="0">
                  <c:v>45°</c:v>
                </c:pt>
              </c:strCache>
            </c:strRef>
          </c:tx>
          <c:spPr>
            <a:solidFill>
              <a:schemeClr val="accent2"/>
            </a:solidFill>
            <a:ln>
              <a:noFill/>
            </a:ln>
            <a:effectLst/>
          </c:spPr>
          <c:invertIfNegative val="0"/>
          <c:dLbls>
            <c:dLbl>
              <c:idx val="0"/>
              <c:layout>
                <c:manualLayout>
                  <c:x val="9.5238095238095247E-3"/>
                  <c:y val="-4.5197740112994399E-2"/>
                </c:manualLayout>
              </c:layout>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29C-47F4-9B4C-05CF170FAF0A}"/>
                </c:ext>
                <c:ext xmlns:c15="http://schemas.microsoft.com/office/drawing/2012/chart" uri="{CE6537A1-D6FC-4f65-9D91-7224C49458BB}"/>
              </c:extLst>
            </c:dLbl>
            <c:dLbl>
              <c:idx val="1"/>
              <c:layout>
                <c:manualLayout>
                  <c:x val="1.4285714285714285E-2"/>
                  <c:y val="-6.2873310279786238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Arial Narrow" panose="020B0606020202030204" pitchFamily="34" charset="0"/>
                        <a:ea typeface="+mn-ea"/>
                        <a:cs typeface="+mn-cs"/>
                      </a:defRPr>
                    </a:pPr>
                    <a:r>
                      <a:rPr lang="en-US"/>
                      <a:t>*</a:t>
                    </a:r>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9C-47F4-9B4C-05CF170FAF0A}"/>
                </c:ext>
                <c:ext xmlns:c15="http://schemas.microsoft.com/office/drawing/2012/chart" uri="{CE6537A1-D6FC-4f65-9D91-7224C49458BB}">
                  <c15:spPr xmlns:c15="http://schemas.microsoft.com/office/drawing/2012/chart">
                    <a:prstGeom prst="rect">
                      <a:avLst/>
                    </a:prstGeom>
                  </c15:spPr>
                </c:ext>
              </c:extLst>
            </c:dLbl>
            <c:dLbl>
              <c:idx val="2"/>
              <c:layout>
                <c:manualLayout>
                  <c:x val="1.4285714285714285E-2"/>
                  <c:y val="-8.2921480146638388E-2"/>
                </c:manualLayout>
              </c:layout>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9C-47F4-9B4C-05CF170FAF0A}"/>
                </c:ext>
                <c:ext xmlns:c15="http://schemas.microsoft.com/office/drawing/2012/chart" uri="{CE6537A1-D6FC-4f65-9D91-7224C49458BB}"/>
              </c:extLst>
            </c:dLbl>
            <c:dLbl>
              <c:idx val="3"/>
              <c:layout>
                <c:manualLayout>
                  <c:x val="1.4285714285714285E-2"/>
                  <c:y val="-6.2873310279786238E-2"/>
                </c:manualLayout>
              </c:layout>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9C-47F4-9B4C-05CF170FAF0A}"/>
                </c:ext>
                <c:ext xmlns:c15="http://schemas.microsoft.com/office/drawing/2012/chart" uri="{CE6537A1-D6FC-4f65-9D91-7224C49458BB}"/>
              </c:extLst>
            </c:dLbl>
            <c:dLbl>
              <c:idx val="4"/>
              <c:layout>
                <c:manualLayout>
                  <c:x val="4.7619047619046747E-3"/>
                  <c:y val="-6.2873310279786238E-2"/>
                </c:manualLayout>
              </c:layout>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9C-47F4-9B4C-05CF170FAF0A}"/>
                </c:ext>
                <c:ext xmlns:c15="http://schemas.microsoft.com/office/drawing/2012/chart" uri="{CE6537A1-D6FC-4f65-9D91-7224C49458BB}"/>
              </c:extLst>
            </c:dLbl>
            <c:dLbl>
              <c:idx val="5"/>
              <c:layout>
                <c:manualLayout>
                  <c:x val="1.9047619047619049E-2"/>
                  <c:y val="-6.2873310279786231E-3"/>
                </c:manualLayout>
              </c:layout>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9C-47F4-9B4C-05CF170FAF0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Narrow" panose="020B0606020202030204" pitchFamily="34" charset="0"/>
                    <a:ea typeface="+mn-ea"/>
                    <a:cs typeface="+mn-cs"/>
                  </a:defRPr>
                </a:pPr>
                <a:endParaRPr lang="nl-N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'Sitting participant'!$H$1:$M$1</c:f>
              <c:strCache>
                <c:ptCount val="6"/>
                <c:pt idx="0">
                  <c:v>[Eyes]</c:v>
                </c:pt>
                <c:pt idx="1">
                  <c:v>  [Neck]</c:v>
                </c:pt>
                <c:pt idx="2">
                  <c:v>  [Shoulders]</c:v>
                </c:pt>
                <c:pt idx="3">
                  <c:v> [Upper back]</c:v>
                </c:pt>
                <c:pt idx="4">
                  <c:v> [Lower back]</c:v>
                </c:pt>
                <c:pt idx="5">
                  <c:v> [Buttox]</c:v>
                </c:pt>
              </c:strCache>
            </c:strRef>
          </c:cat>
          <c:val>
            <c:numRef>
              <c:f>'Sitting participant'!$H$151:$S$151</c:f>
              <c:numCache>
                <c:formatCode>0.00</c:formatCode>
                <c:ptCount val="6"/>
                <c:pt idx="0">
                  <c:v>1.5714285714285714</c:v>
                </c:pt>
                <c:pt idx="1">
                  <c:v>2.7428571428571429</c:v>
                </c:pt>
                <c:pt idx="2">
                  <c:v>2.5714285714285716</c:v>
                </c:pt>
                <c:pt idx="3">
                  <c:v>2.5142857142857142</c:v>
                </c:pt>
                <c:pt idx="4">
                  <c:v>2.2000000000000002</c:v>
                </c:pt>
                <c:pt idx="5">
                  <c:v>2.2571428571428571</c:v>
                </c:pt>
              </c:numCache>
            </c:numRef>
          </c:val>
          <c:extLst xmlns:c16r2="http://schemas.microsoft.com/office/drawing/2015/06/chart">
            <c:ext xmlns:c16="http://schemas.microsoft.com/office/drawing/2014/chart" uri="{C3380CC4-5D6E-409C-BE32-E72D297353CC}">
              <c16:uniqueId val="{00000007-729C-47F4-9B4C-05CF170FAF0A}"/>
            </c:ext>
          </c:extLst>
        </c:ser>
        <c:ser>
          <c:idx val="2"/>
          <c:order val="2"/>
          <c:tx>
            <c:strRef>
              <c:f>'Sitting participant'!$G$152</c:f>
              <c:strCache>
                <c:ptCount val="1"/>
                <c:pt idx="0">
                  <c:v>90°</c:v>
                </c:pt>
              </c:strCache>
            </c:strRef>
          </c:tx>
          <c:spPr>
            <a:solidFill>
              <a:schemeClr val="accent3"/>
            </a:solidFill>
            <a:ln>
              <a:noFill/>
            </a:ln>
            <a:effectLst/>
          </c:spPr>
          <c:invertIfNegative val="0"/>
          <c:dLbls>
            <c:delete val="1"/>
          </c:dLbls>
          <c:cat>
            <c:strRef>
              <c:f>'Sitting participant'!$H$1:$M$1</c:f>
              <c:strCache>
                <c:ptCount val="6"/>
                <c:pt idx="0">
                  <c:v>[Eyes]</c:v>
                </c:pt>
                <c:pt idx="1">
                  <c:v>  [Neck]</c:v>
                </c:pt>
                <c:pt idx="2">
                  <c:v>  [Shoulders]</c:v>
                </c:pt>
                <c:pt idx="3">
                  <c:v> [Upper back]</c:v>
                </c:pt>
                <c:pt idx="4">
                  <c:v> [Lower back]</c:v>
                </c:pt>
                <c:pt idx="5">
                  <c:v> [Buttox]</c:v>
                </c:pt>
              </c:strCache>
            </c:strRef>
          </c:cat>
          <c:val>
            <c:numRef>
              <c:f>'Sitting participant'!$H$152:$S$152</c:f>
              <c:numCache>
                <c:formatCode>0.00</c:formatCode>
                <c:ptCount val="6"/>
                <c:pt idx="0">
                  <c:v>1.4705882352941178</c:v>
                </c:pt>
                <c:pt idx="1">
                  <c:v>2.2058823529411766</c:v>
                </c:pt>
                <c:pt idx="2">
                  <c:v>2.1176470588235294</c:v>
                </c:pt>
                <c:pt idx="3">
                  <c:v>1.8529411764705883</c:v>
                </c:pt>
                <c:pt idx="4">
                  <c:v>1.8823529411764706</c:v>
                </c:pt>
                <c:pt idx="5">
                  <c:v>1.9705882352941178</c:v>
                </c:pt>
              </c:numCache>
            </c:numRef>
          </c:val>
          <c:extLst xmlns:c16r2="http://schemas.microsoft.com/office/drawing/2015/06/chart">
            <c:ext xmlns:c16="http://schemas.microsoft.com/office/drawing/2014/chart" uri="{C3380CC4-5D6E-409C-BE32-E72D297353CC}">
              <c16:uniqueId val="{00000008-729C-47F4-9B4C-05CF170FAF0A}"/>
            </c:ext>
          </c:extLst>
        </c:ser>
        <c:ser>
          <c:idx val="3"/>
          <c:order val="3"/>
          <c:tx>
            <c:strRef>
              <c:f>'Sitting participant'!$G$153</c:f>
              <c:strCache>
                <c:ptCount val="1"/>
                <c:pt idx="0">
                  <c:v>180°</c:v>
                </c:pt>
              </c:strCache>
            </c:strRef>
          </c:tx>
          <c:spPr>
            <a:solidFill>
              <a:schemeClr val="accent4"/>
            </a:solidFill>
            <a:ln>
              <a:noFill/>
            </a:ln>
            <a:effectLst/>
          </c:spPr>
          <c:invertIfNegative val="0"/>
          <c:dLbls>
            <c:delete val="1"/>
          </c:dLbls>
          <c:cat>
            <c:strRef>
              <c:f>'Sitting participant'!$H$1:$M$1</c:f>
              <c:strCache>
                <c:ptCount val="6"/>
                <c:pt idx="0">
                  <c:v>[Eyes]</c:v>
                </c:pt>
                <c:pt idx="1">
                  <c:v>  [Neck]</c:v>
                </c:pt>
                <c:pt idx="2">
                  <c:v>  [Shoulders]</c:v>
                </c:pt>
                <c:pt idx="3">
                  <c:v> [Upper back]</c:v>
                </c:pt>
                <c:pt idx="4">
                  <c:v> [Lower back]</c:v>
                </c:pt>
                <c:pt idx="5">
                  <c:v> [Buttox]</c:v>
                </c:pt>
              </c:strCache>
            </c:strRef>
          </c:cat>
          <c:val>
            <c:numRef>
              <c:f>'Sitting participant'!$H$153:$S$153</c:f>
              <c:numCache>
                <c:formatCode>0.00</c:formatCode>
                <c:ptCount val="6"/>
                <c:pt idx="0">
                  <c:v>1.7058823529411764</c:v>
                </c:pt>
                <c:pt idx="1">
                  <c:v>1.9411764705882353</c:v>
                </c:pt>
                <c:pt idx="2">
                  <c:v>1.8823529411764706</c:v>
                </c:pt>
                <c:pt idx="3">
                  <c:v>2.1470588235294117</c:v>
                </c:pt>
                <c:pt idx="4">
                  <c:v>2.1176470588235294</c:v>
                </c:pt>
                <c:pt idx="5">
                  <c:v>2.1470588235294117</c:v>
                </c:pt>
              </c:numCache>
            </c:numRef>
          </c:val>
          <c:extLst xmlns:c16r2="http://schemas.microsoft.com/office/drawing/2015/06/chart">
            <c:ext xmlns:c16="http://schemas.microsoft.com/office/drawing/2014/chart" uri="{C3380CC4-5D6E-409C-BE32-E72D297353CC}">
              <c16:uniqueId val="{00000009-729C-47F4-9B4C-05CF170FAF0A}"/>
            </c:ext>
          </c:extLst>
        </c:ser>
        <c:dLbls>
          <c:dLblPos val="outEnd"/>
          <c:showLegendKey val="0"/>
          <c:showVal val="1"/>
          <c:showCatName val="0"/>
          <c:showSerName val="0"/>
          <c:showPercent val="0"/>
          <c:showBubbleSize val="0"/>
        </c:dLbls>
        <c:gapWidth val="219"/>
        <c:overlap val="-27"/>
        <c:axId val="168369152"/>
        <c:axId val="168387328"/>
      </c:barChart>
      <c:catAx>
        <c:axId val="16836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nl-NL"/>
          </a:p>
        </c:txPr>
        <c:crossAx val="168387328"/>
        <c:crosses val="autoZero"/>
        <c:auto val="1"/>
        <c:lblAlgn val="ctr"/>
        <c:lblOffset val="100"/>
        <c:noMultiLvlLbl val="0"/>
      </c:catAx>
      <c:valAx>
        <c:axId val="168387328"/>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nl-NL"/>
          </a:p>
        </c:txPr>
        <c:crossAx val="168369152"/>
        <c:crosses val="autoZero"/>
        <c:crossBetween val="between"/>
      </c:valAx>
      <c:spPr>
        <a:noFill/>
        <a:ln>
          <a:noFill/>
        </a:ln>
        <a:effectLst/>
      </c:spPr>
    </c:plotArea>
    <c:legend>
      <c:legendPos val="r"/>
      <c:layout>
        <c:manualLayout>
          <c:xMode val="edge"/>
          <c:yMode val="edge"/>
          <c:x val="0.89275302257698341"/>
          <c:y val="0.266002507028198"/>
          <c:w val="0.10182021297681039"/>
          <c:h val="0.4929849456607723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nl-N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016030552111761"/>
          <c:y val="2.5264586410401413E-2"/>
          <c:w val="0.39583686654552797"/>
          <c:h val="0.89162233910283406"/>
        </c:manualLayout>
      </c:layout>
      <c:barChart>
        <c:barDir val="bar"/>
        <c:grouping val="clustered"/>
        <c:varyColors val="0"/>
        <c:ser>
          <c:idx val="2"/>
          <c:order val="0"/>
          <c:tx>
            <c:v>180°</c:v>
          </c:tx>
          <c:spPr>
            <a:solidFill>
              <a:schemeClr val="accent4"/>
            </a:solidFill>
            <a:ln>
              <a:noFill/>
            </a:ln>
            <a:effectLst/>
          </c:spPr>
          <c:invertIfNegative val="0"/>
          <c:cat>
            <c:strRef>
              <c:f>SPSS!$U$148:$Y$148</c:f>
              <c:strCache>
                <c:ptCount val="4"/>
                <c:pt idx="0">
                  <c:v>Communication (in this posture) is easy to understand</c:v>
                </c:pt>
                <c:pt idx="1">
                  <c:v>I feel at ease during the conversation</c:v>
                </c:pt>
                <c:pt idx="2">
                  <c:v>I feel limited in the social interactions</c:v>
                </c:pt>
                <c:pt idx="3">
                  <c:v>I feel invaded in my personal space</c:v>
                </c:pt>
              </c:strCache>
            </c:strRef>
          </c:cat>
          <c:val>
            <c:numRef>
              <c:f>SPSS!$U$151:$Y$151</c:f>
              <c:numCache>
                <c:formatCode>0.00</c:formatCode>
                <c:ptCount val="4"/>
                <c:pt idx="0">
                  <c:v>6.1818181818181817</c:v>
                </c:pt>
                <c:pt idx="1">
                  <c:v>5.2121212121212119</c:v>
                </c:pt>
                <c:pt idx="2">
                  <c:v>2.7878787878787881</c:v>
                </c:pt>
                <c:pt idx="3">
                  <c:v>4</c:v>
                </c:pt>
              </c:numCache>
            </c:numRef>
          </c:val>
          <c:extLst xmlns:c16r2="http://schemas.microsoft.com/office/drawing/2015/06/chart">
            <c:ext xmlns:c16="http://schemas.microsoft.com/office/drawing/2014/chart" uri="{C3380CC4-5D6E-409C-BE32-E72D297353CC}">
              <c16:uniqueId val="{00000000-7358-4F68-8FDF-07987E9EE9C8}"/>
            </c:ext>
          </c:extLst>
        </c:ser>
        <c:ser>
          <c:idx val="1"/>
          <c:order val="1"/>
          <c:tx>
            <c:v>90°</c:v>
          </c:tx>
          <c:spPr>
            <a:solidFill>
              <a:schemeClr val="bg2">
                <a:lumMod val="75000"/>
              </a:schemeClr>
            </a:solidFill>
            <a:ln>
              <a:noFill/>
            </a:ln>
            <a:effectLst/>
          </c:spPr>
          <c:invertIfNegative val="0"/>
          <c:cat>
            <c:strRef>
              <c:f>SPSS!$U$148:$Y$148</c:f>
              <c:strCache>
                <c:ptCount val="4"/>
                <c:pt idx="0">
                  <c:v>Communication (in this posture) is easy to understand</c:v>
                </c:pt>
                <c:pt idx="1">
                  <c:v>I feel at ease during the conversation</c:v>
                </c:pt>
                <c:pt idx="2">
                  <c:v>I feel limited in the social interactions</c:v>
                </c:pt>
                <c:pt idx="3">
                  <c:v>I feel invaded in my personal space</c:v>
                </c:pt>
              </c:strCache>
            </c:strRef>
          </c:cat>
          <c:val>
            <c:numRef>
              <c:f>SPSS!$U$150:$Y$150</c:f>
              <c:numCache>
                <c:formatCode>0.00</c:formatCode>
                <c:ptCount val="4"/>
                <c:pt idx="0">
                  <c:v>6.03125</c:v>
                </c:pt>
                <c:pt idx="1">
                  <c:v>5.96875</c:v>
                </c:pt>
                <c:pt idx="2">
                  <c:v>2.5625</c:v>
                </c:pt>
                <c:pt idx="3">
                  <c:v>2.15625</c:v>
                </c:pt>
              </c:numCache>
            </c:numRef>
          </c:val>
          <c:extLst xmlns:c16r2="http://schemas.microsoft.com/office/drawing/2015/06/chart">
            <c:ext xmlns:c16="http://schemas.microsoft.com/office/drawing/2014/chart" uri="{C3380CC4-5D6E-409C-BE32-E72D297353CC}">
              <c16:uniqueId val="{00000001-7358-4F68-8FDF-07987E9EE9C8}"/>
            </c:ext>
          </c:extLst>
        </c:ser>
        <c:ser>
          <c:idx val="0"/>
          <c:order val="2"/>
          <c:tx>
            <c:v>45°</c:v>
          </c:tx>
          <c:spPr>
            <a:solidFill>
              <a:schemeClr val="accent2"/>
            </a:solidFill>
            <a:ln>
              <a:noFill/>
            </a:ln>
            <a:effectLst/>
          </c:spPr>
          <c:invertIfNegative val="0"/>
          <c:cat>
            <c:strRef>
              <c:f>SPSS!$U$148:$Y$148</c:f>
              <c:strCache>
                <c:ptCount val="4"/>
                <c:pt idx="0">
                  <c:v>Communication (in this posture) is easy to understand</c:v>
                </c:pt>
                <c:pt idx="1">
                  <c:v>I feel at ease during the conversation</c:v>
                </c:pt>
                <c:pt idx="2">
                  <c:v>I feel limited in the social interactions</c:v>
                </c:pt>
                <c:pt idx="3">
                  <c:v>I feel invaded in my personal space</c:v>
                </c:pt>
              </c:strCache>
            </c:strRef>
          </c:cat>
          <c:val>
            <c:numRef>
              <c:f>SPSS!$U$149:$Y$149</c:f>
              <c:numCache>
                <c:formatCode>0.00</c:formatCode>
                <c:ptCount val="4"/>
                <c:pt idx="0">
                  <c:v>5.5714285714285712</c:v>
                </c:pt>
                <c:pt idx="1">
                  <c:v>5.5714285714285712</c:v>
                </c:pt>
                <c:pt idx="2">
                  <c:v>3.2285714285714286</c:v>
                </c:pt>
                <c:pt idx="3">
                  <c:v>2.0571428571428569</c:v>
                </c:pt>
              </c:numCache>
            </c:numRef>
          </c:val>
          <c:extLst xmlns:c16r2="http://schemas.microsoft.com/office/drawing/2015/06/chart">
            <c:ext xmlns:c16="http://schemas.microsoft.com/office/drawing/2014/chart" uri="{C3380CC4-5D6E-409C-BE32-E72D297353CC}">
              <c16:uniqueId val="{00000002-7358-4F68-8FDF-07987E9EE9C8}"/>
            </c:ext>
          </c:extLst>
        </c:ser>
        <c:ser>
          <c:idx val="3"/>
          <c:order val="3"/>
          <c:tx>
            <c:v>0°</c:v>
          </c:tx>
          <c:spPr>
            <a:solidFill>
              <a:schemeClr val="accent1"/>
            </a:solidFill>
            <a:ln>
              <a:noFill/>
            </a:ln>
            <a:effectLst/>
          </c:spPr>
          <c:invertIfNegative val="0"/>
          <c:cat>
            <c:strRef>
              <c:f>SPSS!$U$148:$Y$148</c:f>
              <c:strCache>
                <c:ptCount val="4"/>
                <c:pt idx="0">
                  <c:v>Communication (in this posture) is easy to understand</c:v>
                </c:pt>
                <c:pt idx="1">
                  <c:v>I feel at ease during the conversation</c:v>
                </c:pt>
                <c:pt idx="2">
                  <c:v>I feel limited in the social interactions</c:v>
                </c:pt>
                <c:pt idx="3">
                  <c:v>I feel invaded in my personal space</c:v>
                </c:pt>
              </c:strCache>
            </c:strRef>
          </c:cat>
          <c:val>
            <c:numRef>
              <c:f>SPSS!$U$152:$Y$152</c:f>
              <c:numCache>
                <c:formatCode>0.00</c:formatCode>
                <c:ptCount val="4"/>
                <c:pt idx="0">
                  <c:v>4.4411764705882355</c:v>
                </c:pt>
                <c:pt idx="1">
                  <c:v>4.4117647058823533</c:v>
                </c:pt>
                <c:pt idx="2">
                  <c:v>4.5</c:v>
                </c:pt>
                <c:pt idx="3">
                  <c:v>2</c:v>
                </c:pt>
              </c:numCache>
            </c:numRef>
          </c:val>
          <c:extLst xmlns:c16r2="http://schemas.microsoft.com/office/drawing/2015/06/chart">
            <c:ext xmlns:c16="http://schemas.microsoft.com/office/drawing/2014/chart" uri="{C3380CC4-5D6E-409C-BE32-E72D297353CC}">
              <c16:uniqueId val="{00000003-7358-4F68-8FDF-07987E9EE9C8}"/>
            </c:ext>
          </c:extLst>
        </c:ser>
        <c:dLbls>
          <c:showLegendKey val="0"/>
          <c:showVal val="0"/>
          <c:showCatName val="0"/>
          <c:showSerName val="0"/>
          <c:showPercent val="0"/>
          <c:showBubbleSize val="0"/>
        </c:dLbls>
        <c:gapWidth val="182"/>
        <c:axId val="140972800"/>
        <c:axId val="140974336"/>
      </c:barChart>
      <c:catAx>
        <c:axId val="140972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nl-NL"/>
          </a:p>
        </c:txPr>
        <c:crossAx val="140974336"/>
        <c:crosses val="autoZero"/>
        <c:auto val="1"/>
        <c:lblAlgn val="ctr"/>
        <c:lblOffset val="100"/>
        <c:noMultiLvlLbl val="0"/>
      </c:catAx>
      <c:valAx>
        <c:axId val="140974336"/>
        <c:scaling>
          <c:orientation val="minMax"/>
          <c:max val="7"/>
          <c:min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nl-NL"/>
          </a:p>
        </c:txPr>
        <c:crossAx val="140972800"/>
        <c:crosses val="autoZero"/>
        <c:crossBetween val="between"/>
      </c:valAx>
      <c:spPr>
        <a:noFill/>
        <a:ln>
          <a:noFill/>
        </a:ln>
        <a:effectLst/>
      </c:spPr>
    </c:plotArea>
    <c:legend>
      <c:legendPos val="r"/>
      <c:layout>
        <c:manualLayout>
          <c:xMode val="edge"/>
          <c:yMode val="edge"/>
          <c:x val="0.86693317181506158"/>
          <c:y val="0.17875158136130351"/>
          <c:w val="0.12031462592149414"/>
          <c:h val="0.5002295765660871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nl-N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Comparision between Overall comfort and Quality of communication</a:t>
            </a:r>
          </a:p>
        </c:rich>
      </c:tx>
      <c:layout>
        <c:manualLayout>
          <c:xMode val="edge"/>
          <c:yMode val="edge"/>
          <c:x val="0.13542854340140881"/>
          <c:y val="1.7605765381022288E-3"/>
        </c:manualLayout>
      </c:layout>
      <c:overlay val="0"/>
      <c:spPr>
        <a:noFill/>
        <a:ln>
          <a:noFill/>
        </a:ln>
        <a:effectLst/>
      </c:spPr>
    </c:title>
    <c:autoTitleDeleted val="0"/>
    <c:plotArea>
      <c:layout>
        <c:manualLayout>
          <c:layoutTarget val="inner"/>
          <c:xMode val="edge"/>
          <c:yMode val="edge"/>
          <c:x val="9.282225661534059E-2"/>
          <c:y val="0.20288213892540152"/>
          <c:w val="0.85457133496763404"/>
          <c:h val="0.50787081275857471"/>
        </c:manualLayout>
      </c:layout>
      <c:barChart>
        <c:barDir val="col"/>
        <c:grouping val="clustered"/>
        <c:varyColors val="0"/>
        <c:ser>
          <c:idx val="0"/>
          <c:order val="0"/>
          <c:tx>
            <c:strRef>
              <c:f>Foglio1!$B$1</c:f>
              <c:strCache>
                <c:ptCount val="1"/>
                <c:pt idx="0">
                  <c:v>Overall Comfort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0°</c:v>
                </c:pt>
                <c:pt idx="1">
                  <c:v>45°</c:v>
                </c:pt>
                <c:pt idx="2">
                  <c:v>90°</c:v>
                </c:pt>
                <c:pt idx="3">
                  <c:v>180°</c:v>
                </c:pt>
              </c:strCache>
            </c:strRef>
          </c:cat>
          <c:val>
            <c:numRef>
              <c:f>Foglio1!$B$2:$B$5</c:f>
              <c:numCache>
                <c:formatCode>General</c:formatCode>
                <c:ptCount val="4"/>
                <c:pt idx="0">
                  <c:v>5.66</c:v>
                </c:pt>
                <c:pt idx="1">
                  <c:v>7.26</c:v>
                </c:pt>
                <c:pt idx="2">
                  <c:v>7.82</c:v>
                </c:pt>
                <c:pt idx="3">
                  <c:v>7.38</c:v>
                </c:pt>
              </c:numCache>
            </c:numRef>
          </c:val>
          <c:extLst xmlns:c16r2="http://schemas.microsoft.com/office/drawing/2015/06/chart">
            <c:ext xmlns:c16="http://schemas.microsoft.com/office/drawing/2014/chart" uri="{C3380CC4-5D6E-409C-BE32-E72D297353CC}">
              <c16:uniqueId val="{00000000-1E70-4ECB-BC2F-760084C6BABD}"/>
            </c:ext>
          </c:extLst>
        </c:ser>
        <c:ser>
          <c:idx val="1"/>
          <c:order val="1"/>
          <c:tx>
            <c:strRef>
              <c:f>Foglio1!$C$1</c:f>
              <c:strCache>
                <c:ptCount val="1"/>
                <c:pt idx="0">
                  <c:v>Quality of comm.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0°</c:v>
                </c:pt>
                <c:pt idx="1">
                  <c:v>45°</c:v>
                </c:pt>
                <c:pt idx="2">
                  <c:v>90°</c:v>
                </c:pt>
                <c:pt idx="3">
                  <c:v>180°</c:v>
                </c:pt>
              </c:strCache>
            </c:strRef>
          </c:cat>
          <c:val>
            <c:numRef>
              <c:f>Foglio1!$C$2:$C$5</c:f>
              <c:numCache>
                <c:formatCode>General</c:formatCode>
                <c:ptCount val="4"/>
                <c:pt idx="0">
                  <c:v>7.29</c:v>
                </c:pt>
                <c:pt idx="1">
                  <c:v>8.14</c:v>
                </c:pt>
                <c:pt idx="2">
                  <c:v>8.26</c:v>
                </c:pt>
                <c:pt idx="3">
                  <c:v>8.0299999999999994</c:v>
                </c:pt>
              </c:numCache>
            </c:numRef>
          </c:val>
          <c:extLst xmlns:c16r2="http://schemas.microsoft.com/office/drawing/2015/06/chart">
            <c:ext xmlns:c16="http://schemas.microsoft.com/office/drawing/2014/chart" uri="{C3380CC4-5D6E-409C-BE32-E72D297353CC}">
              <c16:uniqueId val="{00000001-1E70-4ECB-BC2F-760084C6BABD}"/>
            </c:ext>
          </c:extLst>
        </c:ser>
        <c:dLbls>
          <c:dLblPos val="outEnd"/>
          <c:showLegendKey val="0"/>
          <c:showVal val="1"/>
          <c:showCatName val="0"/>
          <c:showSerName val="0"/>
          <c:showPercent val="0"/>
          <c:showBubbleSize val="0"/>
        </c:dLbls>
        <c:gapWidth val="219"/>
        <c:overlap val="-27"/>
        <c:axId val="191824256"/>
        <c:axId val="191826176"/>
      </c:barChart>
      <c:catAx>
        <c:axId val="19182425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Configurations</a:t>
                </a:r>
              </a:p>
            </c:rich>
          </c:tx>
          <c:layout>
            <c:manualLayout>
              <c:xMode val="edge"/>
              <c:yMode val="edge"/>
              <c:x val="0.39163399975098945"/>
              <c:y val="0.8079850527158681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crossAx val="191826176"/>
        <c:crosses val="autoZero"/>
        <c:auto val="1"/>
        <c:lblAlgn val="ctr"/>
        <c:lblOffset val="100"/>
        <c:noMultiLvlLbl val="0"/>
      </c:catAx>
      <c:valAx>
        <c:axId val="191826176"/>
        <c:scaling>
          <c:orientation val="minMax"/>
          <c:max val="10"/>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crossAx val="191824256"/>
        <c:crosses val="autoZero"/>
        <c:crossBetween val="between"/>
      </c:valAx>
      <c:spPr>
        <a:noFill/>
        <a:ln>
          <a:noFill/>
        </a:ln>
        <a:effectLst/>
      </c:spPr>
    </c:plotArea>
    <c:legend>
      <c:legendPos val="b"/>
      <c:layout>
        <c:manualLayout>
          <c:xMode val="edge"/>
          <c:yMode val="edge"/>
          <c:x val="0.13946233765255669"/>
          <c:y val="0.86648117559643134"/>
          <c:w val="0.72107532469488655"/>
          <c:h val="0.1063633593662299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6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0" cap="none"/>
              <a:t>Seat Configuration</a:t>
            </a:r>
            <a:r>
              <a:rPr lang="en-US" sz="800" b="0" cap="none" baseline="0"/>
              <a:t> </a:t>
            </a:r>
            <a:r>
              <a:rPr lang="en-US" sz="800" b="0" cap="none"/>
              <a:t>Preference</a:t>
            </a:r>
          </a:p>
        </c:rich>
      </c:tx>
      <c:layout>
        <c:manualLayout>
          <c:xMode val="edge"/>
          <c:yMode val="edge"/>
          <c:x val="0.27142534371151955"/>
          <c:y val="6.6080474643466766E-2"/>
        </c:manualLayout>
      </c:layout>
      <c:overlay val="0"/>
      <c:spPr>
        <a:noFill/>
        <a:ln>
          <a:noFill/>
        </a:ln>
        <a:effectLst/>
      </c:spPr>
    </c:title>
    <c:autoTitleDeleted val="0"/>
    <c:plotArea>
      <c:layout/>
      <c:pieChart>
        <c:varyColors val="1"/>
        <c:ser>
          <c:idx val="0"/>
          <c:order val="0"/>
          <c:dPt>
            <c:idx val="0"/>
            <c:bubble3D val="0"/>
            <c:spPr>
              <a:solidFill>
                <a:schemeClr val="bg1">
                  <a:lumMod val="5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B9A6-45F9-B11A-4AD9755301EE}"/>
              </c:ext>
            </c:extLst>
          </c:dPt>
          <c:dPt>
            <c:idx val="1"/>
            <c:bubble3D val="0"/>
            <c:spPr>
              <a:solidFill>
                <a:schemeClr val="accent6">
                  <a:lumMod val="7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B9A6-45F9-B11A-4AD9755301EE}"/>
              </c:ext>
            </c:extLst>
          </c:dPt>
          <c:dPt>
            <c:idx val="2"/>
            <c:bubble3D val="0"/>
            <c:spPr>
              <a:solidFill>
                <a:srgbClr val="FFC00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B9A6-45F9-B11A-4AD9755301EE}"/>
              </c:ext>
            </c:extLst>
          </c:dPt>
          <c:dPt>
            <c:idx val="3"/>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B9A6-45F9-B11A-4AD9755301EE}"/>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nl-NL"/>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Results!$A$68:$A$71</c:f>
              <c:strCache>
                <c:ptCount val="4"/>
                <c:pt idx="0">
                  <c:v>90°</c:v>
                </c:pt>
                <c:pt idx="1">
                  <c:v>45°</c:v>
                </c:pt>
                <c:pt idx="2">
                  <c:v>180°</c:v>
                </c:pt>
                <c:pt idx="3">
                  <c:v>0°</c:v>
                </c:pt>
              </c:strCache>
            </c:strRef>
          </c:cat>
          <c:val>
            <c:numRef>
              <c:f>Results!$B$68:$B$71</c:f>
              <c:numCache>
                <c:formatCode>General</c:formatCode>
                <c:ptCount val="4"/>
                <c:pt idx="0">
                  <c:v>17</c:v>
                </c:pt>
                <c:pt idx="1">
                  <c:v>9</c:v>
                </c:pt>
                <c:pt idx="2">
                  <c:v>7</c:v>
                </c:pt>
                <c:pt idx="3">
                  <c:v>1</c:v>
                </c:pt>
              </c:numCache>
            </c:numRef>
          </c:val>
          <c:extLst xmlns:c16r2="http://schemas.microsoft.com/office/drawing/2015/06/chart">
            <c:ext xmlns:c16="http://schemas.microsoft.com/office/drawing/2014/chart" uri="{C3380CC4-5D6E-409C-BE32-E72D297353CC}">
              <c16:uniqueId val="{00000008-B9A6-45F9-B11A-4AD9755301E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27759257965145"/>
          <c:y val="5.3363774909368E-2"/>
          <c:w val="0.75756001835822329"/>
          <c:h val="0.58476285588934818"/>
        </c:manualLayout>
      </c:layout>
      <c:lineChart>
        <c:grouping val="standard"/>
        <c:varyColors val="0"/>
        <c:ser>
          <c:idx val="0"/>
          <c:order val="0"/>
          <c:tx>
            <c:strRef>
              <c:f>Foglio2!$A$3</c:f>
              <c:strCache>
                <c:ptCount val="1"/>
                <c:pt idx="0">
                  <c:v>45°</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dLbls>
            <c:dLbl>
              <c:idx val="0"/>
              <c:layout>
                <c:manualLayout>
                  <c:x val="-0.15025478408930404"/>
                  <c:y val="-5.88964825820665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1BE-4643-9115-7AA62761EE31}"/>
                </c:ext>
                <c:ext xmlns:c15="http://schemas.microsoft.com/office/drawing/2012/chart" uri="{CE6537A1-D6FC-4f65-9D91-7224C49458BB}"/>
              </c:extLst>
            </c:dLbl>
            <c:dLbl>
              <c:idx val="1"/>
              <c:layout>
                <c:manualLayout>
                  <c:x val="-2.6846584451679752E-2"/>
                  <c:y val="7.50749118545055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1BE-4643-9115-7AA62761EE31}"/>
                </c:ext>
                <c:ext xmlns:c15="http://schemas.microsoft.com/office/drawing/2012/chart" uri="{CE6537A1-D6FC-4f65-9D91-7224C49458BB}"/>
              </c:extLst>
            </c:dLbl>
            <c:dLbl>
              <c:idx val="2"/>
              <c:layout>
                <c:manualLayout>
                  <c:x val="-3.0828268704118537E-2"/>
                  <c:y val="9.90845156960421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1BE-4643-9115-7AA62761EE31}"/>
                </c:ext>
                <c:ext xmlns:c15="http://schemas.microsoft.com/office/drawing/2012/chart" uri="{CE6537A1-D6FC-4f65-9D91-7224C49458BB}"/>
              </c:extLst>
            </c:dLbl>
            <c:dLbl>
              <c:idx val="3"/>
              <c:layout>
                <c:manualLayout>
                  <c:x val="-5.6556635328922147E-2"/>
                  <c:y val="5.82524512180279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1BE-4643-9115-7AA62761EE3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Foglio2!$B$2:$E$2</c:f>
              <c:numCache>
                <c:formatCode>General</c:formatCode>
                <c:ptCount val="4"/>
                <c:pt idx="0">
                  <c:v>0.2</c:v>
                </c:pt>
                <c:pt idx="1">
                  <c:v>0.4</c:v>
                </c:pt>
                <c:pt idx="2">
                  <c:v>0.6</c:v>
                </c:pt>
                <c:pt idx="3">
                  <c:v>0.8</c:v>
                </c:pt>
              </c:numCache>
            </c:numRef>
          </c:cat>
          <c:val>
            <c:numRef>
              <c:f>Foglio2!$B$3:$E$3</c:f>
              <c:numCache>
                <c:formatCode>0.000</c:formatCode>
                <c:ptCount val="4"/>
                <c:pt idx="0">
                  <c:v>-8.9021907682632795E-2</c:v>
                </c:pt>
                <c:pt idx="1">
                  <c:v>3.8869941579071083E-4</c:v>
                </c:pt>
                <c:pt idx="2">
                  <c:v>9.2098752813236484E-2</c:v>
                </c:pt>
                <c:pt idx="3">
                  <c:v>0.15689307337619293</c:v>
                </c:pt>
              </c:numCache>
            </c:numRef>
          </c:val>
          <c:smooth val="0"/>
          <c:extLst xmlns:c16r2="http://schemas.microsoft.com/office/drawing/2015/06/chart">
            <c:ext xmlns:c16="http://schemas.microsoft.com/office/drawing/2014/chart" uri="{C3380CC4-5D6E-409C-BE32-E72D297353CC}">
              <c16:uniqueId val="{00000004-D1BE-4643-9115-7AA62761EE31}"/>
            </c:ext>
          </c:extLst>
        </c:ser>
        <c:ser>
          <c:idx val="1"/>
          <c:order val="1"/>
          <c:tx>
            <c:strRef>
              <c:f>Foglio2!$A$4</c:f>
              <c:strCache>
                <c:ptCount val="1"/>
                <c:pt idx="0">
                  <c:v>180°</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dLbls>
            <c:dLbl>
              <c:idx val="0"/>
              <c:layout>
                <c:manualLayout>
                  <c:x val="-0.15665168571029955"/>
                  <c:y val="5.92857615487138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1BE-4643-9115-7AA62761EE31}"/>
                </c:ext>
                <c:ext xmlns:c15="http://schemas.microsoft.com/office/drawing/2012/chart" uri="{CE6537A1-D6FC-4f65-9D91-7224C49458BB}">
                  <c15:layout>
                    <c:manualLayout>
                      <c:w val="0.11334569641068408"/>
                      <c:h val="0.13401234509551851"/>
                    </c:manualLayout>
                  </c15:layout>
                </c:ext>
              </c:extLst>
            </c:dLbl>
            <c:dLbl>
              <c:idx val="1"/>
              <c:layout>
                <c:manualLayout>
                  <c:x val="-2.2516257632744362E-2"/>
                  <c:y val="5.22388451443569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1BE-4643-9115-7AA62761EE31}"/>
                </c:ext>
                <c:ext xmlns:c15="http://schemas.microsoft.com/office/drawing/2012/chart" uri="{CE6537A1-D6FC-4f65-9D91-7224C49458BB}"/>
              </c:extLst>
            </c:dLbl>
            <c:dLbl>
              <c:idx val="2"/>
              <c:layout>
                <c:manualLayout>
                  <c:x val="-5.4150714969695798E-2"/>
                  <c:y val="7.3525065231948641E-2"/>
                </c:manualLayout>
              </c:layout>
              <c:tx>
                <c:rich>
                  <a:bodyPr/>
                  <a:lstStyle/>
                  <a:p>
                    <a:fld id="{C30BD81E-0819-4AC3-BA19-562626D5F8BB}" type="VALUE">
                      <a:rPr lang="en-US"/>
                      <a:pPr/>
                      <a:t>[VALORE]</a:t>
                    </a:fld>
                    <a:r>
                      <a:rPr lang="en-US"/>
                      <a:t>*</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1BE-4643-9115-7AA62761EE31}"/>
                </c:ext>
                <c:ext xmlns:c15="http://schemas.microsoft.com/office/drawing/2012/chart" uri="{CE6537A1-D6FC-4f65-9D91-7224C49458BB}">
                  <c15:dlblFieldTable/>
                  <c15:showDataLabelsRange val="0"/>
                </c:ext>
              </c:extLst>
            </c:dLbl>
            <c:dLbl>
              <c:idx val="3"/>
              <c:layout>
                <c:manualLayout>
                  <c:x val="-7.746037022417053E-2"/>
                  <c:y val="0.11933347957605003"/>
                </c:manualLayout>
              </c:layout>
              <c:tx>
                <c:rich>
                  <a:bodyPr/>
                  <a:lstStyle/>
                  <a:p>
                    <a:fld id="{E555D290-6966-40D5-B18D-76C4239373AB}" type="VALUE">
                      <a:rPr lang="en-US"/>
                      <a:pPr/>
                      <a:t>[VALORE]</a:t>
                    </a:fld>
                    <a:r>
                      <a:rPr lang="en-US"/>
                      <a:t>**</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1BE-4643-9115-7AA62761EE3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Foglio2!$B$2:$E$2</c:f>
              <c:numCache>
                <c:formatCode>General</c:formatCode>
                <c:ptCount val="4"/>
                <c:pt idx="0">
                  <c:v>0.2</c:v>
                </c:pt>
                <c:pt idx="1">
                  <c:v>0.4</c:v>
                </c:pt>
                <c:pt idx="2">
                  <c:v>0.6</c:v>
                </c:pt>
                <c:pt idx="3">
                  <c:v>0.8</c:v>
                </c:pt>
              </c:numCache>
            </c:numRef>
          </c:cat>
          <c:val>
            <c:numRef>
              <c:f>Foglio2!$B$4:$E$4</c:f>
              <c:numCache>
                <c:formatCode>General</c:formatCode>
                <c:ptCount val="4"/>
                <c:pt idx="0">
                  <c:v>-0.05</c:v>
                </c:pt>
                <c:pt idx="1">
                  <c:v>0.17299999999999999</c:v>
                </c:pt>
                <c:pt idx="2">
                  <c:v>0.38</c:v>
                </c:pt>
                <c:pt idx="3">
                  <c:v>0.49399999999999999</c:v>
                </c:pt>
              </c:numCache>
            </c:numRef>
          </c:val>
          <c:smooth val="0"/>
          <c:extLst xmlns:c16r2="http://schemas.microsoft.com/office/drawing/2015/06/chart">
            <c:ext xmlns:c16="http://schemas.microsoft.com/office/drawing/2014/chart" uri="{C3380CC4-5D6E-409C-BE32-E72D297353CC}">
              <c16:uniqueId val="{00000009-D1BE-4643-9115-7AA62761EE31}"/>
            </c:ext>
          </c:extLst>
        </c:ser>
        <c:ser>
          <c:idx val="2"/>
          <c:order val="2"/>
          <c:tx>
            <c:strRef>
              <c:f>Foglio2!$A$5</c:f>
              <c:strCache>
                <c:ptCount val="1"/>
                <c:pt idx="0">
                  <c:v>0°</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dLbl>
              <c:idx val="0"/>
              <c:layout>
                <c:manualLayout>
                  <c:x val="-2.4186066926782507E-2"/>
                  <c:y val="6.8023744931043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1BE-4643-9115-7AA62761EE31}"/>
                </c:ext>
                <c:ext xmlns:c15="http://schemas.microsoft.com/office/drawing/2012/chart" uri="{CE6537A1-D6FC-4f65-9D91-7224C49458BB}"/>
              </c:extLst>
            </c:dLbl>
            <c:dLbl>
              <c:idx val="1"/>
              <c:layout>
                <c:manualLayout>
                  <c:x val="2.1775456762062818E-2"/>
                  <c:y val="1.22388451443569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1BE-4643-9115-7AA62761EE31}"/>
                </c:ext>
                <c:ext xmlns:c15="http://schemas.microsoft.com/office/drawing/2012/chart" uri="{CE6537A1-D6FC-4f65-9D91-7224C49458BB}"/>
              </c:extLst>
            </c:dLbl>
            <c:dLbl>
              <c:idx val="2"/>
              <c:tx>
                <c:rich>
                  <a:bodyPr/>
                  <a:lstStyle/>
                  <a:p>
                    <a:fld id="{3261DEA7-E509-49D0-918D-E0A3C75A01F6}" type="VALUE">
                      <a:rPr lang="en-US"/>
                      <a:pPr/>
                      <a:t>[VALORE]</a:t>
                    </a:fld>
                    <a:r>
                      <a:rPr lang="en-US"/>
                      <a:t>*</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1BE-4643-9115-7AA62761EE31}"/>
                </c:ext>
                <c:ext xmlns:c15="http://schemas.microsoft.com/office/drawing/2012/chart" uri="{CE6537A1-D6FC-4f65-9D91-7224C49458BB}">
                  <c15:dlblFieldTable/>
                  <c15:showDataLabelsRange val="0"/>
                </c:ext>
              </c:extLst>
            </c:dLbl>
            <c:dLbl>
              <c:idx val="3"/>
              <c:layout>
                <c:manualLayout>
                  <c:x val="-6.844293783206136E-2"/>
                  <c:y val="-3.9620925036977138E-2"/>
                </c:manualLayout>
              </c:layout>
              <c:tx>
                <c:rich>
                  <a:bodyPr/>
                  <a:lstStyle/>
                  <a:p>
                    <a:fld id="{D0D12103-9E1E-4157-AD16-1AAF59E5DDF0}" type="VALUE">
                      <a:rPr lang="en-US"/>
                      <a:pPr/>
                      <a:t>[VALORE]</a:t>
                    </a:fld>
                    <a:r>
                      <a:rPr lang="en-US"/>
                      <a:t>**</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1BE-4643-9115-7AA62761EE3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Foglio2!$B$2:$E$2</c:f>
              <c:numCache>
                <c:formatCode>General</c:formatCode>
                <c:ptCount val="4"/>
                <c:pt idx="0">
                  <c:v>0.2</c:v>
                </c:pt>
                <c:pt idx="1">
                  <c:v>0.4</c:v>
                </c:pt>
                <c:pt idx="2">
                  <c:v>0.6</c:v>
                </c:pt>
                <c:pt idx="3">
                  <c:v>0.8</c:v>
                </c:pt>
              </c:numCache>
            </c:numRef>
          </c:cat>
          <c:val>
            <c:numRef>
              <c:f>Foglio2!$B$5:$E$5</c:f>
              <c:numCache>
                <c:formatCode>General</c:formatCode>
                <c:ptCount val="4"/>
                <c:pt idx="0">
                  <c:v>-9.4E-2</c:v>
                </c:pt>
                <c:pt idx="1">
                  <c:v>0.182</c:v>
                </c:pt>
                <c:pt idx="2">
                  <c:v>0.48599999999999999</c:v>
                </c:pt>
                <c:pt idx="3">
                  <c:v>0.63300000000000001</c:v>
                </c:pt>
              </c:numCache>
            </c:numRef>
          </c:val>
          <c:smooth val="0"/>
          <c:extLst xmlns:c16r2="http://schemas.microsoft.com/office/drawing/2015/06/chart">
            <c:ext xmlns:c16="http://schemas.microsoft.com/office/drawing/2014/chart" uri="{C3380CC4-5D6E-409C-BE32-E72D297353CC}">
              <c16:uniqueId val="{0000000E-D1BE-4643-9115-7AA62761EE31}"/>
            </c:ext>
          </c:extLst>
        </c:ser>
        <c:ser>
          <c:idx val="3"/>
          <c:order val="3"/>
          <c:tx>
            <c:strRef>
              <c:f>Foglio2!$A$6</c:f>
              <c:strCache>
                <c:ptCount val="1"/>
                <c:pt idx="0">
                  <c:v>90°</c:v>
                </c:pt>
              </c:strCache>
            </c:strRef>
          </c:tx>
          <c:spPr>
            <a:ln w="28575" cap="rnd">
              <a:solidFill>
                <a:schemeClr val="bg1">
                  <a:lumMod val="50000"/>
                </a:schemeClr>
              </a:solidFill>
              <a:round/>
            </a:ln>
            <a:effectLst/>
          </c:spPr>
          <c:marker>
            <c:symbol val="circle"/>
            <c:size val="5"/>
            <c:spPr>
              <a:solidFill>
                <a:schemeClr val="bg1">
                  <a:lumMod val="50000"/>
                </a:schemeClr>
              </a:solidFill>
              <a:ln w="9525">
                <a:solidFill>
                  <a:schemeClr val="bg1">
                    <a:lumMod val="50000"/>
                  </a:schemeClr>
                </a:solidFill>
              </a:ln>
              <a:effectLst/>
            </c:spPr>
          </c:marker>
          <c:dLbls>
            <c:dLbl>
              <c:idx val="0"/>
              <c:layout>
                <c:manualLayout>
                  <c:x val="-7.7971226393862253E-2"/>
                  <c:y val="-0.1427336057711151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1BE-4643-9115-7AA62761EE31}"/>
                </c:ext>
                <c:ext xmlns:c15="http://schemas.microsoft.com/office/drawing/2012/chart" uri="{CE6537A1-D6FC-4f65-9D91-7224C49458BB}"/>
              </c:extLst>
            </c:dLbl>
            <c:dLbl>
              <c:idx val="1"/>
              <c:layout>
                <c:manualLayout>
                  <c:x val="-0.17556750757538947"/>
                  <c:y val="-7.88961253792855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1BE-4643-9115-7AA62761EE31}"/>
                </c:ext>
                <c:ext xmlns:c15="http://schemas.microsoft.com/office/drawing/2012/chart" uri="{CE6537A1-D6FC-4f65-9D91-7224C49458BB}"/>
              </c:extLst>
            </c:dLbl>
            <c:dLbl>
              <c:idx val="2"/>
              <c:layout>
                <c:manualLayout>
                  <c:x val="-0.24281313830395934"/>
                  <c:y val="-5.6977909273945797E-2"/>
                </c:manualLayout>
              </c:layout>
              <c:tx>
                <c:rich>
                  <a:bodyPr/>
                  <a:lstStyle/>
                  <a:p>
                    <a:fld id="{80205FD1-338C-440D-82BB-E64BEFFEDA2B}" type="VALUE">
                      <a:rPr lang="en-US"/>
                      <a:pPr/>
                      <a:t>[VALORE]</a:t>
                    </a:fld>
                    <a:r>
                      <a:rPr lang="en-US"/>
                      <a:t>*</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1BE-4643-9115-7AA62761EE31}"/>
                </c:ext>
                <c:ext xmlns:c15="http://schemas.microsoft.com/office/drawing/2012/chart" uri="{CE6537A1-D6FC-4f65-9D91-7224C49458BB}">
                  <c15:dlblFieldTable/>
                  <c15:showDataLabelsRange val="0"/>
                </c:ext>
              </c:extLst>
            </c:dLbl>
            <c:dLbl>
              <c:idx val="3"/>
              <c:layout>
                <c:manualLayout>
                  <c:x val="-4.2212581426841912E-3"/>
                  <c:y val="-1.6976470316577029E-2"/>
                </c:manualLayout>
              </c:layout>
              <c:tx>
                <c:rich>
                  <a:bodyPr/>
                  <a:lstStyle/>
                  <a:p>
                    <a:fld id="{464531F8-DA88-44A4-B13A-E1A04A763715}" type="VALUE">
                      <a:rPr lang="en-US"/>
                      <a:pPr/>
                      <a:t>[VALORE]</a:t>
                    </a:fld>
                    <a:r>
                      <a:rPr lang="en-US"/>
                      <a:t>**</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1BE-4643-9115-7AA62761EE3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Foglio2!$B$2:$E$2</c:f>
              <c:numCache>
                <c:formatCode>General</c:formatCode>
                <c:ptCount val="4"/>
                <c:pt idx="0">
                  <c:v>0.2</c:v>
                </c:pt>
                <c:pt idx="1">
                  <c:v>0.4</c:v>
                </c:pt>
                <c:pt idx="2">
                  <c:v>0.6</c:v>
                </c:pt>
                <c:pt idx="3">
                  <c:v>0.8</c:v>
                </c:pt>
              </c:numCache>
            </c:numRef>
          </c:cat>
          <c:val>
            <c:numRef>
              <c:f>Foglio2!$B$6:$E$6</c:f>
              <c:numCache>
                <c:formatCode>General</c:formatCode>
                <c:ptCount val="4"/>
                <c:pt idx="0">
                  <c:v>-6.5000000000000002E-2</c:v>
                </c:pt>
                <c:pt idx="1">
                  <c:v>0.20399999999999999</c:v>
                </c:pt>
                <c:pt idx="2">
                  <c:v>0.41499999999999998</c:v>
                </c:pt>
                <c:pt idx="3">
                  <c:v>0.50900000000000001</c:v>
                </c:pt>
              </c:numCache>
            </c:numRef>
          </c:val>
          <c:smooth val="0"/>
          <c:extLst xmlns:c16r2="http://schemas.microsoft.com/office/drawing/2015/06/chart">
            <c:ext xmlns:c16="http://schemas.microsoft.com/office/drawing/2014/chart" uri="{C3380CC4-5D6E-409C-BE32-E72D297353CC}">
              <c16:uniqueId val="{00000013-D1BE-4643-9115-7AA62761EE31}"/>
            </c:ext>
          </c:extLst>
        </c:ser>
        <c:dLbls>
          <c:dLblPos val="t"/>
          <c:showLegendKey val="0"/>
          <c:showVal val="1"/>
          <c:showCatName val="0"/>
          <c:showSerName val="0"/>
          <c:showPercent val="0"/>
          <c:showBubbleSize val="0"/>
        </c:dLbls>
        <c:marker val="1"/>
        <c:smooth val="0"/>
        <c:axId val="193123072"/>
        <c:axId val="193124992"/>
      </c:lineChart>
      <c:catAx>
        <c:axId val="19312307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B (quality of conversation)</a:t>
                </a:r>
              </a:p>
            </c:rich>
          </c:tx>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crossAx val="193124992"/>
        <c:crosses val="autoZero"/>
        <c:auto val="1"/>
        <c:lblAlgn val="ctr"/>
        <c:lblOffset val="100"/>
        <c:noMultiLvlLbl val="0"/>
      </c:catAx>
      <c:valAx>
        <c:axId val="193124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Correlation Index</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crossAx val="19312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nl-N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Gro15</b:Tag>
    <b:SourceType>Book</b:SourceType>
    <b:Guid>{ACCBF5F4-2FC6-46F4-A38E-116102E9E021}</b:Guid>
    <b:Author>
      <b:Author>
        <b:NameList>
          <b:Person>
            <b:Last>Groenesteijn</b:Last>
          </b:Person>
        </b:NameList>
      </b:Author>
    </b:Author>
    <b:Title>Seat design in the context of knowledge work</b:Title>
    <b:Year>2015</b:Year>
    <b:RefOrder>1</b:RefOrder>
  </b:Source>
  <b:Source>
    <b:Tag>Vin11</b:Tag>
    <b:SourceType>Book</b:SourceType>
    <b:Guid>{2A3A8D7D-266F-4634-B21A-B6637E71DF81}</b:Guid>
    <b:Author>
      <b:Author>
        <b:NameList>
          <b:Person>
            <b:Last>P.</b:Last>
            <b:First>Vink</b:First>
          </b:Person>
          <b:Person>
            <b:Last>K.</b:Last>
            <b:First>Brauer</b:First>
          </b:Person>
        </b:NameList>
      </b:Author>
    </b:Author>
    <b:Title>Aircraft interior comfort and design</b:Title>
    <b:Year>2011</b:Year>
    <b:RefOrder>2</b:RefOrder>
  </b:Source>
  <b:Source>
    <b:Tag>Mai79</b:Tag>
    <b:SourceType>Book</b:SourceType>
    <b:Guid>{71035D8F-4882-4A91-BFA9-F4BB6473D784}</b:Guid>
    <b:Author>
      <b:Author>
        <b:NameList>
          <b:Person>
            <b:Last>Maines</b:Last>
          </b:Person>
        </b:NameList>
      </b:Author>
    </b:Author>
    <b:Title>Mesostructure and social process</b:Title>
    <b:Year>1979</b:Year>
    <b:RefOrder>3</b:RefOrder>
  </b:Source>
  <b:Source>
    <b:Tag>RAF25</b:Tag>
    <b:SourceType>Book</b:SourceType>
    <b:Guid>{811F4720-083B-4F86-B44A-0F95D452C272}</b:Guid>
    <b:Title>Statistical Methods for Research Workers</b:Title>
    <b:Year>1925</b:Year>
    <b:Author>
      <b:Author>
        <b:NameList>
          <b:Person>
            <b:Last>Fisher</b:Last>
            <b:First>R.A.</b:First>
          </b:Person>
        </b:NameList>
      </b:Author>
    </b:Author>
    <b:RefOrder>4</b:RefOrder>
  </b:Source>
  <b:Source>
    <b:Tag>CWT17</b:Tag>
    <b:SourceType>Book</b:SourceType>
    <b:Guid>{19411A2C-CB39-4038-A71B-DB9F189CB87C}</b:Guid>
    <b:Title>Connected Traveler Study</b:Title>
    <b:City>Amsterdam</b:City>
    <b:Year>2017</b:Year>
    <b:Author>
      <b:Author>
        <b:Corporate>CWT</b:Corporate>
      </b:Author>
    </b:Author>
    <b:RefOrder>5</b:RefOrder>
  </b:Source>
  <b:Source>
    <b:Tag>Dum04</b:Tag>
    <b:SourceType>Book</b:SourceType>
    <b:Guid>{5106440D-C452-49A0-BEC4-879C74A67400}</b:Guid>
    <b:Title>Designing for comfort. Human Factor in design</b:Title>
    <b:Year>2004</b:Year>
    <b:Author>
      <b:Author>
        <b:NameList>
          <b:Person>
            <b:Last>Dumur</b:Last>
            <b:First>E.,</b:First>
            <b:Middle>Barnard, Y. &amp; Boy, G.</b:Middle>
          </b:Person>
        </b:NameList>
      </b:Author>
    </b:Author>
    <b:RefOrder>6</b:RefOrder>
  </b:Source>
  <b:Source>
    <b:Tag>Hal66</b:Tag>
    <b:SourceType>Book</b:SourceType>
    <b:Guid>{49972B14-963C-4C9A-8305-12189663E27C}</b:Guid>
    <b:Author>
      <b:Author>
        <b:NameList>
          <b:Person>
            <b:Last>Hall</b:Last>
          </b:Person>
        </b:NameList>
      </b:Author>
    </b:Author>
    <b:Title>The hidden dimension</b:Title>
    <b:Year>1966</b:Year>
    <b:RefOrder>7</b:RefOrder>
  </b:Source>
  <b:Source>
    <b:Tag>Hel97</b:Tag>
    <b:SourceType>Book</b:SourceType>
    <b:Guid>{7C4EA3EB-8054-4F83-B958-F0B8E6BC4032}</b:Guid>
    <b:Title>Field studies of comfort and discomfort in sitting Ergonomics</b:Title>
    <b:Year>1997</b:Year>
    <b:Author>
      <b:Author>
        <b:NameList>
          <b:Person>
            <b:Last>Helander</b:Last>
          </b:Person>
          <b:Person>
            <b:Last>Zhang</b:Last>
          </b:Person>
        </b:NameList>
      </b:Author>
    </b:Author>
    <b:RefOrder>8</b:RefOrder>
  </b:Source>
  <b:Source>
    <b:Tag>Hom</b:Tag>
    <b:SourceType>Book</b:SourceType>
    <b:Guid>{8A78F4B6-D6EA-4145-AC52-D35276633ADE}</b:Guid>
    <b:Author>
      <b:Author>
        <b:NameList>
          <b:Person>
            <b:Last>Homburg</b:Last>
            <b:First>Vink</b:First>
          </b:Person>
        </b:NameList>
      </b:Author>
    </b:Author>
    <b:Title>Increasing passenger comfort during airside dwell-time</b:Title>
    <b:Year>2017</b:Year>
    <b:RefOrder>9</b:RefOrder>
  </b:Source>
  <b:Source>
    <b:Tag>Mol17</b:Tag>
    <b:SourceType>Book</b:SourceType>
    <b:Guid>{2258CFF6-17F1-40B5-B6A7-164B3177D46B}</b:Guid>
    <b:Author>
      <b:Author>
        <b:NameList>
          <b:Person>
            <b:Last>J.F.M.</b:Last>
            <b:First>Molenbroek</b:First>
          </b:Person>
          <b:Person>
            <b:Last>T.J.</b:Last>
            <b:First>Albin</b:First>
          </b:Person>
          <b:Person>
            <b:Last>P.</b:Last>
            <b:First>Vink</b:First>
          </b:Person>
        </b:NameList>
      </b:Author>
    </b:Author>
    <b:Title>Thirty years of anthropometric changes relevant to the width and depth of transportation seating spaces, present and future</b:Title>
    <b:Year>2017</b:Year>
    <b:RefOrder>10</b:RefOrder>
  </b:Source>
  <b:Source>
    <b:Tag>Nad17</b:Tag>
    <b:SourceType>Book</b:SourceType>
    <b:Guid>{9DE30AD8-8CB9-4EFF-8FC1-58D7AB43DCF0}</b:Guid>
    <b:Title>Towards predicting the (dis)comfort performance by modelling</b:Title>
    <b:Year>2017</b:Year>
    <b:Author>
      <b:Author>
        <b:NameList>
          <b:Person>
            <b:Last>Naddeo</b:Last>
          </b:Person>
        </b:NameList>
      </b:Author>
    </b:Author>
    <b:RefOrder>11</b:RefOrder>
  </b:Source>
  <b:Source>
    <b:Tag>Som62</b:Tag>
    <b:SourceType>Book</b:SourceType>
    <b:Guid>{0A758057-B351-44E7-AAC6-0609E53AC6B9}</b:Guid>
    <b:Title>The distance for comfortable conversation: a further study</b:Title>
    <b:Year>1962</b:Year>
    <b:Author>
      <b:Author>
        <b:NameList>
          <b:Person>
            <b:Last>R.</b:Last>
            <b:First>Sommer</b:First>
          </b:Person>
        </b:NameList>
      </b:Author>
    </b:Author>
    <b:RefOrder>12</b:RefOrder>
  </b:Source>
  <b:Source>
    <b:Tag>Zha96</b:Tag>
    <b:SourceType>Book</b:SourceType>
    <b:Guid>{915BF8DD-7318-4FDF-AB81-0638D5961B57}</b:Guid>
    <b:Author>
      <b:Author>
        <b:NameList>
          <b:Person>
            <b:Last>L.</b:Last>
            <b:First>Zhang</b:First>
          </b:Person>
          <b:Person>
            <b:Last>M.G.</b:Last>
            <b:First>Helander</b:First>
          </b:Person>
          <b:Person>
            <b:Last>C.G.</b:Last>
            <b:First>Drury</b:First>
          </b:Person>
        </b:NameList>
      </b:Author>
    </b:Author>
    <b:Title>Identifying factors of comfort and discomfort in sitting</b:Title>
    <b:Year>1996</b:Year>
    <b:RefOrder>13</b:RefOrder>
  </b:Source>
  <b:Source>
    <b:Tag>Han17</b:Tag>
    <b:SourceType>Report</b:SourceType>
    <b:Guid>{AB2E1C89-CB05-457A-8CC5-BFC047D713CA}</b:Guid>
    <b:Title>The influence of aircraft seats configurations on social interaction during a flight</b:Title>
    <b:Year>2016</b:Year>
    <b:Author>
      <b:Author>
        <b:NameList>
          <b:Person>
            <b:Last>Nguyen</b:Last>
            <b:First>Han</b:First>
          </b:Person>
        </b:NameList>
      </b:Author>
    </b:Author>
    <b:RefOrder>14</b:RefOrder>
  </b:Source>
  <b:Source>
    <b:Tag>Gal00</b:Tag>
    <b:SourceType>Book</b:SourceType>
    <b:Guid>{7536D895-FF23-4CA6-8155-C70302CE6E00}</b:Guid>
    <b:Author>
      <b:Author>
        <b:NameList>
          <b:Person>
            <b:Last>Galinsky</b:Last>
            <b:First>T.L.</b:First>
          </b:Person>
          <b:Person>
            <b:Last>Swanson</b:Last>
            <b:First>N.G.</b:First>
          </b:Person>
          <b:Person>
            <b:Last>Sauter</b:Last>
            <b:First>S.L.,Hurrel,J.J.</b:First>
          </b:Person>
          <b:Person>
            <b:Last>Schleifer</b:Last>
            <b:First>L.M.</b:First>
          </b:Person>
        </b:NameList>
      </b:Author>
    </b:Author>
    <b:Title>A field study of suppplementary rest breaks for data entry operators.</b:Title>
    <b:Year>2000</b:Year>
    <b:RefOrder>15</b:RefOrder>
  </b:Source>
  <b:Source>
    <b:Tag>Sam17</b:Tag>
    <b:SourceType>Book</b:SourceType>
    <b:Guid>{B3EB603B-1E3B-470F-8356-53ED3E4E2177}</b:Guid>
    <b:Author>
      <b:Author>
        <b:NameList>
          <b:Person>
            <b:Last>Sammonds</b:Last>
            <b:First>G.M.,</b:First>
            <b:Middle>Fray, M., Mansfield,N.</b:Middle>
          </b:Person>
        </b:NameList>
      </b:Author>
    </b:Author>
    <b:Title>Effect of long term on driver discomfortand its relationship with seat fidgets and movements</b:Title>
    <b:Year>2017</b:Year>
    <b:RefOrder>16</b:RefOrder>
  </b:Source>
  <b:Source>
    <b:Tag>PVi17</b:Tag>
    <b:SourceType>Book</b:SourceType>
    <b:Guid>{018B0EDA-7AB3-4C65-BE05-15AF5CE17AFB}</b:Guid>
    <b:Author>
      <b:Author>
        <b:NameList>
          <b:Person>
            <b:Last>P. Vink</b:Last>
            <b:First>M.</b:First>
            <b:Middle>Smulder,S Hiemstra - Van Mastrigt</b:Middle>
          </b:Person>
        </b:NameList>
      </b:Author>
    </b:Author>
    <b:Title>Comfort and discomfort affects over time: the sweetness of discomfort and the pleasure towards of the end</b:Title>
    <b:Year>2017</b:Year>
    <b:RefOrder>17</b:RefOrder>
  </b:Source>
  <b:Source>
    <b:Tag>Kam11</b:Tag>
    <b:SourceType>Book</b:SourceType>
    <b:Guid>{2874B094-0915-4022-8EFE-C402ED193679}</b:Guid>
    <b:Author>
      <b:Author>
        <b:NameList>
          <b:Person>
            <b:Last>Kamp</b:Last>
            <b:First>I.,</b:First>
            <b:Middle>Kilincsoy, U., &amp; Vink, P.</b:Middle>
          </b:Person>
        </b:NameList>
      </b:Author>
    </b:Author>
    <b:Title>Chosen postures during specific sitting activities. Ergonomics,54 (11),1029-1042.</b:Title>
    <b:Year>2011</b:Year>
    <b:RefOrder>18</b:RefOrder>
  </b:Source>
  <b:Source xmlns:b="http://schemas.openxmlformats.org/officeDocument/2006/bibliography">
    <b:Tag>Vin16</b:Tag>
    <b:SourceType>Book</b:SourceType>
    <b:Guid>{B27863D1-C72C-47C7-9243-40E31064F036}</b:Guid>
    <b:Title>Designing the cabin interior knowing high and low peaks in a passenger flight</b:Title>
    <b:Year>2016</b:Year>
    <b:Author>
      <b:Author>
        <b:NameList>
          <b:Person>
            <b:Last>Lille C de</b:Last>
            <b:First>Santema</b:First>
            <b:Middle>S, Bouwens J, Schulthuis U, Vink P.</b:Middle>
          </b:Person>
        </b:NameList>
      </b:Author>
    </b:Author>
    <b:RefOrder>19</b:RefOrder>
  </b:Source>
  <b:Source>
    <b:Tag>Gre12</b:Tag>
    <b:SourceType>Book</b:SourceType>
    <b:Guid>{EB06DE33-1FF1-4D47-8DEB-FBB5B22A0B0C}</b:Guid>
    <b:Author>
      <b:Author>
        <b:NameList>
          <b:Person>
            <b:Last>Greghi</b:Last>
            <b:First>F.</b:First>
            <b:Middle>M., Rossi, N. T., Souza, G. B. J., &amp; Menegon, L. N.</b:Middle>
          </b:Person>
        </b:NameList>
      </b:Author>
    </b:Author>
    <b:Title>Contributions from the activity analysis to the products development project: case study based on a project of innovation and comfort in aircraft's cabin. Work,41 (Supplement 1), 55-60.</b:Title>
    <b:Year>2012</b:Year>
    <b:RefOrder>20</b:RefOrder>
  </b:Source>
  <b:Source>
    <b:Tag>Gro14</b:Tag>
    <b:SourceType>Book</b:SourceType>
    <b:Guid>{CDBE93FD-E964-41E5-A598-48C2AFE037C5}</b:Guid>
    <b:Author>
      <b:Author>
        <b:NameList>
          <b:Person>
            <b:Last>Groenesteijn</b:Last>
            <b:First>L.,Hiemstra-van</b:First>
            <b:Middle>Mastrigt, S., Gallais, C., Blok, M., Kuijt- Evers, L., &amp; Vink, P.</b:Middle>
          </b:Person>
        </b:NameList>
      </b:Author>
    </b:Author>
    <b:Title>Activities, postures and comfort perception of train passengers as input for train seat design. Ergonomics, 57 (8),1154-1165</b:Title>
    <b:Year>2014</b:Year>
    <b:RefOrder>21</b:RefOrder>
  </b:Source>
  <b:Source>
    <b:Tag>Gri92</b:Tag>
    <b:SourceType>Book</b:SourceType>
    <b:Guid>{622E8E17-308D-4EB8-82BF-4BD64791D592}</b:Guid>
    <b:Author>
      <b:Author>
        <b:NameList>
          <b:Person>
            <b:Last>Grinten</b:Last>
            <b:First>M.P.,Smitt,</b:First>
            <b:Middle>P.</b:Middle>
          </b:Person>
        </b:NameList>
      </b:Author>
    </b:Author>
    <b:Title>Development of a practical method for measuring body part discomfort. In: S.K (Ed.), Advances in Industrial Ergonomics and Safety IV. Taylor and Francis, London,pp. 311-318</b:Title>
    <b:Year>1992</b:Year>
    <b:RefOrder>22</b:RefOrder>
  </b:Source>
  <b:Source>
    <b:Tag>Smu16</b:Tag>
    <b:SourceType>Book</b:SourceType>
    <b:Guid>{E91F559D-E430-4A97-82AE-3400A7C2C169}</b:Guid>
    <b:Author>
      <b:Author>
        <b:NameList>
          <b:Person>
            <b:Last>Hiemstra-van Mastrigt</b:Last>
            <b:First>S.,Meyenborg,I.,&amp;Hoogenhout,M.</b:First>
          </b:Person>
        </b:NameList>
      </b:Author>
    </b:Author>
    <b:Title>The influence of activities and duration on comfort and discomfort development in time of aircraft passengers.Work 54(4),955-961.</b:Title>
    <b:Year>2016</b:Year>
    <b:RefOrder>23</b:RefOrder>
  </b:Source>
  <b:Source>
    <b:Tag>Smu161</b:Tag>
    <b:SourceType>Book</b:SourceType>
    <b:Guid>{57B427DB-1739-4777-9315-6622D6C27A7F}</b:Guid>
    <b:Author>
      <b:Author>
        <b:NameList>
          <b:Person>
            <b:Last>Smulders</b:Last>
            <b:First>M.,Berghman,K.,Koenraads,M.,Kane,J.A.,Krishna,K.,Carter,T.K.,Schultheis,U.</b:First>
          </b:Person>
        </b:NameList>
      </b:Author>
    </b:Author>
    <b:Title>Comfort and pressure distribution in a human contour shaped aircraft seat(developed with 3d scans of the human body).Work,54(4),925-940.</b:Title>
    <b:Year>2016</b:Year>
    <b:RefOrder>24</b:RefOrder>
  </b:Source>
</b:Sources>
</file>

<file path=customXml/itemProps1.xml><?xml version="1.0" encoding="utf-8"?>
<ds:datastoreItem xmlns:ds="http://schemas.openxmlformats.org/officeDocument/2006/customXml" ds:itemID="{B29ADBBC-AB3D-4271-8F82-BAB3A5B56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13017</Words>
  <Characters>71599</Characters>
  <Application>Microsoft Office Word</Application>
  <DocSecurity>0</DocSecurity>
  <Lines>596</Lines>
  <Paragraphs>168</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TU Delft</Company>
  <LinksUpToDate>false</LinksUpToDate>
  <CharactersWithSpaces>84448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iolanda fiorillo</dc:creator>
  <cp:lastModifiedBy>Mariska den Heijer</cp:lastModifiedBy>
  <cp:revision>3</cp:revision>
  <cp:lastPrinted>2019-02-27T15:55:00Z</cp:lastPrinted>
  <dcterms:created xsi:type="dcterms:W3CDTF">2019-05-27T13:18:00Z</dcterms:created>
  <dcterms:modified xsi:type="dcterms:W3CDTF">2019-05-27T13:19:00Z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13ee701f-e065-3633-aadc-90d7fb2c56b0</vt:lpwstr>
  </property>
  <property fmtid="{D5CDD505-2E9C-101B-9397-08002B2CF9AE}" pid="4" name="Mendeley Citation Style_1">
    <vt:lpwstr>http://www.zotero.org/styles/applied-ergonomics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http://www.zotero.org/styles/applied-ergonomics</vt:lpwstr>
  </property>
  <property fmtid="{D5CDD505-2E9C-101B-9397-08002B2CF9AE}" pid="14" name="Mendeley Recent Style Name 4_1">
    <vt:lpwstr>Applied Ergonomics</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